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BD" w:rsidRDefault="002D67BD" w:rsidP="00656C1A">
      <w:pPr>
        <w:spacing w:line="120" w:lineRule="atLeast"/>
        <w:jc w:val="center"/>
        <w:rPr>
          <w:sz w:val="24"/>
          <w:szCs w:val="24"/>
        </w:rPr>
      </w:pPr>
    </w:p>
    <w:p w:rsidR="002D67BD" w:rsidRDefault="002D67BD" w:rsidP="00656C1A">
      <w:pPr>
        <w:spacing w:line="120" w:lineRule="atLeast"/>
        <w:jc w:val="center"/>
        <w:rPr>
          <w:sz w:val="24"/>
          <w:szCs w:val="24"/>
        </w:rPr>
      </w:pPr>
    </w:p>
    <w:p w:rsidR="002D67BD" w:rsidRPr="00852378" w:rsidRDefault="002D67BD" w:rsidP="00656C1A">
      <w:pPr>
        <w:spacing w:line="120" w:lineRule="atLeast"/>
        <w:jc w:val="center"/>
        <w:rPr>
          <w:sz w:val="10"/>
          <w:szCs w:val="10"/>
        </w:rPr>
      </w:pPr>
    </w:p>
    <w:p w:rsidR="002D67BD" w:rsidRDefault="002D67BD" w:rsidP="00656C1A">
      <w:pPr>
        <w:spacing w:line="120" w:lineRule="atLeast"/>
        <w:jc w:val="center"/>
        <w:rPr>
          <w:sz w:val="10"/>
          <w:szCs w:val="24"/>
        </w:rPr>
      </w:pPr>
    </w:p>
    <w:p w:rsidR="002D67BD" w:rsidRPr="005541F0" w:rsidRDefault="002D67BD" w:rsidP="00656C1A">
      <w:pPr>
        <w:spacing w:line="120" w:lineRule="atLeast"/>
        <w:jc w:val="center"/>
        <w:rPr>
          <w:sz w:val="26"/>
          <w:szCs w:val="24"/>
        </w:rPr>
      </w:pPr>
      <w:r w:rsidRPr="005541F0">
        <w:rPr>
          <w:sz w:val="26"/>
          <w:szCs w:val="24"/>
        </w:rPr>
        <w:t>МУНИЦИПАЛЬНОЕ ОБРАЗОВАНИЕ</w:t>
      </w:r>
    </w:p>
    <w:p w:rsidR="002D67BD" w:rsidRDefault="002D67BD" w:rsidP="00656C1A">
      <w:pPr>
        <w:spacing w:line="120" w:lineRule="atLeast"/>
        <w:jc w:val="center"/>
        <w:rPr>
          <w:sz w:val="26"/>
          <w:szCs w:val="24"/>
        </w:rPr>
      </w:pPr>
      <w:r w:rsidRPr="005541F0">
        <w:rPr>
          <w:sz w:val="26"/>
          <w:szCs w:val="24"/>
        </w:rPr>
        <w:t>ГОРОДСКОЙ ОКРУГ ГОРОД СУРГУТ</w:t>
      </w:r>
    </w:p>
    <w:p w:rsidR="002D67BD" w:rsidRPr="005541F0" w:rsidRDefault="002D67BD" w:rsidP="00656C1A">
      <w:pPr>
        <w:spacing w:line="120" w:lineRule="atLeast"/>
        <w:jc w:val="center"/>
        <w:rPr>
          <w:sz w:val="26"/>
          <w:szCs w:val="24"/>
        </w:rPr>
      </w:pPr>
      <w:r>
        <w:rPr>
          <w:sz w:val="26"/>
        </w:rPr>
        <w:t>ХАНТЫ-МАНСИЙСКОГО АВТОНОМНОГО ОКРУГА – ЮГРЫ</w:t>
      </w:r>
    </w:p>
    <w:p w:rsidR="002D67BD" w:rsidRPr="005649E4" w:rsidRDefault="002D67BD" w:rsidP="00656C1A">
      <w:pPr>
        <w:spacing w:line="120" w:lineRule="atLeast"/>
        <w:jc w:val="center"/>
        <w:rPr>
          <w:sz w:val="18"/>
          <w:szCs w:val="24"/>
        </w:rPr>
      </w:pPr>
    </w:p>
    <w:p w:rsidR="002D67BD" w:rsidRPr="00656C1A" w:rsidRDefault="002D67BD" w:rsidP="00656C1A">
      <w:pPr>
        <w:jc w:val="center"/>
        <w:rPr>
          <w:b/>
          <w:sz w:val="26"/>
          <w:szCs w:val="26"/>
        </w:rPr>
      </w:pPr>
      <w:r w:rsidRPr="00656C1A">
        <w:rPr>
          <w:b/>
          <w:sz w:val="26"/>
          <w:szCs w:val="26"/>
        </w:rPr>
        <w:t>АДМИНИСТРАЦИЯ ГОРОДА</w:t>
      </w:r>
    </w:p>
    <w:p w:rsidR="002D67BD" w:rsidRPr="005541F0" w:rsidRDefault="002D67BD" w:rsidP="00656C1A">
      <w:pPr>
        <w:spacing w:line="120" w:lineRule="atLeast"/>
        <w:jc w:val="center"/>
        <w:rPr>
          <w:sz w:val="18"/>
          <w:szCs w:val="24"/>
        </w:rPr>
      </w:pPr>
    </w:p>
    <w:p w:rsidR="002D67BD" w:rsidRPr="005541F0" w:rsidRDefault="002D67BD" w:rsidP="00656C1A">
      <w:pPr>
        <w:spacing w:line="120" w:lineRule="atLeast"/>
        <w:jc w:val="center"/>
        <w:rPr>
          <w:sz w:val="20"/>
          <w:szCs w:val="24"/>
        </w:rPr>
      </w:pPr>
    </w:p>
    <w:p w:rsidR="002D67BD" w:rsidRPr="00656C1A" w:rsidRDefault="002D67BD" w:rsidP="00656C1A">
      <w:pPr>
        <w:jc w:val="center"/>
        <w:rPr>
          <w:b/>
          <w:sz w:val="30"/>
          <w:szCs w:val="30"/>
        </w:rPr>
      </w:pPr>
      <w:r w:rsidRPr="001F461F">
        <w:rPr>
          <w:b/>
          <w:sz w:val="30"/>
          <w:szCs w:val="30"/>
        </w:rPr>
        <w:t>ПОСТАНОВЛЕНИЕ</w:t>
      </w:r>
    </w:p>
    <w:p w:rsidR="002D67BD" w:rsidRDefault="002D67BD" w:rsidP="00656C1A">
      <w:pPr>
        <w:spacing w:line="120" w:lineRule="atLeast"/>
        <w:jc w:val="center"/>
        <w:rPr>
          <w:sz w:val="30"/>
          <w:szCs w:val="24"/>
        </w:rPr>
      </w:pPr>
    </w:p>
    <w:p w:rsidR="002D67BD" w:rsidRPr="00656C1A" w:rsidRDefault="002D67BD"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D67BD" w:rsidRPr="00F8214F" w:rsidTr="0097057A">
        <w:tc>
          <w:tcPr>
            <w:tcW w:w="137" w:type="dxa"/>
            <w:noWrap/>
            <w:tcMar>
              <w:left w:w="0" w:type="dxa"/>
              <w:right w:w="0" w:type="dxa"/>
            </w:tcMar>
          </w:tcPr>
          <w:p w:rsidR="002D67BD" w:rsidRPr="00F8214F" w:rsidRDefault="002D67BD" w:rsidP="000060EC">
            <w:pPr>
              <w:rPr>
                <w:sz w:val="24"/>
                <w:szCs w:val="24"/>
              </w:rPr>
            </w:pPr>
            <w:r>
              <w:rPr>
                <w:sz w:val="24"/>
                <w:szCs w:val="24"/>
              </w:rPr>
              <w:t>«</w:t>
            </w:r>
          </w:p>
        </w:tc>
        <w:tc>
          <w:tcPr>
            <w:tcW w:w="474" w:type="dxa"/>
            <w:tcBorders>
              <w:bottom w:val="single" w:sz="4" w:space="0" w:color="auto"/>
            </w:tcBorders>
            <w:noWrap/>
          </w:tcPr>
          <w:p w:rsidR="002D67BD" w:rsidRPr="00F8214F" w:rsidRDefault="00DA2C59" w:rsidP="00A63FB0">
            <w:pPr>
              <w:jc w:val="center"/>
              <w:rPr>
                <w:sz w:val="24"/>
                <w:szCs w:val="24"/>
              </w:rPr>
            </w:pPr>
            <w:bookmarkStart w:id="0" w:name="dd"/>
            <w:bookmarkEnd w:id="0"/>
            <w:r>
              <w:rPr>
                <w:sz w:val="24"/>
                <w:szCs w:val="24"/>
              </w:rPr>
              <w:t>02</w:t>
            </w:r>
          </w:p>
        </w:tc>
        <w:tc>
          <w:tcPr>
            <w:tcW w:w="140" w:type="dxa"/>
            <w:noWrap/>
            <w:tcMar>
              <w:left w:w="0" w:type="dxa"/>
              <w:right w:w="0" w:type="dxa"/>
            </w:tcMar>
          </w:tcPr>
          <w:p w:rsidR="002D67BD" w:rsidRPr="00F8214F" w:rsidRDefault="002D67BD" w:rsidP="001938BD">
            <w:pPr>
              <w:rPr>
                <w:sz w:val="24"/>
                <w:szCs w:val="24"/>
              </w:rPr>
            </w:pPr>
            <w:r>
              <w:rPr>
                <w:sz w:val="24"/>
                <w:szCs w:val="24"/>
              </w:rPr>
              <w:t>»</w:t>
            </w:r>
          </w:p>
        </w:tc>
        <w:tc>
          <w:tcPr>
            <w:tcW w:w="1498" w:type="dxa"/>
            <w:tcBorders>
              <w:bottom w:val="single" w:sz="4" w:space="0" w:color="auto"/>
            </w:tcBorders>
            <w:noWrap/>
          </w:tcPr>
          <w:p w:rsidR="002D67BD" w:rsidRPr="00F8214F" w:rsidRDefault="00DA2C59" w:rsidP="00AB4194">
            <w:pPr>
              <w:jc w:val="center"/>
              <w:rPr>
                <w:sz w:val="24"/>
                <w:szCs w:val="24"/>
              </w:rPr>
            </w:pPr>
            <w:bookmarkStart w:id="1" w:name="mm"/>
            <w:bookmarkEnd w:id="1"/>
            <w:r>
              <w:rPr>
                <w:sz w:val="24"/>
                <w:szCs w:val="24"/>
              </w:rPr>
              <w:t>07</w:t>
            </w:r>
          </w:p>
        </w:tc>
        <w:tc>
          <w:tcPr>
            <w:tcW w:w="285" w:type="dxa"/>
            <w:noWrap/>
          </w:tcPr>
          <w:p w:rsidR="002D67BD" w:rsidRPr="00A63FB0" w:rsidRDefault="002D67B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D67BD" w:rsidRPr="00A3761A" w:rsidRDefault="00DA2C59" w:rsidP="00A3761A">
            <w:pPr>
              <w:rPr>
                <w:sz w:val="24"/>
                <w:szCs w:val="24"/>
              </w:rPr>
            </w:pPr>
            <w:bookmarkStart w:id="2" w:name="yy"/>
            <w:bookmarkEnd w:id="2"/>
            <w:r>
              <w:rPr>
                <w:sz w:val="24"/>
                <w:szCs w:val="24"/>
              </w:rPr>
              <w:t>20</w:t>
            </w:r>
          </w:p>
        </w:tc>
        <w:tc>
          <w:tcPr>
            <w:tcW w:w="518" w:type="dxa"/>
            <w:noWrap/>
          </w:tcPr>
          <w:p w:rsidR="002D67BD" w:rsidRPr="00F8214F" w:rsidRDefault="002D67BD" w:rsidP="000060EC">
            <w:pPr>
              <w:rPr>
                <w:sz w:val="24"/>
                <w:szCs w:val="24"/>
              </w:rPr>
            </w:pPr>
          </w:p>
        </w:tc>
        <w:tc>
          <w:tcPr>
            <w:tcW w:w="4683" w:type="dxa"/>
            <w:noWrap/>
          </w:tcPr>
          <w:p w:rsidR="002D67BD" w:rsidRPr="00F8214F" w:rsidRDefault="002D67BD" w:rsidP="000060EC">
            <w:pPr>
              <w:rPr>
                <w:sz w:val="24"/>
                <w:szCs w:val="24"/>
              </w:rPr>
            </w:pPr>
          </w:p>
        </w:tc>
        <w:tc>
          <w:tcPr>
            <w:tcW w:w="235" w:type="dxa"/>
            <w:noWrap/>
          </w:tcPr>
          <w:p w:rsidR="002D67BD" w:rsidRPr="00AB4194" w:rsidRDefault="002D67BD" w:rsidP="000060EC">
            <w:pPr>
              <w:rPr>
                <w:sz w:val="24"/>
                <w:szCs w:val="24"/>
              </w:rPr>
            </w:pPr>
            <w:r>
              <w:rPr>
                <w:sz w:val="24"/>
                <w:szCs w:val="24"/>
              </w:rPr>
              <w:t>№</w:t>
            </w:r>
          </w:p>
        </w:tc>
        <w:tc>
          <w:tcPr>
            <w:tcW w:w="1313" w:type="dxa"/>
            <w:tcBorders>
              <w:bottom w:val="single" w:sz="4" w:space="0" w:color="auto"/>
            </w:tcBorders>
            <w:noWrap/>
          </w:tcPr>
          <w:p w:rsidR="002D67BD" w:rsidRPr="00F8214F" w:rsidRDefault="00DA2C59" w:rsidP="00AB4194">
            <w:pPr>
              <w:jc w:val="center"/>
              <w:rPr>
                <w:sz w:val="24"/>
                <w:szCs w:val="24"/>
              </w:rPr>
            </w:pPr>
            <w:bookmarkStart w:id="3" w:name="NumDoc"/>
            <w:bookmarkStart w:id="4" w:name="_GoBack"/>
            <w:bookmarkEnd w:id="3"/>
            <w:bookmarkEnd w:id="4"/>
            <w:r>
              <w:rPr>
                <w:sz w:val="24"/>
                <w:szCs w:val="24"/>
              </w:rPr>
              <w:t>4274</w:t>
            </w:r>
          </w:p>
        </w:tc>
      </w:tr>
    </w:tbl>
    <w:p w:rsidR="002D67BD" w:rsidRPr="00C725A6" w:rsidRDefault="002D67BD" w:rsidP="00C725A6">
      <w:pPr>
        <w:rPr>
          <w:rFonts w:cs="Times New Roman"/>
          <w:szCs w:val="28"/>
        </w:rPr>
      </w:pPr>
    </w:p>
    <w:p w:rsidR="002D67BD" w:rsidRDefault="002D67BD" w:rsidP="002D67B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2D67BD" w:rsidRPr="00825AF6" w:rsidRDefault="002D67BD" w:rsidP="002D67BD">
      <w:pPr>
        <w:pStyle w:val="ConsPlusNormal"/>
        <w:ind w:firstLine="0"/>
        <w:rPr>
          <w:rFonts w:ascii="Times New Roman" w:hAnsi="Times New Roman" w:cs="Times New Roman"/>
          <w:sz w:val="28"/>
          <w:szCs w:val="28"/>
        </w:rPr>
      </w:pPr>
      <w:r w:rsidRPr="00825AF6">
        <w:rPr>
          <w:rFonts w:ascii="Times New Roman" w:hAnsi="Times New Roman" w:cs="Times New Roman"/>
          <w:sz w:val="28"/>
          <w:szCs w:val="28"/>
        </w:rPr>
        <w:t xml:space="preserve">в </w:t>
      </w:r>
      <w:r>
        <w:rPr>
          <w:rFonts w:ascii="Times New Roman" w:hAnsi="Times New Roman" w:cs="Times New Roman"/>
          <w:sz w:val="28"/>
          <w:szCs w:val="28"/>
        </w:rPr>
        <w:t>постановление</w:t>
      </w:r>
      <w:r w:rsidRPr="00825AF6">
        <w:rPr>
          <w:rFonts w:ascii="Times New Roman" w:hAnsi="Times New Roman" w:cs="Times New Roman"/>
          <w:sz w:val="28"/>
          <w:szCs w:val="28"/>
        </w:rPr>
        <w:t xml:space="preserve"> Администрации </w:t>
      </w:r>
    </w:p>
    <w:p w:rsidR="002D67BD" w:rsidRPr="00825AF6" w:rsidRDefault="002D67BD" w:rsidP="002D67BD">
      <w:pPr>
        <w:pStyle w:val="ConsPlusNormal"/>
        <w:ind w:firstLine="0"/>
        <w:rPr>
          <w:rFonts w:ascii="Times New Roman" w:hAnsi="Times New Roman" w:cs="Times New Roman"/>
          <w:sz w:val="28"/>
          <w:szCs w:val="28"/>
        </w:rPr>
      </w:pPr>
      <w:r>
        <w:rPr>
          <w:rFonts w:ascii="Times New Roman" w:hAnsi="Times New Roman" w:cs="Times New Roman"/>
          <w:sz w:val="28"/>
          <w:szCs w:val="28"/>
        </w:rPr>
        <w:t>города от 03</w:t>
      </w:r>
      <w:r w:rsidRPr="00825AF6">
        <w:rPr>
          <w:rFonts w:ascii="Times New Roman" w:hAnsi="Times New Roman" w:cs="Times New Roman"/>
          <w:sz w:val="28"/>
          <w:szCs w:val="28"/>
        </w:rPr>
        <w:t>.05.20</w:t>
      </w:r>
      <w:r>
        <w:rPr>
          <w:rFonts w:ascii="Times New Roman" w:hAnsi="Times New Roman" w:cs="Times New Roman"/>
          <w:sz w:val="28"/>
          <w:szCs w:val="28"/>
        </w:rPr>
        <w:t>17 № 3601</w:t>
      </w:r>
      <w:r w:rsidRPr="00825AF6">
        <w:rPr>
          <w:rFonts w:ascii="Times New Roman" w:hAnsi="Times New Roman" w:cs="Times New Roman"/>
          <w:sz w:val="28"/>
          <w:szCs w:val="28"/>
        </w:rPr>
        <w:t xml:space="preserve"> </w:t>
      </w:r>
    </w:p>
    <w:p w:rsidR="002D67BD" w:rsidRDefault="002D67BD" w:rsidP="002D67BD">
      <w:pPr>
        <w:pStyle w:val="ConsPlusNormal"/>
        <w:ind w:firstLine="0"/>
        <w:rPr>
          <w:rFonts w:ascii="Times New Roman" w:hAnsi="Times New Roman" w:cs="Times New Roman"/>
          <w:sz w:val="28"/>
          <w:szCs w:val="28"/>
        </w:rPr>
      </w:pPr>
      <w:r>
        <w:rPr>
          <w:rFonts w:ascii="Times New Roman" w:hAnsi="Times New Roman" w:cs="Times New Roman"/>
          <w:sz w:val="28"/>
          <w:szCs w:val="28"/>
        </w:rPr>
        <w:t>«Об утверждении порядка</w:t>
      </w:r>
      <w:r>
        <w:rPr>
          <w:rFonts w:ascii="Times New Roman" w:hAnsi="Times New Roman" w:cs="Times New Roman"/>
          <w:sz w:val="28"/>
          <w:szCs w:val="28"/>
        </w:rPr>
        <w:br/>
      </w:r>
      <w:r w:rsidRPr="00324E64">
        <w:rPr>
          <w:rFonts w:ascii="Times New Roman" w:hAnsi="Times New Roman" w:cs="Times New Roman"/>
          <w:sz w:val="28"/>
          <w:szCs w:val="28"/>
        </w:rPr>
        <w:t>предоставления</w:t>
      </w:r>
      <w:r>
        <w:rPr>
          <w:rFonts w:ascii="Times New Roman" w:hAnsi="Times New Roman" w:cs="Times New Roman"/>
          <w:sz w:val="28"/>
          <w:szCs w:val="28"/>
        </w:rPr>
        <w:t xml:space="preserve"> социально</w:t>
      </w:r>
      <w:r>
        <w:rPr>
          <w:rFonts w:ascii="Times New Roman" w:hAnsi="Times New Roman" w:cs="Times New Roman"/>
          <w:sz w:val="28"/>
          <w:szCs w:val="28"/>
        </w:rPr>
        <w:br/>
      </w:r>
      <w:r w:rsidRPr="00324E64">
        <w:rPr>
          <w:rFonts w:ascii="Times New Roman" w:hAnsi="Times New Roman" w:cs="Times New Roman"/>
          <w:sz w:val="28"/>
          <w:szCs w:val="28"/>
        </w:rPr>
        <w:t>ориентированным некоммерческим</w:t>
      </w:r>
      <w:r>
        <w:rPr>
          <w:rFonts w:ascii="Times New Roman" w:hAnsi="Times New Roman" w:cs="Times New Roman"/>
          <w:sz w:val="28"/>
          <w:szCs w:val="28"/>
        </w:rPr>
        <w:br/>
        <w:t xml:space="preserve">организациям субсидии </w:t>
      </w:r>
      <w:r w:rsidRPr="00324E64">
        <w:rPr>
          <w:rFonts w:ascii="Times New Roman" w:hAnsi="Times New Roman" w:cs="Times New Roman"/>
          <w:sz w:val="28"/>
          <w:szCs w:val="28"/>
        </w:rPr>
        <w:t xml:space="preserve">на финансовое </w:t>
      </w:r>
    </w:p>
    <w:p w:rsidR="002D67BD" w:rsidRDefault="00312C11" w:rsidP="002D67BD">
      <w:pPr>
        <w:pStyle w:val="ConsPlusNormal"/>
        <w:ind w:firstLine="0"/>
        <w:rPr>
          <w:rFonts w:ascii="Times New Roman" w:hAnsi="Times New Roman" w:cs="Times New Roman"/>
          <w:sz w:val="28"/>
          <w:szCs w:val="28"/>
        </w:rPr>
      </w:pPr>
      <w:r>
        <w:rPr>
          <w:rFonts w:ascii="Times New Roman" w:hAnsi="Times New Roman" w:cs="Times New Roman"/>
          <w:sz w:val="28"/>
          <w:szCs w:val="28"/>
        </w:rPr>
        <w:t>о</w:t>
      </w:r>
      <w:r w:rsidR="002D67BD" w:rsidRPr="00324E64">
        <w:rPr>
          <w:rFonts w:ascii="Times New Roman" w:hAnsi="Times New Roman" w:cs="Times New Roman"/>
          <w:sz w:val="28"/>
          <w:szCs w:val="28"/>
        </w:rPr>
        <w:t>беспечение</w:t>
      </w:r>
      <w:r w:rsidR="002D67BD">
        <w:rPr>
          <w:rFonts w:ascii="Times New Roman" w:hAnsi="Times New Roman" w:cs="Times New Roman"/>
          <w:sz w:val="28"/>
          <w:szCs w:val="28"/>
        </w:rPr>
        <w:t xml:space="preserve"> </w:t>
      </w:r>
      <w:r w:rsidR="002D67BD" w:rsidRPr="00324E64">
        <w:rPr>
          <w:rFonts w:ascii="Times New Roman" w:hAnsi="Times New Roman" w:cs="Times New Roman"/>
          <w:sz w:val="28"/>
          <w:szCs w:val="28"/>
        </w:rPr>
        <w:t>(возмеще</w:t>
      </w:r>
      <w:r w:rsidR="002D67BD">
        <w:rPr>
          <w:rFonts w:ascii="Times New Roman" w:hAnsi="Times New Roman" w:cs="Times New Roman"/>
          <w:sz w:val="28"/>
          <w:szCs w:val="28"/>
        </w:rPr>
        <w:t xml:space="preserve">ние) затрат </w:t>
      </w:r>
    </w:p>
    <w:p w:rsidR="002D67BD" w:rsidRDefault="002D67BD" w:rsidP="002D67B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 приобретению </w:t>
      </w:r>
      <w:r w:rsidRPr="00324E64">
        <w:rPr>
          <w:rFonts w:ascii="Times New Roman" w:hAnsi="Times New Roman" w:cs="Times New Roman"/>
          <w:sz w:val="28"/>
          <w:szCs w:val="28"/>
        </w:rPr>
        <w:t>проездных билетов</w:t>
      </w:r>
      <w:r>
        <w:rPr>
          <w:rFonts w:ascii="Times New Roman" w:hAnsi="Times New Roman" w:cs="Times New Roman"/>
          <w:sz w:val="28"/>
          <w:szCs w:val="28"/>
        </w:rPr>
        <w:t>»</w:t>
      </w:r>
    </w:p>
    <w:p w:rsidR="002D67BD" w:rsidRDefault="002D67BD" w:rsidP="002D67BD">
      <w:pPr>
        <w:pStyle w:val="ConsPlusNormal"/>
        <w:ind w:firstLine="0"/>
        <w:rPr>
          <w:rFonts w:ascii="Times New Roman" w:hAnsi="Times New Roman" w:cs="Times New Roman"/>
          <w:sz w:val="28"/>
          <w:szCs w:val="28"/>
        </w:rPr>
      </w:pPr>
    </w:p>
    <w:p w:rsidR="002D67BD" w:rsidRDefault="002D67BD" w:rsidP="002D67BD">
      <w:pPr>
        <w:pStyle w:val="ConsPlusNormal"/>
        <w:ind w:firstLine="0"/>
        <w:rPr>
          <w:rFonts w:ascii="Times New Roman" w:hAnsi="Times New Roman" w:cs="Times New Roman"/>
          <w:sz w:val="28"/>
          <w:szCs w:val="28"/>
        </w:rPr>
      </w:pPr>
    </w:p>
    <w:p w:rsidR="002D67BD" w:rsidRPr="00C46384" w:rsidRDefault="002D67BD" w:rsidP="002D67BD">
      <w:pPr>
        <w:pStyle w:val="ConsPlusNormal"/>
        <w:suppressAutoHyphens/>
        <w:ind w:firstLine="709"/>
        <w:contextualSpacing/>
        <w:jc w:val="both"/>
        <w:rPr>
          <w:rFonts w:ascii="Times New Roman" w:hAnsi="Times New Roman" w:cs="Times New Roman"/>
          <w:sz w:val="28"/>
          <w:szCs w:val="28"/>
        </w:rPr>
      </w:pPr>
      <w:r w:rsidRPr="00A74BE8">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A74BE8">
        <w:rPr>
          <w:rFonts w:ascii="Times New Roman" w:hAnsi="Times New Roman" w:cs="Times New Roman"/>
          <w:sz w:val="28"/>
          <w:szCs w:val="28"/>
        </w:rPr>
        <w:t>едеральными з</w:t>
      </w:r>
      <w:r>
        <w:rPr>
          <w:rFonts w:ascii="Times New Roman" w:hAnsi="Times New Roman" w:cs="Times New Roman"/>
          <w:sz w:val="28"/>
          <w:szCs w:val="28"/>
        </w:rPr>
        <w:t>аконами от 06.10.2003 № 131-ФЗ</w:t>
      </w:r>
      <w:r>
        <w:rPr>
          <w:rFonts w:ascii="Times New Roman" w:hAnsi="Times New Roman" w:cs="Times New Roman"/>
          <w:sz w:val="28"/>
          <w:szCs w:val="28"/>
        </w:rPr>
        <w:br/>
        <w:t>«</w:t>
      </w:r>
      <w:r w:rsidRPr="00A74BE8">
        <w:rPr>
          <w:rFonts w:ascii="Times New Roman" w:hAnsi="Times New Roman" w:cs="Times New Roman"/>
          <w:sz w:val="28"/>
          <w:szCs w:val="28"/>
        </w:rPr>
        <w:t>Об общих принципах организации местного самоуправления в Российской Феде</w:t>
      </w:r>
      <w:r>
        <w:rPr>
          <w:rFonts w:ascii="Times New Roman" w:hAnsi="Times New Roman" w:cs="Times New Roman"/>
          <w:sz w:val="28"/>
          <w:szCs w:val="28"/>
        </w:rPr>
        <w:t>рации», от 12.01.1996 № 7-ФЗ «О некоммерческих организациях»</w:t>
      </w:r>
      <w:r w:rsidRPr="00A74BE8">
        <w:rPr>
          <w:rFonts w:ascii="Times New Roman" w:hAnsi="Times New Roman" w:cs="Times New Roman"/>
          <w:sz w:val="28"/>
          <w:szCs w:val="28"/>
        </w:rPr>
        <w:t>, постановлением Правительства Российской Федерации от 07.05.</w:t>
      </w:r>
      <w:r>
        <w:rPr>
          <w:rFonts w:ascii="Times New Roman" w:hAnsi="Times New Roman" w:cs="Times New Roman"/>
          <w:sz w:val="28"/>
          <w:szCs w:val="28"/>
        </w:rPr>
        <w:t>2017 № 541                «</w:t>
      </w:r>
      <w:r w:rsidRPr="00A74BE8">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w:t>
      </w:r>
      <w:r>
        <w:rPr>
          <w:rFonts w:ascii="Times New Roman" w:hAnsi="Times New Roman" w:cs="Times New Roman"/>
          <w:sz w:val="28"/>
          <w:szCs w:val="28"/>
        </w:rPr>
        <w:t>и (муниципальными) учреждениями»</w:t>
      </w:r>
      <w:r w:rsidRPr="00A74BE8">
        <w:rPr>
          <w:rFonts w:ascii="Times New Roman" w:hAnsi="Times New Roman" w:cs="Times New Roman"/>
          <w:sz w:val="28"/>
          <w:szCs w:val="28"/>
        </w:rPr>
        <w:t>,</w:t>
      </w:r>
      <w:r w:rsidRPr="00A74BE8">
        <w:rPr>
          <w:rFonts w:ascii="Times New Roman" w:hAnsi="Times New Roman"/>
          <w:sz w:val="28"/>
          <w:szCs w:val="28"/>
        </w:rPr>
        <w:t xml:space="preserve"> </w:t>
      </w:r>
      <w:r w:rsidRPr="00A74BE8">
        <w:rPr>
          <w:rFonts w:ascii="Times New Roman" w:hAnsi="Times New Roman" w:cs="Times New Roman"/>
          <w:sz w:val="28"/>
          <w:szCs w:val="28"/>
        </w:rPr>
        <w:t xml:space="preserve">Уставом муниципального образования городской округ город Сургут Ханты-Мансийского автономного округа – Югры, </w:t>
      </w:r>
      <w:r w:rsidRPr="002D67BD">
        <w:rPr>
          <w:rFonts w:ascii="Times New Roman" w:hAnsi="Times New Roman" w:cs="Times New Roman"/>
          <w:sz w:val="28"/>
          <w:szCs w:val="28"/>
        </w:rPr>
        <w:t>распоряжениями Администрации города от 30.12.2005 № 3686 «Об утверждении Регламента Администрации города», от 10.01.2017 № 01 «О передаче некоторых полномочий высшим должностным лицам Администрации города»</w:t>
      </w:r>
      <w:r>
        <w:rPr>
          <w:rFonts w:ascii="Times New Roman" w:hAnsi="Times New Roman" w:cs="Times New Roman"/>
          <w:sz w:val="28"/>
          <w:szCs w:val="28"/>
        </w:rPr>
        <w:t>, в связи                   с введением в Ханты-Мансийском автономном округе – Югре режима обязательной самоизоляции граждан:</w:t>
      </w:r>
      <w:r w:rsidRPr="00C46384">
        <w:rPr>
          <w:rFonts w:ascii="Times New Roman" w:hAnsi="Times New Roman" w:cs="Times New Roman"/>
          <w:sz w:val="28"/>
          <w:szCs w:val="28"/>
        </w:rPr>
        <w:t xml:space="preserve"> </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sidRPr="00C46384">
        <w:rPr>
          <w:rFonts w:ascii="Times New Roman" w:hAnsi="Times New Roman" w:cs="Times New Roman"/>
          <w:sz w:val="28"/>
          <w:szCs w:val="28"/>
        </w:rPr>
        <w:t xml:space="preserve">1. Внести в </w:t>
      </w:r>
      <w:r>
        <w:rPr>
          <w:rFonts w:ascii="Times New Roman" w:hAnsi="Times New Roman" w:cs="Times New Roman"/>
          <w:sz w:val="28"/>
          <w:szCs w:val="28"/>
        </w:rPr>
        <w:t>постановление Администрации города от 03.05.2017</w:t>
      </w:r>
      <w:r w:rsidRPr="00A60AF8">
        <w:rPr>
          <w:rFonts w:ascii="Times New Roman" w:hAnsi="Times New Roman" w:cs="Times New Roman"/>
          <w:sz w:val="28"/>
          <w:szCs w:val="28"/>
        </w:rPr>
        <w:t xml:space="preserve"> № </w:t>
      </w:r>
      <w:r>
        <w:rPr>
          <w:rFonts w:ascii="Times New Roman" w:hAnsi="Times New Roman" w:cs="Times New Roman"/>
          <w:sz w:val="28"/>
          <w:szCs w:val="28"/>
        </w:rPr>
        <w:t>3601</w:t>
      </w:r>
      <w:r w:rsidRPr="00A60AF8">
        <w:rPr>
          <w:rFonts w:ascii="Times New Roman" w:hAnsi="Times New Roman" w:cs="Times New Roman"/>
          <w:sz w:val="28"/>
          <w:szCs w:val="28"/>
        </w:rPr>
        <w:t xml:space="preserve"> </w:t>
      </w:r>
      <w:r>
        <w:rPr>
          <w:rFonts w:ascii="Times New Roman" w:hAnsi="Times New Roman" w:cs="Times New Roman"/>
          <w:sz w:val="28"/>
          <w:szCs w:val="28"/>
        </w:rPr>
        <w:t>«</w:t>
      </w:r>
      <w:r w:rsidRPr="00EE23B8">
        <w:rPr>
          <w:rFonts w:ascii="Times New Roman" w:hAnsi="Times New Roman" w:cs="Times New Roman"/>
          <w:sz w:val="28"/>
          <w:szCs w:val="28"/>
        </w:rPr>
        <w:t>Об утверждении порядка</w:t>
      </w:r>
      <w:r>
        <w:rPr>
          <w:rFonts w:ascii="Times New Roman" w:hAnsi="Times New Roman" w:cs="Times New Roman"/>
          <w:sz w:val="28"/>
          <w:szCs w:val="28"/>
        </w:rPr>
        <w:t xml:space="preserve"> </w:t>
      </w:r>
      <w:r w:rsidRPr="00EE23B8">
        <w:rPr>
          <w:rFonts w:ascii="Times New Roman" w:hAnsi="Times New Roman" w:cs="Times New Roman"/>
          <w:sz w:val="28"/>
          <w:szCs w:val="28"/>
        </w:rPr>
        <w:t>предоставления социально</w:t>
      </w:r>
      <w:r>
        <w:rPr>
          <w:rFonts w:ascii="Times New Roman" w:hAnsi="Times New Roman" w:cs="Times New Roman"/>
          <w:sz w:val="28"/>
          <w:szCs w:val="28"/>
        </w:rPr>
        <w:t xml:space="preserve"> </w:t>
      </w:r>
      <w:r w:rsidRPr="00EE23B8">
        <w:rPr>
          <w:rFonts w:ascii="Times New Roman" w:hAnsi="Times New Roman" w:cs="Times New Roman"/>
          <w:sz w:val="28"/>
          <w:szCs w:val="28"/>
        </w:rPr>
        <w:t>ориентированным некоммерческим</w:t>
      </w:r>
      <w:r>
        <w:rPr>
          <w:rFonts w:ascii="Times New Roman" w:hAnsi="Times New Roman" w:cs="Times New Roman"/>
          <w:sz w:val="28"/>
          <w:szCs w:val="28"/>
        </w:rPr>
        <w:t xml:space="preserve"> </w:t>
      </w:r>
      <w:r w:rsidRPr="00EE23B8">
        <w:rPr>
          <w:rFonts w:ascii="Times New Roman" w:hAnsi="Times New Roman" w:cs="Times New Roman"/>
          <w:sz w:val="28"/>
          <w:szCs w:val="28"/>
        </w:rPr>
        <w:t>организациям субсидии</w:t>
      </w:r>
      <w:r>
        <w:rPr>
          <w:rFonts w:ascii="Times New Roman" w:hAnsi="Times New Roman" w:cs="Times New Roman"/>
          <w:sz w:val="28"/>
          <w:szCs w:val="28"/>
        </w:rPr>
        <w:t xml:space="preserve"> </w:t>
      </w:r>
      <w:r w:rsidRPr="00EE23B8">
        <w:rPr>
          <w:rFonts w:ascii="Times New Roman" w:hAnsi="Times New Roman" w:cs="Times New Roman"/>
          <w:sz w:val="28"/>
          <w:szCs w:val="28"/>
        </w:rPr>
        <w:t>на финансовое обеспечение</w:t>
      </w:r>
      <w:r>
        <w:rPr>
          <w:rFonts w:ascii="Times New Roman" w:hAnsi="Times New Roman" w:cs="Times New Roman"/>
          <w:sz w:val="28"/>
          <w:szCs w:val="28"/>
        </w:rPr>
        <w:t xml:space="preserve"> </w:t>
      </w:r>
      <w:r w:rsidRPr="00EE23B8">
        <w:rPr>
          <w:rFonts w:ascii="Times New Roman" w:hAnsi="Times New Roman" w:cs="Times New Roman"/>
          <w:sz w:val="28"/>
          <w:szCs w:val="28"/>
        </w:rPr>
        <w:t>(возмещение) затрат по приобретению</w:t>
      </w:r>
      <w:r>
        <w:rPr>
          <w:rFonts w:ascii="Times New Roman" w:hAnsi="Times New Roman" w:cs="Times New Roman"/>
          <w:sz w:val="28"/>
          <w:szCs w:val="28"/>
        </w:rPr>
        <w:t xml:space="preserve"> </w:t>
      </w:r>
      <w:r w:rsidRPr="00EE23B8">
        <w:rPr>
          <w:rFonts w:ascii="Times New Roman" w:hAnsi="Times New Roman" w:cs="Times New Roman"/>
          <w:sz w:val="28"/>
          <w:szCs w:val="28"/>
        </w:rPr>
        <w:t>проездных билетов</w:t>
      </w:r>
      <w:r>
        <w:rPr>
          <w:rFonts w:ascii="Times New Roman" w:hAnsi="Times New Roman" w:cs="Times New Roman"/>
          <w:sz w:val="28"/>
          <w:szCs w:val="28"/>
        </w:rPr>
        <w:t>» (с изменениями</w:t>
      </w:r>
      <w:r>
        <w:rPr>
          <w:rFonts w:ascii="Times New Roman" w:hAnsi="Times New Roman" w:cs="Times New Roman"/>
          <w:sz w:val="28"/>
          <w:szCs w:val="28"/>
        </w:rPr>
        <w:br/>
      </w:r>
      <w:r w:rsidRPr="00A60AF8">
        <w:rPr>
          <w:rFonts w:ascii="Times New Roman" w:hAnsi="Times New Roman" w:cs="Times New Roman"/>
          <w:sz w:val="28"/>
          <w:szCs w:val="28"/>
        </w:rPr>
        <w:t xml:space="preserve">от </w:t>
      </w:r>
      <w:r>
        <w:rPr>
          <w:rFonts w:ascii="Times New Roman" w:hAnsi="Times New Roman" w:cs="Times New Roman"/>
          <w:sz w:val="28"/>
          <w:szCs w:val="28"/>
        </w:rPr>
        <w:t>21.12.2018 № 10069</w:t>
      </w:r>
      <w:r w:rsidRPr="00EE23B8">
        <w:rPr>
          <w:rFonts w:ascii="Times New Roman" w:hAnsi="Times New Roman" w:cs="Times New Roman"/>
          <w:sz w:val="28"/>
          <w:szCs w:val="28"/>
        </w:rPr>
        <w:t>, 15</w:t>
      </w:r>
      <w:r>
        <w:rPr>
          <w:rFonts w:ascii="Times New Roman" w:hAnsi="Times New Roman" w:cs="Times New Roman"/>
          <w:sz w:val="28"/>
          <w:szCs w:val="28"/>
        </w:rPr>
        <w:t>.04.2019 № 2437</w:t>
      </w:r>
      <w:r w:rsidRPr="00A60AF8">
        <w:rPr>
          <w:rFonts w:ascii="Times New Roman" w:hAnsi="Times New Roman" w:cs="Times New Roman"/>
          <w:sz w:val="28"/>
          <w:szCs w:val="28"/>
        </w:rPr>
        <w:t>)</w:t>
      </w:r>
      <w:r>
        <w:rPr>
          <w:rFonts w:ascii="Times New Roman" w:hAnsi="Times New Roman" w:cs="Times New Roman"/>
          <w:sz w:val="28"/>
          <w:szCs w:val="28"/>
        </w:rPr>
        <w:t xml:space="preserve"> следующие</w:t>
      </w:r>
      <w:r w:rsidRPr="00C46384">
        <w:rPr>
          <w:rFonts w:ascii="Times New Roman" w:hAnsi="Times New Roman" w:cs="Times New Roman"/>
          <w:sz w:val="28"/>
          <w:szCs w:val="28"/>
        </w:rPr>
        <w:t xml:space="preserve"> изменени</w:t>
      </w:r>
      <w:r>
        <w:rPr>
          <w:rFonts w:ascii="Times New Roman" w:hAnsi="Times New Roman" w:cs="Times New Roman"/>
          <w:sz w:val="28"/>
          <w:szCs w:val="28"/>
        </w:rPr>
        <w:t>я:</w:t>
      </w:r>
    </w:p>
    <w:p w:rsidR="002D67BD" w:rsidRDefault="002D67BD" w:rsidP="002D67BD">
      <w:pPr>
        <w:pStyle w:val="ConsPlusNormal"/>
        <w:tabs>
          <w:tab w:val="left" w:pos="0"/>
          <w:tab w:val="left" w:pos="567"/>
          <w:tab w:val="left" w:pos="851"/>
          <w:tab w:val="left" w:pos="1276"/>
        </w:tabs>
        <w:suppressAutoHyphens/>
        <w:ind w:firstLine="709"/>
        <w:contextualSpacing/>
        <w:jc w:val="both"/>
        <w:rPr>
          <w:sz w:val="28"/>
          <w:szCs w:val="28"/>
        </w:rPr>
      </w:pP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 Констатирующую часть постановления изложить в следующей редакции:</w:t>
      </w:r>
    </w:p>
    <w:p w:rsidR="002D67BD" w:rsidRDefault="002D67BD" w:rsidP="002D67BD">
      <w:pPr>
        <w:suppressAutoHyphens/>
        <w:autoSpaceDE w:val="0"/>
        <w:autoSpaceDN w:val="0"/>
        <w:adjustRightInd w:val="0"/>
        <w:ind w:firstLine="709"/>
        <w:jc w:val="both"/>
        <w:rPr>
          <w:rFonts w:cs="Times New Roman"/>
          <w:szCs w:val="28"/>
        </w:rPr>
      </w:pPr>
      <w:r>
        <w:rPr>
          <w:rFonts w:cs="Times New Roman"/>
          <w:szCs w:val="28"/>
        </w:rPr>
        <w:t>«</w:t>
      </w:r>
      <w:r w:rsidRPr="00A74BE8">
        <w:rPr>
          <w:rFonts w:cs="Times New Roman"/>
          <w:szCs w:val="28"/>
        </w:rPr>
        <w:t>В соответствии с</w:t>
      </w:r>
      <w:r>
        <w:rPr>
          <w:rFonts w:cs="Times New Roman"/>
          <w:szCs w:val="28"/>
        </w:rPr>
        <w:t>о статьёй 78.1 Бюджетного кодекса Российской Федерации, федеральными законами от 06.10.2003 № 131-</w:t>
      </w:r>
      <w:r w:rsidRPr="00945E82">
        <w:rPr>
          <w:rFonts w:cs="Times New Roman"/>
          <w:szCs w:val="28"/>
        </w:rPr>
        <w:t>ФЗ</w:t>
      </w:r>
      <w:r>
        <w:rPr>
          <w:rFonts w:cs="Times New Roman"/>
          <w:szCs w:val="28"/>
        </w:rPr>
        <w:t xml:space="preserve"> </w:t>
      </w:r>
      <w:r w:rsidRPr="00945E82">
        <w:rPr>
          <w:rFonts w:cs="Times New Roman"/>
          <w:szCs w:val="28"/>
        </w:rPr>
        <w:t>«Об общих принципах организации м</w:t>
      </w:r>
      <w:r>
        <w:rPr>
          <w:rFonts w:cs="Times New Roman"/>
          <w:szCs w:val="28"/>
        </w:rPr>
        <w:t>естного самоуправления в Российской Федерации»,</w:t>
      </w:r>
      <w:r>
        <w:rPr>
          <w:rFonts w:cs="Times New Roman"/>
          <w:szCs w:val="28"/>
        </w:rPr>
        <w:br/>
        <w:t>от 12.01.1996 № 7-ФЗ «О некоммерческих организаци</w:t>
      </w:r>
      <w:r w:rsidRPr="00945E82">
        <w:rPr>
          <w:rFonts w:cs="Times New Roman"/>
          <w:szCs w:val="28"/>
        </w:rPr>
        <w:t>ях»,</w:t>
      </w:r>
      <w:r>
        <w:rPr>
          <w:rFonts w:cs="Times New Roman"/>
          <w:szCs w:val="28"/>
        </w:rPr>
        <w:t xml:space="preserve"> от 19.05.1995</w:t>
      </w:r>
      <w:r>
        <w:rPr>
          <w:rFonts w:cs="Times New Roman"/>
          <w:szCs w:val="28"/>
        </w:rPr>
        <w:br/>
        <w:t xml:space="preserve">№ 82-ФЗ «Об общественных объединениях», </w:t>
      </w:r>
      <w:r w:rsidRPr="00945E82">
        <w:rPr>
          <w:rFonts w:cs="Times New Roman"/>
          <w:szCs w:val="28"/>
        </w:rPr>
        <w:t xml:space="preserve">постановлением Правительства Российской Федерации от 07.05.2017 № 541 «Об общих требованиях </w:t>
      </w:r>
      <w:r>
        <w:rPr>
          <w:rFonts w:cs="Times New Roman"/>
          <w:szCs w:val="28"/>
        </w:rPr>
        <w:br/>
      </w:r>
      <w:r w:rsidRPr="00945E82">
        <w:rPr>
          <w:rFonts w:cs="Times New Roman"/>
          <w:szCs w:val="28"/>
        </w:rPr>
        <w:t>к нор</w:t>
      </w:r>
      <w:r>
        <w:rPr>
          <w:rFonts w:cs="Times New Roman"/>
          <w:szCs w:val="28"/>
        </w:rPr>
        <w:t>мативным правовым актам, муници</w:t>
      </w:r>
      <w:r w:rsidRPr="00945E82">
        <w:rPr>
          <w:rFonts w:cs="Times New Roman"/>
          <w:szCs w:val="28"/>
        </w:rPr>
        <w:t>пальным правовым актам, регулиру</w:t>
      </w:r>
      <w:r>
        <w:rPr>
          <w:rFonts w:cs="Times New Roman"/>
          <w:szCs w:val="28"/>
        </w:rPr>
        <w:t>ющим предоставление субсидий не</w:t>
      </w:r>
      <w:r w:rsidRPr="00945E82">
        <w:rPr>
          <w:rFonts w:cs="Times New Roman"/>
          <w:szCs w:val="28"/>
        </w:rPr>
        <w:t xml:space="preserve">коммерческим организациям, </w:t>
      </w:r>
      <w:r>
        <w:rPr>
          <w:rFonts w:cs="Times New Roman"/>
          <w:szCs w:val="28"/>
        </w:rPr>
        <w:br/>
      </w:r>
      <w:r w:rsidRPr="00945E82">
        <w:rPr>
          <w:rFonts w:cs="Times New Roman"/>
          <w:szCs w:val="28"/>
        </w:rPr>
        <w:t>не являющи</w:t>
      </w:r>
      <w:r>
        <w:rPr>
          <w:rFonts w:cs="Times New Roman"/>
          <w:szCs w:val="28"/>
        </w:rPr>
        <w:t>мся государственными (муници</w:t>
      </w:r>
      <w:r w:rsidRPr="00945E82">
        <w:rPr>
          <w:rFonts w:cs="Times New Roman"/>
          <w:szCs w:val="28"/>
        </w:rPr>
        <w:t>пальными) учреждениями»</w:t>
      </w:r>
      <w:r>
        <w:rPr>
          <w:rFonts w:cs="Times New Roman"/>
          <w:szCs w:val="28"/>
        </w:rPr>
        <w:t xml:space="preserve">, постановлением Администрации города от 12.12.2013 № 8954 </w:t>
      </w:r>
      <w:r>
        <w:rPr>
          <w:rFonts w:cs="Times New Roman"/>
          <w:szCs w:val="28"/>
        </w:rPr>
        <w:br/>
        <w:t>«Об утверждении муниципальной программы «Развитие гражданского общества в городе Сургуте на период до 2030 года:».</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Пункт 1 </w:t>
      </w:r>
      <w:r w:rsidRPr="009B29C3">
        <w:rPr>
          <w:rFonts w:ascii="Times New Roman" w:hAnsi="Times New Roman" w:cs="Times New Roman"/>
          <w:sz w:val="28"/>
          <w:szCs w:val="28"/>
        </w:rPr>
        <w:t>постановления</w:t>
      </w:r>
      <w:r w:rsidRPr="009B29C3">
        <w:t xml:space="preserve"> </w:t>
      </w:r>
      <w:r w:rsidRPr="009B29C3">
        <w:rPr>
          <w:rFonts w:ascii="Times New Roman" w:hAnsi="Times New Roman" w:cs="Times New Roman"/>
          <w:sz w:val="28"/>
          <w:szCs w:val="28"/>
        </w:rPr>
        <w:t>изложить в следующей редакции:</w:t>
      </w:r>
    </w:p>
    <w:p w:rsidR="002D67BD" w:rsidRDefault="002D67BD" w:rsidP="002D67BD">
      <w:pPr>
        <w:suppressAutoHyphens/>
        <w:ind w:firstLine="709"/>
        <w:contextualSpacing/>
        <w:jc w:val="both"/>
        <w:rPr>
          <w:rFonts w:eastAsia="Times New Roman" w:cs="Times New Roman"/>
          <w:szCs w:val="24"/>
          <w:lang w:eastAsia="ru-RU"/>
        </w:rPr>
      </w:pPr>
      <w:r>
        <w:rPr>
          <w:rFonts w:cs="Times New Roman"/>
          <w:szCs w:val="28"/>
        </w:rPr>
        <w:t xml:space="preserve">«1. Утвердить порядок </w:t>
      </w:r>
      <w:r w:rsidRPr="000903B3">
        <w:rPr>
          <w:rFonts w:eastAsia="Times New Roman" w:cs="Times New Roman"/>
          <w:szCs w:val="24"/>
          <w:lang w:eastAsia="ru-RU"/>
        </w:rPr>
        <w:t>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w:t>
      </w:r>
      <w:r>
        <w:rPr>
          <w:rFonts w:eastAsia="Times New Roman" w:cs="Times New Roman"/>
          <w:szCs w:val="24"/>
          <w:lang w:eastAsia="ru-RU"/>
        </w:rPr>
        <w:t xml:space="preserve"> согласно приложению».</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cs="Times New Roman"/>
          <w:sz w:val="28"/>
          <w:szCs w:val="28"/>
        </w:rPr>
        <w:t>1.3. Приложение</w:t>
      </w:r>
      <w:r w:rsidRPr="00B80C15">
        <w:rPr>
          <w:rFonts w:ascii="Times New Roman" w:hAnsi="Times New Roman" w:cs="Times New Roman"/>
          <w:sz w:val="28"/>
          <w:szCs w:val="28"/>
        </w:rPr>
        <w:t xml:space="preserve"> к </w:t>
      </w:r>
      <w:r>
        <w:rPr>
          <w:rFonts w:ascii="Times New Roman" w:hAnsi="Times New Roman" w:cs="Times New Roman"/>
          <w:sz w:val="28"/>
          <w:szCs w:val="28"/>
        </w:rPr>
        <w:t>постановлению</w:t>
      </w:r>
      <w:r w:rsidRPr="00B80C15">
        <w:rPr>
          <w:rFonts w:ascii="Times New Roman" w:hAnsi="Times New Roman" w:cs="Times New Roman"/>
          <w:sz w:val="28"/>
          <w:szCs w:val="28"/>
        </w:rPr>
        <w:t xml:space="preserve"> </w:t>
      </w:r>
      <w:r>
        <w:rPr>
          <w:rFonts w:ascii="Times New Roman" w:hAnsi="Times New Roman" w:cs="Times New Roman"/>
          <w:sz w:val="28"/>
          <w:szCs w:val="28"/>
        </w:rPr>
        <w:t>изложить</w:t>
      </w:r>
      <w:r w:rsidRPr="00B80C15">
        <w:rPr>
          <w:rFonts w:ascii="Times New Roman" w:hAnsi="Times New Roman" w:cs="Times New Roman"/>
          <w:sz w:val="28"/>
          <w:szCs w:val="28"/>
        </w:rPr>
        <w:t xml:space="preserve"> в но</w:t>
      </w:r>
      <w:r>
        <w:rPr>
          <w:rFonts w:ascii="Times New Roman" w:hAnsi="Times New Roman" w:cs="Times New Roman"/>
          <w:sz w:val="28"/>
          <w:szCs w:val="28"/>
        </w:rPr>
        <w:t>вой редакции согласно приложению</w:t>
      </w:r>
      <w:r w:rsidRPr="00B80C15">
        <w:rPr>
          <w:rFonts w:ascii="Times New Roman" w:hAnsi="Times New Roman" w:cs="Times New Roman"/>
          <w:sz w:val="28"/>
          <w:szCs w:val="28"/>
        </w:rPr>
        <w:t xml:space="preserve"> к настоящему </w:t>
      </w:r>
      <w:r>
        <w:rPr>
          <w:rFonts w:ascii="Times New Roman" w:hAnsi="Times New Roman" w:cs="Times New Roman"/>
          <w:sz w:val="28"/>
          <w:szCs w:val="28"/>
        </w:rPr>
        <w:t>постановлению</w:t>
      </w:r>
      <w:r w:rsidRPr="00B80C15">
        <w:rPr>
          <w:rFonts w:ascii="Times New Roman" w:hAnsi="Times New Roman" w:cs="Times New Roman"/>
          <w:sz w:val="28"/>
          <w:szCs w:val="28"/>
        </w:rPr>
        <w:t>.</w:t>
      </w:r>
      <w:r>
        <w:rPr>
          <w:rFonts w:ascii="Times New Roman" w:hAnsi="Times New Roman"/>
          <w:sz w:val="28"/>
          <w:szCs w:val="28"/>
        </w:rPr>
        <w:t xml:space="preserve"> </w:t>
      </w:r>
    </w:p>
    <w:p w:rsidR="002D67BD" w:rsidRPr="002D67BD" w:rsidRDefault="002D67BD" w:rsidP="002D67BD">
      <w:pPr>
        <w:pStyle w:val="a9"/>
        <w:tabs>
          <w:tab w:val="left" w:pos="0"/>
          <w:tab w:val="left" w:pos="1134"/>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szCs w:val="28"/>
        </w:rPr>
        <w:t xml:space="preserve">. </w:t>
      </w:r>
      <w:r w:rsidRPr="00544AE9">
        <w:rPr>
          <w:rFonts w:ascii="Times New Roman" w:hAnsi="Times New Roman" w:cs="Times New Roman"/>
          <w:sz w:val="28"/>
          <w:szCs w:val="28"/>
        </w:rPr>
        <w:t>Управлению массовых коммуникаций разместить настоящее постанов</w:t>
      </w:r>
      <w:r>
        <w:rPr>
          <w:rFonts w:ascii="Times New Roman" w:hAnsi="Times New Roman" w:cs="Times New Roman"/>
          <w:sz w:val="28"/>
          <w:szCs w:val="28"/>
        </w:rPr>
        <w:t>-</w:t>
      </w:r>
      <w:r w:rsidRPr="00544AE9">
        <w:rPr>
          <w:rFonts w:ascii="Times New Roman" w:hAnsi="Times New Roman" w:cs="Times New Roman"/>
          <w:sz w:val="28"/>
          <w:szCs w:val="28"/>
        </w:rPr>
        <w:t xml:space="preserve">ление на официальном портале Администрации города: </w:t>
      </w:r>
      <w:r w:rsidRPr="002D67BD">
        <w:rPr>
          <w:rFonts w:ascii="Times New Roman" w:hAnsi="Times New Roman" w:cs="Times New Roman"/>
          <w:sz w:val="28"/>
          <w:szCs w:val="28"/>
          <w:lang w:val="en-US"/>
        </w:rPr>
        <w:t>www</w:t>
      </w:r>
      <w:r w:rsidRPr="002D67BD">
        <w:rPr>
          <w:rFonts w:ascii="Times New Roman" w:hAnsi="Times New Roman" w:cs="Times New Roman"/>
          <w:sz w:val="28"/>
          <w:szCs w:val="28"/>
        </w:rPr>
        <w:t>.</w:t>
      </w:r>
      <w:r w:rsidRPr="002D67BD">
        <w:rPr>
          <w:rFonts w:ascii="Times New Roman" w:hAnsi="Times New Roman" w:cs="Times New Roman"/>
          <w:sz w:val="28"/>
          <w:szCs w:val="28"/>
          <w:lang w:val="en-US"/>
        </w:rPr>
        <w:t>admsurgut</w:t>
      </w:r>
      <w:r w:rsidRPr="002D67BD">
        <w:rPr>
          <w:rFonts w:ascii="Times New Roman" w:hAnsi="Times New Roman" w:cs="Times New Roman"/>
          <w:sz w:val="28"/>
          <w:szCs w:val="28"/>
        </w:rPr>
        <w:t>.</w:t>
      </w:r>
      <w:r w:rsidRPr="002D67BD">
        <w:rPr>
          <w:rFonts w:ascii="Times New Roman" w:hAnsi="Times New Roman" w:cs="Times New Roman"/>
          <w:sz w:val="28"/>
          <w:szCs w:val="28"/>
          <w:lang w:val="en-US"/>
        </w:rPr>
        <w:t>ru</w:t>
      </w:r>
      <w:r w:rsidRPr="002D67BD">
        <w:rPr>
          <w:rFonts w:ascii="Times New Roman" w:hAnsi="Times New Roman" w:cs="Times New Roman"/>
          <w:sz w:val="28"/>
          <w:szCs w:val="28"/>
        </w:rPr>
        <w:t>.</w:t>
      </w:r>
    </w:p>
    <w:p w:rsidR="002D67BD" w:rsidRDefault="002D67BD" w:rsidP="002D67BD">
      <w:pPr>
        <w:tabs>
          <w:tab w:val="left" w:pos="0"/>
          <w:tab w:val="left" w:pos="426"/>
          <w:tab w:val="left" w:pos="851"/>
        </w:tabs>
        <w:suppressAutoHyphens/>
        <w:ind w:firstLine="709"/>
        <w:contextualSpacing/>
        <w:jc w:val="both"/>
        <w:rPr>
          <w:szCs w:val="28"/>
        </w:rPr>
      </w:pPr>
      <w:r>
        <w:rPr>
          <w:szCs w:val="28"/>
        </w:rPr>
        <w:t xml:space="preserve">3. </w:t>
      </w:r>
      <w:r w:rsidRPr="00544AE9">
        <w:rPr>
          <w:szCs w:val="28"/>
        </w:rPr>
        <w:t>Муниципальному казенному учреждению «Наш город» опубликовать настоящее постановление в газете «Сургутские ведомости».</w:t>
      </w:r>
    </w:p>
    <w:p w:rsidR="002D67BD" w:rsidRDefault="002D67BD" w:rsidP="002D67BD">
      <w:pPr>
        <w:tabs>
          <w:tab w:val="left" w:pos="0"/>
          <w:tab w:val="left" w:pos="426"/>
          <w:tab w:val="left" w:pos="851"/>
        </w:tabs>
        <w:suppressAutoHyphens/>
        <w:ind w:firstLine="709"/>
        <w:contextualSpacing/>
        <w:jc w:val="both"/>
        <w:rPr>
          <w:szCs w:val="28"/>
        </w:rPr>
      </w:pPr>
      <w:r>
        <w:rPr>
          <w:szCs w:val="28"/>
        </w:rPr>
        <w:t xml:space="preserve">4. </w:t>
      </w:r>
      <w:r w:rsidRPr="008332C2">
        <w:rPr>
          <w:szCs w:val="28"/>
        </w:rPr>
        <w:t xml:space="preserve">Настоящее постановление </w:t>
      </w:r>
      <w:r>
        <w:rPr>
          <w:szCs w:val="28"/>
        </w:rPr>
        <w:t xml:space="preserve">вступает в силу после его официального опубликования, за исключением абзаца шестого пункта 1 раздела </w:t>
      </w:r>
      <w:r>
        <w:rPr>
          <w:szCs w:val="28"/>
          <w:lang w:val="en-US"/>
        </w:rPr>
        <w:t>III</w:t>
      </w:r>
      <w:r>
        <w:rPr>
          <w:szCs w:val="28"/>
        </w:rPr>
        <w:t xml:space="preserve"> </w:t>
      </w:r>
      <w:r w:rsidR="00312C11">
        <w:rPr>
          <w:szCs w:val="28"/>
        </w:rPr>
        <w:t>п</w:t>
      </w:r>
      <w:r>
        <w:rPr>
          <w:szCs w:val="28"/>
        </w:rPr>
        <w:t>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 в редакции настоящего постановления, действие которого распространяется на правоотношения, возникшие с 01.04.2020.</w:t>
      </w:r>
    </w:p>
    <w:p w:rsidR="002D67BD" w:rsidRDefault="002D67BD" w:rsidP="002D67BD">
      <w:pPr>
        <w:pStyle w:val="a9"/>
        <w:tabs>
          <w:tab w:val="left" w:pos="0"/>
          <w:tab w:val="left" w:pos="1134"/>
        </w:tabs>
        <w:suppressAutoHyphens/>
        <w:ind w:firstLine="709"/>
        <w:contextualSpacing/>
        <w:jc w:val="both"/>
        <w:rPr>
          <w:rFonts w:ascii="Times New Roman" w:hAnsi="Times New Roman" w:cs="Times New Roman"/>
          <w:sz w:val="28"/>
          <w:szCs w:val="28"/>
        </w:rPr>
      </w:pPr>
      <w:r>
        <w:rPr>
          <w:rFonts w:ascii="Times New Roman" w:hAnsi="Times New Roman" w:cs="Times New Roman"/>
          <w:sz w:val="28"/>
        </w:rPr>
        <w:t xml:space="preserve">5. </w:t>
      </w:r>
      <w:r w:rsidRPr="000A66BF">
        <w:rPr>
          <w:rFonts w:ascii="Times New Roman" w:hAnsi="Times New Roman" w:cs="Times New Roman"/>
          <w:sz w:val="28"/>
        </w:rPr>
        <w:t xml:space="preserve">Контроль за выполнением </w:t>
      </w:r>
      <w:r>
        <w:rPr>
          <w:rFonts w:ascii="Times New Roman" w:hAnsi="Times New Roman" w:cs="Times New Roman"/>
          <w:sz w:val="28"/>
        </w:rPr>
        <w:t>постановления возложить на заместителя Главы города, курирующего</w:t>
      </w:r>
      <w:r w:rsidRPr="00D827C3">
        <w:rPr>
          <w:rFonts w:ascii="Times New Roman" w:hAnsi="Times New Roman" w:cs="Times New Roman"/>
          <w:sz w:val="28"/>
        </w:rPr>
        <w:t xml:space="preserve"> социальную сферу</w:t>
      </w:r>
      <w:r>
        <w:rPr>
          <w:rFonts w:ascii="Times New Roman" w:hAnsi="Times New Roman" w:cs="Times New Roman"/>
          <w:sz w:val="28"/>
        </w:rPr>
        <w:t>.</w:t>
      </w:r>
    </w:p>
    <w:p w:rsidR="002D67BD" w:rsidRDefault="002D67BD" w:rsidP="002D67BD">
      <w:pPr>
        <w:pStyle w:val="ConsPlusNormal"/>
        <w:tabs>
          <w:tab w:val="left" w:pos="0"/>
        </w:tabs>
        <w:ind w:firstLine="709"/>
        <w:jc w:val="both"/>
        <w:rPr>
          <w:rFonts w:ascii="Times New Roman" w:hAnsi="Times New Roman" w:cs="Times New Roman"/>
          <w:sz w:val="28"/>
          <w:szCs w:val="28"/>
        </w:rPr>
      </w:pPr>
    </w:p>
    <w:p w:rsidR="002D67BD" w:rsidRDefault="002D67BD" w:rsidP="002D67BD">
      <w:pPr>
        <w:pStyle w:val="ConsPlusNormal"/>
        <w:ind w:firstLine="0"/>
        <w:rPr>
          <w:rFonts w:ascii="Times New Roman" w:hAnsi="Times New Roman" w:cs="Times New Roman"/>
          <w:sz w:val="28"/>
          <w:szCs w:val="28"/>
        </w:rPr>
      </w:pPr>
    </w:p>
    <w:p w:rsidR="002D67BD" w:rsidRDefault="002D67BD" w:rsidP="002D67BD">
      <w:pPr>
        <w:pStyle w:val="ConsPlusNormal"/>
        <w:ind w:firstLine="0"/>
        <w:rPr>
          <w:rFonts w:ascii="Times New Roman" w:hAnsi="Times New Roman" w:cs="Times New Roman"/>
          <w:sz w:val="28"/>
          <w:szCs w:val="28"/>
        </w:rPr>
      </w:pPr>
    </w:p>
    <w:p w:rsidR="002D67BD" w:rsidRDefault="002D67BD" w:rsidP="002D67BD">
      <w:pPr>
        <w:spacing w:after="160" w:line="259" w:lineRule="auto"/>
        <w:rPr>
          <w:rFonts w:eastAsia="Times New Roman" w:cs="Times New Roman"/>
          <w:szCs w:val="24"/>
          <w:lang w:eastAsia="ru-RU"/>
        </w:rPr>
      </w:pPr>
      <w:r w:rsidRPr="002D67BD">
        <w:rPr>
          <w:rFonts w:eastAsia="Times New Roman" w:cs="Times New Roman"/>
          <w:szCs w:val="24"/>
          <w:lang w:eastAsia="ru-RU"/>
        </w:rPr>
        <w:t xml:space="preserve">И.о. главы Администрации города                        </w:t>
      </w:r>
      <w:r>
        <w:rPr>
          <w:rFonts w:eastAsia="Times New Roman" w:cs="Times New Roman"/>
          <w:szCs w:val="24"/>
          <w:lang w:eastAsia="ru-RU"/>
        </w:rPr>
        <w:t xml:space="preserve">                                </w:t>
      </w:r>
      <w:r w:rsidRPr="002D67BD">
        <w:rPr>
          <w:rFonts w:eastAsia="Times New Roman" w:cs="Times New Roman"/>
          <w:szCs w:val="24"/>
          <w:lang w:eastAsia="ru-RU"/>
        </w:rPr>
        <w:t>А.А. Жердев</w:t>
      </w:r>
    </w:p>
    <w:tbl>
      <w:tblPr>
        <w:tblStyle w:val="a3"/>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tblGrid>
      <w:tr w:rsidR="002D67BD" w:rsidRPr="00252BA1" w:rsidTr="00873663">
        <w:trPr>
          <w:trHeight w:val="966"/>
        </w:trPr>
        <w:tc>
          <w:tcPr>
            <w:tcW w:w="3684" w:type="dxa"/>
          </w:tcPr>
          <w:p w:rsidR="002D67BD" w:rsidRDefault="002D67BD" w:rsidP="00873663">
            <w:pPr>
              <w:contextualSpacing/>
              <w:rPr>
                <w:szCs w:val="24"/>
              </w:rPr>
            </w:pPr>
          </w:p>
          <w:p w:rsidR="002D67BD" w:rsidRDefault="002D67BD" w:rsidP="00873663">
            <w:pPr>
              <w:contextualSpacing/>
              <w:rPr>
                <w:szCs w:val="24"/>
              </w:rPr>
            </w:pPr>
          </w:p>
          <w:p w:rsidR="002D67BD" w:rsidRDefault="002D67BD" w:rsidP="00873663">
            <w:pPr>
              <w:contextualSpacing/>
              <w:rPr>
                <w:szCs w:val="24"/>
              </w:rPr>
            </w:pPr>
          </w:p>
          <w:p w:rsidR="002D67BD" w:rsidRDefault="002D67BD" w:rsidP="00873663">
            <w:pPr>
              <w:contextualSpacing/>
              <w:rPr>
                <w:szCs w:val="24"/>
              </w:rPr>
            </w:pPr>
          </w:p>
          <w:p w:rsidR="002D67BD" w:rsidRDefault="002D67BD" w:rsidP="00873663">
            <w:pPr>
              <w:contextualSpacing/>
              <w:rPr>
                <w:szCs w:val="24"/>
              </w:rPr>
            </w:pPr>
          </w:p>
          <w:p w:rsidR="002D67BD" w:rsidRDefault="002D67BD" w:rsidP="00873663">
            <w:pPr>
              <w:contextualSpacing/>
              <w:rPr>
                <w:szCs w:val="24"/>
              </w:rPr>
            </w:pPr>
          </w:p>
          <w:p w:rsidR="002D67BD" w:rsidRDefault="002D67BD" w:rsidP="00873663">
            <w:pPr>
              <w:contextualSpacing/>
              <w:rPr>
                <w:szCs w:val="24"/>
              </w:rPr>
            </w:pPr>
          </w:p>
          <w:p w:rsidR="002D67BD" w:rsidRPr="00252BA1" w:rsidRDefault="002D67BD" w:rsidP="00873663">
            <w:pPr>
              <w:contextualSpacing/>
              <w:rPr>
                <w:szCs w:val="24"/>
              </w:rPr>
            </w:pPr>
            <w:r w:rsidRPr="00252BA1">
              <w:rPr>
                <w:szCs w:val="24"/>
              </w:rPr>
              <w:t xml:space="preserve">Приложение </w:t>
            </w:r>
          </w:p>
          <w:p w:rsidR="002D67BD" w:rsidRPr="00252BA1" w:rsidRDefault="002D67BD" w:rsidP="00873663">
            <w:pPr>
              <w:contextualSpacing/>
              <w:rPr>
                <w:szCs w:val="24"/>
              </w:rPr>
            </w:pPr>
            <w:r w:rsidRPr="00252BA1">
              <w:rPr>
                <w:szCs w:val="24"/>
              </w:rPr>
              <w:t>к постановлению</w:t>
            </w:r>
          </w:p>
          <w:p w:rsidR="002D67BD" w:rsidRPr="00252BA1" w:rsidRDefault="002D67BD" w:rsidP="00873663">
            <w:pPr>
              <w:contextualSpacing/>
              <w:rPr>
                <w:szCs w:val="24"/>
              </w:rPr>
            </w:pPr>
            <w:r w:rsidRPr="00252BA1">
              <w:rPr>
                <w:szCs w:val="24"/>
              </w:rPr>
              <w:t>Администрации города</w:t>
            </w:r>
          </w:p>
        </w:tc>
      </w:tr>
      <w:tr w:rsidR="002D67BD" w:rsidTr="00873663">
        <w:tc>
          <w:tcPr>
            <w:tcW w:w="3684" w:type="dxa"/>
          </w:tcPr>
          <w:p w:rsidR="002D67BD" w:rsidRDefault="002D67BD" w:rsidP="00873663">
            <w:pPr>
              <w:contextualSpacing/>
              <w:rPr>
                <w:szCs w:val="24"/>
              </w:rPr>
            </w:pPr>
            <w:r w:rsidRPr="00252BA1">
              <w:rPr>
                <w:szCs w:val="24"/>
              </w:rPr>
              <w:t>от ____________ № _______</w:t>
            </w:r>
          </w:p>
          <w:p w:rsidR="002D67BD" w:rsidRDefault="002D67BD" w:rsidP="00873663">
            <w:pPr>
              <w:contextualSpacing/>
              <w:rPr>
                <w:szCs w:val="24"/>
              </w:rPr>
            </w:pPr>
          </w:p>
          <w:p w:rsidR="002D67BD" w:rsidRDefault="002D67BD" w:rsidP="00873663">
            <w:pPr>
              <w:contextualSpacing/>
              <w:jc w:val="center"/>
              <w:rPr>
                <w:szCs w:val="24"/>
              </w:rPr>
            </w:pPr>
          </w:p>
        </w:tc>
      </w:tr>
    </w:tbl>
    <w:p w:rsidR="002D67BD" w:rsidRDefault="002D67BD" w:rsidP="002D67BD">
      <w:pPr>
        <w:contextualSpacing/>
        <w:jc w:val="center"/>
        <w:rPr>
          <w:rFonts w:eastAsia="Times New Roman" w:cs="Times New Roman"/>
          <w:szCs w:val="24"/>
          <w:lang w:eastAsia="ru-RU"/>
        </w:rPr>
      </w:pPr>
      <w:r>
        <w:rPr>
          <w:rFonts w:eastAsia="Times New Roman" w:cs="Times New Roman"/>
          <w:szCs w:val="24"/>
          <w:lang w:eastAsia="ru-RU"/>
        </w:rPr>
        <w:t>Порядок</w:t>
      </w:r>
      <w:r w:rsidRPr="000903B3">
        <w:rPr>
          <w:rFonts w:eastAsia="Times New Roman" w:cs="Times New Roman"/>
          <w:szCs w:val="24"/>
          <w:lang w:eastAsia="ru-RU"/>
        </w:rPr>
        <w:t xml:space="preserve"> </w:t>
      </w:r>
    </w:p>
    <w:p w:rsidR="002D67BD" w:rsidRDefault="002D67BD" w:rsidP="002D67BD">
      <w:pPr>
        <w:contextualSpacing/>
        <w:jc w:val="center"/>
        <w:rPr>
          <w:rFonts w:eastAsia="Times New Roman" w:cs="Times New Roman"/>
          <w:szCs w:val="24"/>
          <w:lang w:eastAsia="ru-RU"/>
        </w:rPr>
      </w:pPr>
      <w:r w:rsidRPr="000903B3">
        <w:rPr>
          <w:rFonts w:eastAsia="Times New Roman" w:cs="Times New Roman"/>
          <w:szCs w:val="24"/>
          <w:lang w:eastAsia="ru-RU"/>
        </w:rPr>
        <w:t xml:space="preserve">предоставления социально ориентированным некоммерческим </w:t>
      </w:r>
    </w:p>
    <w:p w:rsidR="002D67BD" w:rsidRDefault="002D67BD" w:rsidP="002D67BD">
      <w:pPr>
        <w:contextualSpacing/>
        <w:jc w:val="center"/>
        <w:rPr>
          <w:rFonts w:eastAsia="Times New Roman" w:cs="Times New Roman"/>
          <w:szCs w:val="24"/>
          <w:lang w:eastAsia="ru-RU"/>
        </w:rPr>
      </w:pPr>
      <w:r w:rsidRPr="000903B3">
        <w:rPr>
          <w:rFonts w:eastAsia="Times New Roman" w:cs="Times New Roman"/>
          <w:szCs w:val="24"/>
          <w:lang w:eastAsia="ru-RU"/>
        </w:rPr>
        <w:t xml:space="preserve">организациям субсидии на финансовое обеспечение (возмещение) затрат </w:t>
      </w:r>
    </w:p>
    <w:p w:rsidR="002D67BD" w:rsidRDefault="002D67BD" w:rsidP="002D67BD">
      <w:pPr>
        <w:contextualSpacing/>
        <w:jc w:val="center"/>
        <w:rPr>
          <w:rFonts w:eastAsia="Times New Roman" w:cs="Times New Roman"/>
          <w:szCs w:val="24"/>
          <w:lang w:eastAsia="ru-RU"/>
        </w:rPr>
      </w:pPr>
      <w:r w:rsidRPr="000903B3">
        <w:rPr>
          <w:rFonts w:eastAsia="Times New Roman" w:cs="Times New Roman"/>
          <w:szCs w:val="24"/>
          <w:lang w:eastAsia="ru-RU"/>
        </w:rPr>
        <w:t>по приобретению проездных билетов</w:t>
      </w:r>
    </w:p>
    <w:p w:rsidR="002D67BD" w:rsidRDefault="002D67BD" w:rsidP="002D67BD">
      <w:pPr>
        <w:contextualSpacing/>
        <w:jc w:val="center"/>
        <w:rPr>
          <w:rFonts w:eastAsia="Times New Roman" w:cs="Times New Roman"/>
          <w:szCs w:val="24"/>
          <w:lang w:eastAsia="ru-RU"/>
        </w:rPr>
      </w:pPr>
    </w:p>
    <w:p w:rsidR="002D67BD" w:rsidRPr="00CE136C" w:rsidRDefault="002D67BD" w:rsidP="002D67BD">
      <w:pPr>
        <w:ind w:firstLine="709"/>
        <w:jc w:val="both"/>
        <w:rPr>
          <w:szCs w:val="28"/>
        </w:rPr>
      </w:pPr>
      <w:r w:rsidRPr="00CE136C">
        <w:rPr>
          <w:szCs w:val="28"/>
        </w:rPr>
        <w:t xml:space="preserve">Раздел </w:t>
      </w:r>
      <w:r w:rsidRPr="00CE136C">
        <w:rPr>
          <w:szCs w:val="28"/>
          <w:lang w:val="en-US"/>
        </w:rPr>
        <w:t>I</w:t>
      </w:r>
      <w:r w:rsidRPr="00CE136C">
        <w:rPr>
          <w:szCs w:val="28"/>
        </w:rPr>
        <w:t>. Общие положения о предоставлении субсидии</w:t>
      </w:r>
    </w:p>
    <w:p w:rsidR="002D67BD" w:rsidRPr="00BD6625" w:rsidRDefault="002D67BD" w:rsidP="002D67BD">
      <w:pPr>
        <w:pStyle w:val="aa"/>
        <w:numPr>
          <w:ilvl w:val="0"/>
          <w:numId w:val="1"/>
        </w:numPr>
        <w:tabs>
          <w:tab w:val="left" w:pos="1080"/>
        </w:tabs>
        <w:suppressAutoHyphens/>
        <w:autoSpaceDE w:val="0"/>
        <w:autoSpaceDN w:val="0"/>
        <w:adjustRightInd w:val="0"/>
        <w:ind w:left="0" w:firstLine="709"/>
        <w:jc w:val="both"/>
        <w:rPr>
          <w:sz w:val="28"/>
          <w:szCs w:val="28"/>
        </w:rPr>
      </w:pPr>
      <w:r w:rsidRPr="00BD6625">
        <w:rPr>
          <w:sz w:val="28"/>
          <w:szCs w:val="28"/>
        </w:rPr>
        <w:t>Настоящий порядок предоставления</w:t>
      </w:r>
      <w:r w:rsidRPr="00307E68">
        <w:rPr>
          <w:sz w:val="32"/>
          <w:szCs w:val="28"/>
        </w:rPr>
        <w:t xml:space="preserve"> </w:t>
      </w:r>
      <w:r w:rsidRPr="00307E68">
        <w:rPr>
          <w:sz w:val="28"/>
        </w:rPr>
        <w:t xml:space="preserve">социально ориентированным некоммерческим организациям </w:t>
      </w:r>
      <w:r w:rsidRPr="00BD6625">
        <w:rPr>
          <w:sz w:val="28"/>
          <w:szCs w:val="28"/>
        </w:rPr>
        <w:t xml:space="preserve">субсидии на финансовое обеспечение (возмещение) затрат по приобретению проездных билетов (далее – порядок) </w:t>
      </w:r>
      <w:r>
        <w:rPr>
          <w:sz w:val="28"/>
          <w:szCs w:val="28"/>
        </w:rPr>
        <w:t xml:space="preserve">устанавливает цели, условия </w:t>
      </w:r>
      <w:r w:rsidRPr="00BD6625">
        <w:rPr>
          <w:sz w:val="28"/>
          <w:szCs w:val="28"/>
        </w:rPr>
        <w:t xml:space="preserve">и порядок предоставления </w:t>
      </w:r>
      <w:r>
        <w:rPr>
          <w:sz w:val="28"/>
          <w:szCs w:val="28"/>
        </w:rPr>
        <w:t>субсидии</w:t>
      </w:r>
      <w:r w:rsidRPr="00BD6625">
        <w:rPr>
          <w:sz w:val="28"/>
          <w:szCs w:val="28"/>
        </w:rPr>
        <w:t xml:space="preserve"> </w:t>
      </w:r>
      <w:r>
        <w:rPr>
          <w:sz w:val="28"/>
          <w:szCs w:val="28"/>
        </w:rPr>
        <w:t xml:space="preserve">социально ориентированным </w:t>
      </w:r>
      <w:r w:rsidRPr="00BD6625">
        <w:rPr>
          <w:sz w:val="28"/>
          <w:szCs w:val="28"/>
        </w:rPr>
        <w:t>некоммерческим организациям</w:t>
      </w:r>
      <w:r>
        <w:rPr>
          <w:sz w:val="28"/>
          <w:szCs w:val="28"/>
        </w:rPr>
        <w:t>,</w:t>
      </w:r>
      <w:r w:rsidRPr="00BD6625">
        <w:rPr>
          <w:sz w:val="28"/>
          <w:szCs w:val="28"/>
        </w:rPr>
        <w:t xml:space="preserve"> осущ</w:t>
      </w:r>
      <w:r>
        <w:rPr>
          <w:sz w:val="28"/>
          <w:szCs w:val="28"/>
        </w:rPr>
        <w:t xml:space="preserve">ествляющим </w:t>
      </w:r>
      <w:r>
        <w:rPr>
          <w:sz w:val="28"/>
          <w:szCs w:val="28"/>
        </w:rPr>
        <w:br/>
      </w:r>
      <w:r w:rsidRPr="00BD6625">
        <w:rPr>
          <w:sz w:val="28"/>
          <w:szCs w:val="28"/>
        </w:rPr>
        <w:t>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w:t>
      </w:r>
      <w:r>
        <w:rPr>
          <w:sz w:val="28"/>
          <w:szCs w:val="28"/>
        </w:rPr>
        <w:t>) участников Великой Отечествен</w:t>
      </w:r>
      <w:r w:rsidRPr="00BD6625">
        <w:rPr>
          <w:sz w:val="28"/>
          <w:szCs w:val="28"/>
        </w:rPr>
        <w:t>ной войны, локальных войн и военных конфликтов, неработающих пенсио</w:t>
      </w:r>
      <w:r>
        <w:rPr>
          <w:sz w:val="28"/>
          <w:szCs w:val="28"/>
        </w:rPr>
        <w:t xml:space="preserve">неров </w:t>
      </w:r>
      <w:r>
        <w:rPr>
          <w:sz w:val="28"/>
          <w:szCs w:val="28"/>
        </w:rPr>
        <w:br/>
      </w:r>
      <w:r w:rsidRPr="00BD6625">
        <w:rPr>
          <w:sz w:val="28"/>
          <w:szCs w:val="28"/>
        </w:rPr>
        <w:t>и старожилов</w:t>
      </w:r>
      <w:r>
        <w:rPr>
          <w:sz w:val="28"/>
          <w:szCs w:val="28"/>
        </w:rPr>
        <w:t xml:space="preserve">, </w:t>
      </w:r>
      <w:r w:rsidRPr="00BD6625">
        <w:rPr>
          <w:sz w:val="28"/>
          <w:szCs w:val="28"/>
        </w:rPr>
        <w:t>Ад</w:t>
      </w:r>
      <w:r>
        <w:rPr>
          <w:sz w:val="28"/>
          <w:szCs w:val="28"/>
        </w:rPr>
        <w:t xml:space="preserve">министрацией города, требования </w:t>
      </w:r>
      <w:r w:rsidRPr="00BD6625">
        <w:rPr>
          <w:sz w:val="28"/>
          <w:szCs w:val="28"/>
        </w:rPr>
        <w:t>к отчетности, требования</w:t>
      </w:r>
      <w:r>
        <w:rPr>
          <w:sz w:val="28"/>
          <w:szCs w:val="28"/>
        </w:rPr>
        <w:t xml:space="preserve">             </w:t>
      </w:r>
      <w:r w:rsidRPr="00BD6625">
        <w:rPr>
          <w:sz w:val="28"/>
          <w:szCs w:val="28"/>
        </w:rPr>
        <w:t xml:space="preserve"> об осуществлении контроля за соблюдением условий, целей и порядка предоставления </w:t>
      </w:r>
      <w:r>
        <w:rPr>
          <w:sz w:val="28"/>
          <w:szCs w:val="28"/>
        </w:rPr>
        <w:t>субсидии</w:t>
      </w:r>
      <w:r w:rsidRPr="00BD6625">
        <w:rPr>
          <w:sz w:val="28"/>
          <w:szCs w:val="28"/>
        </w:rPr>
        <w:t xml:space="preserve"> </w:t>
      </w:r>
      <w:r>
        <w:rPr>
          <w:sz w:val="28"/>
          <w:szCs w:val="28"/>
        </w:rPr>
        <w:t xml:space="preserve">социально ориентированным </w:t>
      </w:r>
      <w:r w:rsidRPr="00BD6625">
        <w:rPr>
          <w:sz w:val="28"/>
          <w:szCs w:val="28"/>
        </w:rPr>
        <w:t>некоммерческим организациям и ответственности за их нарушение.</w:t>
      </w:r>
    </w:p>
    <w:p w:rsidR="002D67BD" w:rsidRPr="00C7355A" w:rsidRDefault="002D67BD" w:rsidP="002D67BD">
      <w:pPr>
        <w:pStyle w:val="aa"/>
        <w:numPr>
          <w:ilvl w:val="0"/>
          <w:numId w:val="1"/>
        </w:numPr>
        <w:suppressAutoHyphens/>
        <w:ind w:left="0" w:firstLine="709"/>
        <w:jc w:val="both"/>
        <w:rPr>
          <w:szCs w:val="28"/>
        </w:rPr>
      </w:pPr>
      <w:r w:rsidRPr="00C7355A">
        <w:rPr>
          <w:sz w:val="28"/>
          <w:szCs w:val="28"/>
        </w:rPr>
        <w:t>Основные понятия порядка</w:t>
      </w:r>
      <w:r w:rsidRPr="00C7355A">
        <w:rPr>
          <w:szCs w:val="28"/>
        </w:rPr>
        <w:t>:</w:t>
      </w:r>
    </w:p>
    <w:p w:rsidR="002D67BD" w:rsidRDefault="002D67BD" w:rsidP="002D67BD">
      <w:pPr>
        <w:suppressAutoHyphens/>
        <w:ind w:firstLine="709"/>
        <w:contextualSpacing/>
        <w:jc w:val="both"/>
        <w:rPr>
          <w:szCs w:val="28"/>
        </w:rPr>
      </w:pPr>
      <w:r>
        <w:rPr>
          <w:szCs w:val="28"/>
        </w:rPr>
        <w:t>- с</w:t>
      </w:r>
      <w:r w:rsidRPr="00CE136C">
        <w:rPr>
          <w:szCs w:val="28"/>
        </w:rPr>
        <w:t xml:space="preserve">убсидия </w:t>
      </w:r>
      <w:r>
        <w:rPr>
          <w:szCs w:val="28"/>
        </w:rPr>
        <w:t>–</w:t>
      </w:r>
      <w:r w:rsidRPr="005A34F8">
        <w:rPr>
          <w:szCs w:val="28"/>
        </w:rPr>
        <w:t xml:space="preserve"> средства, предос</w:t>
      </w:r>
      <w:r>
        <w:rPr>
          <w:szCs w:val="28"/>
        </w:rPr>
        <w:t>тавляемые Администрацией города</w:t>
      </w:r>
      <w:r>
        <w:rPr>
          <w:szCs w:val="28"/>
        </w:rPr>
        <w:br/>
      </w:r>
      <w:r w:rsidRPr="005A34F8">
        <w:rPr>
          <w:szCs w:val="28"/>
        </w:rPr>
        <w:t>на безвозмездной и безвозвра</w:t>
      </w:r>
      <w:r>
        <w:rPr>
          <w:szCs w:val="28"/>
        </w:rPr>
        <w:t xml:space="preserve">тной основе получателю субсидии </w:t>
      </w:r>
      <w:r w:rsidRPr="005A34F8">
        <w:rPr>
          <w:szCs w:val="28"/>
        </w:rPr>
        <w:t>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w:t>
      </w:r>
      <w:r>
        <w:rPr>
          <w:szCs w:val="28"/>
        </w:rPr>
        <w:t>лируемым тарифам в соответствии</w:t>
      </w:r>
      <w:r>
        <w:rPr>
          <w:szCs w:val="28"/>
        </w:rPr>
        <w:br/>
      </w:r>
      <w:r w:rsidRPr="005A34F8">
        <w:rPr>
          <w:szCs w:val="28"/>
        </w:rPr>
        <w:t>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бюджетных обязательств</w:t>
      </w:r>
      <w:r>
        <w:rPr>
          <w:szCs w:val="28"/>
        </w:rPr>
        <w:t>;</w:t>
      </w:r>
    </w:p>
    <w:p w:rsidR="002D67BD" w:rsidRDefault="002D67BD" w:rsidP="002D67BD">
      <w:pPr>
        <w:suppressAutoHyphens/>
        <w:ind w:firstLine="709"/>
        <w:contextualSpacing/>
        <w:jc w:val="both"/>
        <w:rPr>
          <w:szCs w:val="28"/>
        </w:rPr>
      </w:pPr>
      <w:r>
        <w:rPr>
          <w:szCs w:val="28"/>
        </w:rPr>
        <w:t>- п</w:t>
      </w:r>
      <w:r w:rsidRPr="00CE136C">
        <w:rPr>
          <w:szCs w:val="28"/>
        </w:rPr>
        <w:t>олучатели субсидии</w:t>
      </w:r>
      <w:r>
        <w:rPr>
          <w:szCs w:val="28"/>
        </w:rPr>
        <w:t xml:space="preserve"> –</w:t>
      </w:r>
      <w:r w:rsidRPr="005A34F8">
        <w:rPr>
          <w:szCs w:val="28"/>
        </w:rPr>
        <w:t xml:space="preserve"> социально ориентированные некоммерческие организации, деятельность которых в соо</w:t>
      </w:r>
      <w:r>
        <w:rPr>
          <w:szCs w:val="28"/>
        </w:rPr>
        <w:t>тветствии с Федеральным законом</w:t>
      </w:r>
      <w:r>
        <w:rPr>
          <w:szCs w:val="28"/>
        </w:rPr>
        <w:br/>
        <w:t>от 12.01.1996 № 7-ФЗ «О некоммерческих организациях» направлена</w:t>
      </w:r>
      <w:r>
        <w:rPr>
          <w:szCs w:val="28"/>
        </w:rPr>
        <w:br/>
      </w:r>
      <w:r w:rsidRPr="005A34F8">
        <w:rPr>
          <w:szCs w:val="28"/>
        </w:rPr>
        <w:t>на оказание социальной поддержки и защиту ветеранов, инвалидов, членов семей погибших (умерших) участников Великой Отеч</w:t>
      </w:r>
      <w:r>
        <w:rPr>
          <w:szCs w:val="28"/>
        </w:rPr>
        <w:t xml:space="preserve">ественной войны, локальных войн </w:t>
      </w:r>
      <w:r w:rsidRPr="005A34F8">
        <w:rPr>
          <w:szCs w:val="28"/>
        </w:rPr>
        <w:t>и военных конфл</w:t>
      </w:r>
      <w:r>
        <w:rPr>
          <w:szCs w:val="28"/>
        </w:rPr>
        <w:t>иктов, неработающих пенсионеров</w:t>
      </w:r>
      <w:r>
        <w:rPr>
          <w:szCs w:val="28"/>
        </w:rPr>
        <w:br/>
      </w:r>
      <w:r w:rsidRPr="005A34F8">
        <w:rPr>
          <w:szCs w:val="28"/>
        </w:rPr>
        <w:t xml:space="preserve">и старожилов (далее </w:t>
      </w:r>
      <w:r>
        <w:rPr>
          <w:szCs w:val="28"/>
        </w:rPr>
        <w:t xml:space="preserve">– </w:t>
      </w:r>
      <w:r w:rsidRPr="005A34F8">
        <w:rPr>
          <w:szCs w:val="28"/>
        </w:rPr>
        <w:t>социально ориентированные некоммерческие организации)</w:t>
      </w:r>
      <w:r>
        <w:rPr>
          <w:szCs w:val="28"/>
        </w:rPr>
        <w:t>;</w:t>
      </w:r>
    </w:p>
    <w:p w:rsidR="002D67BD" w:rsidRPr="005A34F8" w:rsidRDefault="002D67BD" w:rsidP="002D67BD">
      <w:pPr>
        <w:suppressAutoHyphens/>
        <w:ind w:firstLine="709"/>
        <w:contextualSpacing/>
        <w:jc w:val="both"/>
        <w:rPr>
          <w:szCs w:val="28"/>
        </w:rPr>
      </w:pPr>
      <w:r>
        <w:rPr>
          <w:szCs w:val="28"/>
        </w:rPr>
        <w:t>- о</w:t>
      </w:r>
      <w:r w:rsidRPr="00CE136C">
        <w:rPr>
          <w:szCs w:val="28"/>
        </w:rPr>
        <w:t>рган внешнего муниципального финансового контроля – Контрольно-счетная палата города (далее</w:t>
      </w:r>
      <w:r w:rsidRPr="00C7355A">
        <w:rPr>
          <w:szCs w:val="28"/>
        </w:rPr>
        <w:t xml:space="preserve"> – КСП), </w:t>
      </w:r>
      <w:r w:rsidRPr="005A34F8">
        <w:rPr>
          <w:szCs w:val="28"/>
        </w:rPr>
        <w:t xml:space="preserve">осуществляющая внешний финансовый контроль за соблюдением условий, целей и порядка предоставления субсидии </w:t>
      </w:r>
      <w:r w:rsidR="00600F4D">
        <w:rPr>
          <w:szCs w:val="28"/>
        </w:rPr>
        <w:t xml:space="preserve"> </w:t>
      </w:r>
      <w:r w:rsidRPr="005A34F8">
        <w:rPr>
          <w:szCs w:val="28"/>
        </w:rPr>
        <w:t>их получателями</w:t>
      </w:r>
      <w:r>
        <w:rPr>
          <w:szCs w:val="28"/>
        </w:rPr>
        <w:t>;</w:t>
      </w:r>
    </w:p>
    <w:p w:rsidR="002D67BD" w:rsidRDefault="002D67BD" w:rsidP="002D67BD">
      <w:pPr>
        <w:suppressAutoHyphens/>
        <w:ind w:firstLine="709"/>
        <w:contextualSpacing/>
        <w:jc w:val="both"/>
        <w:rPr>
          <w:szCs w:val="28"/>
        </w:rPr>
      </w:pPr>
      <w:r>
        <w:rPr>
          <w:szCs w:val="28"/>
        </w:rPr>
        <w:t xml:space="preserve">- </w:t>
      </w:r>
      <w:r w:rsidRPr="00CE136C">
        <w:rPr>
          <w:szCs w:val="28"/>
        </w:rPr>
        <w:t>Контрольно-ревизионное управление (далее – КРУ) – структурное подразделение главного распорядителя бюджетных</w:t>
      </w:r>
      <w:r w:rsidRPr="005A34F8">
        <w:rPr>
          <w:szCs w:val="28"/>
        </w:rPr>
        <w:t xml:space="preserve"> средств Администрации города, осуществляющее обязательную проверку соблюдения условий, целей</w:t>
      </w:r>
      <w:r>
        <w:rPr>
          <w:szCs w:val="28"/>
        </w:rPr>
        <w:br/>
      </w:r>
      <w:r w:rsidRPr="005A34F8">
        <w:rPr>
          <w:szCs w:val="28"/>
        </w:rPr>
        <w:t>и порядка предоставления субсидии их получателями.</w:t>
      </w:r>
    </w:p>
    <w:p w:rsidR="002D67BD" w:rsidRPr="001775F2" w:rsidRDefault="002D67BD" w:rsidP="002D67BD">
      <w:pPr>
        <w:pStyle w:val="aa"/>
        <w:numPr>
          <w:ilvl w:val="0"/>
          <w:numId w:val="1"/>
        </w:numPr>
        <w:suppressAutoHyphens/>
        <w:ind w:left="0" w:firstLine="709"/>
        <w:jc w:val="both"/>
        <w:rPr>
          <w:sz w:val="28"/>
          <w:szCs w:val="28"/>
        </w:rPr>
      </w:pPr>
      <w:r w:rsidRPr="001775F2">
        <w:rPr>
          <w:sz w:val="28"/>
          <w:szCs w:val="28"/>
        </w:rPr>
        <w:t>Субсидии предоставляются на безвозмездной и безвозвратной основе социально ориентирован</w:t>
      </w:r>
      <w:r>
        <w:rPr>
          <w:sz w:val="28"/>
          <w:szCs w:val="28"/>
        </w:rPr>
        <w:t xml:space="preserve">ным некоммерческим организациям </w:t>
      </w:r>
      <w:r w:rsidRPr="002852B5">
        <w:rPr>
          <w:sz w:val="28"/>
          <w:szCs w:val="28"/>
        </w:rPr>
        <w:t>в целях приобретения для осуществления уставной</w:t>
      </w:r>
      <w:r>
        <w:rPr>
          <w:sz w:val="28"/>
          <w:szCs w:val="28"/>
        </w:rPr>
        <w:t xml:space="preserve"> </w:t>
      </w:r>
      <w:r w:rsidRPr="001775F2">
        <w:rPr>
          <w:sz w:val="28"/>
          <w:szCs w:val="28"/>
        </w:rPr>
        <w:t>деятельности проездны</w:t>
      </w:r>
      <w:r>
        <w:rPr>
          <w:sz w:val="28"/>
          <w:szCs w:val="28"/>
        </w:rPr>
        <w:t>х билетов</w:t>
      </w:r>
      <w:r w:rsidRPr="001775F2">
        <w:rPr>
          <w:sz w:val="28"/>
          <w:szCs w:val="28"/>
        </w:rPr>
        <w:t xml:space="preserve"> долговременного пользования на проезд по муниципальным маршрутам регулярных перевозок по регулируемым тарифам в текущем финансовом году.</w:t>
      </w:r>
    </w:p>
    <w:p w:rsidR="002D67BD" w:rsidRDefault="002D67BD" w:rsidP="002D67BD">
      <w:pPr>
        <w:pStyle w:val="aa"/>
        <w:numPr>
          <w:ilvl w:val="0"/>
          <w:numId w:val="1"/>
        </w:numPr>
        <w:suppressAutoHyphens/>
        <w:ind w:left="0" w:firstLine="709"/>
        <w:jc w:val="both"/>
        <w:rPr>
          <w:sz w:val="28"/>
          <w:szCs w:val="28"/>
        </w:rPr>
      </w:pPr>
      <w:r w:rsidRPr="00FF72FD">
        <w:rPr>
          <w:sz w:val="28"/>
          <w:szCs w:val="28"/>
        </w:rPr>
        <w:t>Предоста</w:t>
      </w:r>
      <w:r>
        <w:rPr>
          <w:sz w:val="28"/>
          <w:szCs w:val="28"/>
        </w:rPr>
        <w:t>вление субсидии осуществляется А</w:t>
      </w:r>
      <w:r w:rsidRPr="00FF72FD">
        <w:rPr>
          <w:sz w:val="28"/>
          <w:szCs w:val="28"/>
        </w:rPr>
        <w:t xml:space="preserve">дминистрацией </w:t>
      </w:r>
      <w:r>
        <w:rPr>
          <w:sz w:val="28"/>
          <w:szCs w:val="28"/>
        </w:rPr>
        <w:t>города Сургута</w:t>
      </w:r>
      <w:r w:rsidRPr="00FF72FD">
        <w:rPr>
          <w:sz w:val="28"/>
          <w:szCs w:val="28"/>
        </w:rPr>
        <w:t>, являющейся главным распорядителем бюджетных средств.</w:t>
      </w:r>
    </w:p>
    <w:p w:rsidR="002D67BD" w:rsidRDefault="002D67BD" w:rsidP="002D67BD">
      <w:pPr>
        <w:pStyle w:val="aa"/>
        <w:suppressAutoHyphens/>
        <w:ind w:left="0" w:firstLine="709"/>
        <w:jc w:val="both"/>
        <w:rPr>
          <w:sz w:val="28"/>
          <w:szCs w:val="28"/>
        </w:rPr>
      </w:pPr>
      <w:r w:rsidRPr="001775F2">
        <w:rPr>
          <w:sz w:val="28"/>
          <w:szCs w:val="28"/>
        </w:rPr>
        <w:t>Администрация города осуще</w:t>
      </w:r>
      <w:r>
        <w:rPr>
          <w:sz w:val="28"/>
          <w:szCs w:val="28"/>
        </w:rPr>
        <w:t>ствляет предоставление субсидии</w:t>
      </w:r>
      <w:r>
        <w:rPr>
          <w:sz w:val="28"/>
          <w:szCs w:val="28"/>
        </w:rPr>
        <w:br/>
      </w:r>
      <w:r w:rsidRPr="001775F2">
        <w:rPr>
          <w:sz w:val="28"/>
          <w:szCs w:val="28"/>
        </w:rPr>
        <w:t>из бюджета городского округа город Сургут в соответствии</w:t>
      </w:r>
      <w:r>
        <w:rPr>
          <w:sz w:val="28"/>
          <w:szCs w:val="28"/>
        </w:rPr>
        <w:t xml:space="preserve"> </w:t>
      </w:r>
      <w:r w:rsidRPr="001775F2">
        <w:rPr>
          <w:sz w:val="28"/>
          <w:szCs w:val="28"/>
        </w:rPr>
        <w:t>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w:t>
      </w:r>
    </w:p>
    <w:p w:rsidR="002D67BD" w:rsidRPr="00194779" w:rsidRDefault="002D67BD" w:rsidP="002D67BD">
      <w:pPr>
        <w:pStyle w:val="aa"/>
        <w:suppressAutoHyphens/>
        <w:ind w:left="0" w:firstLine="709"/>
        <w:jc w:val="both"/>
        <w:rPr>
          <w:sz w:val="28"/>
          <w:szCs w:val="28"/>
        </w:rPr>
      </w:pPr>
      <w:r w:rsidRPr="003E080E">
        <w:rPr>
          <w:sz w:val="28"/>
          <w:szCs w:val="28"/>
        </w:rPr>
        <w:t xml:space="preserve">5. </w:t>
      </w:r>
      <w:r w:rsidRPr="00746B14">
        <w:rPr>
          <w:sz w:val="28"/>
          <w:szCs w:val="28"/>
        </w:rPr>
        <w:t>Предоставление субсидии осуществляется в рамках мероприятия 3.5.1.3 муниципальной программы «Развитие гражданского общества в городе Сургуте на период до 2030 года», утвержденной постановлением Администрации города № 8954 от 12.12.2013.</w:t>
      </w:r>
    </w:p>
    <w:p w:rsidR="002D67BD" w:rsidRDefault="002D67BD" w:rsidP="002D67BD">
      <w:pPr>
        <w:pStyle w:val="aa"/>
        <w:suppressAutoHyphens/>
        <w:ind w:left="0" w:firstLine="709"/>
        <w:jc w:val="both"/>
        <w:rPr>
          <w:sz w:val="28"/>
          <w:szCs w:val="28"/>
        </w:rPr>
      </w:pPr>
      <w:r w:rsidRPr="00461FB7">
        <w:rPr>
          <w:sz w:val="28"/>
          <w:szCs w:val="28"/>
        </w:rPr>
        <w:t>6. Категориями получателей субсидий являются социально ориентиро</w:t>
      </w:r>
      <w:r>
        <w:rPr>
          <w:sz w:val="28"/>
          <w:szCs w:val="28"/>
        </w:rPr>
        <w:t>-</w:t>
      </w:r>
      <w:r w:rsidRPr="00461FB7">
        <w:rPr>
          <w:sz w:val="28"/>
          <w:szCs w:val="28"/>
        </w:rPr>
        <w:t xml:space="preserve">ванные некоммерческие организации, </w:t>
      </w:r>
      <w:r>
        <w:rPr>
          <w:sz w:val="28"/>
          <w:szCs w:val="28"/>
        </w:rPr>
        <w:t xml:space="preserve">осуществляющие </w:t>
      </w:r>
      <w:r w:rsidRPr="00461FB7">
        <w:rPr>
          <w:sz w:val="28"/>
          <w:szCs w:val="28"/>
        </w:rPr>
        <w:t>на территории города</w:t>
      </w:r>
      <w:r>
        <w:rPr>
          <w:sz w:val="28"/>
          <w:szCs w:val="28"/>
        </w:rPr>
        <w:t xml:space="preserve">              </w:t>
      </w:r>
      <w:r w:rsidRPr="00461FB7">
        <w:rPr>
          <w:sz w:val="28"/>
          <w:szCs w:val="28"/>
        </w:rPr>
        <w:t xml:space="preserve">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w:t>
      </w:r>
      <w:r>
        <w:rPr>
          <w:sz w:val="28"/>
          <w:szCs w:val="28"/>
        </w:rPr>
        <w:t xml:space="preserve">иктов, неработающих пенсионеров </w:t>
      </w:r>
      <w:r w:rsidRPr="00461FB7">
        <w:rPr>
          <w:sz w:val="28"/>
          <w:szCs w:val="28"/>
        </w:rPr>
        <w:t>и старожилов.</w:t>
      </w:r>
    </w:p>
    <w:p w:rsidR="002D67BD" w:rsidRPr="003E080E" w:rsidRDefault="002D67BD" w:rsidP="002D67BD">
      <w:pPr>
        <w:pStyle w:val="aa"/>
        <w:suppressAutoHyphens/>
        <w:ind w:left="0" w:firstLine="709"/>
        <w:jc w:val="both"/>
        <w:rPr>
          <w:sz w:val="28"/>
          <w:szCs w:val="28"/>
        </w:rPr>
      </w:pPr>
      <w:r>
        <w:rPr>
          <w:sz w:val="28"/>
          <w:szCs w:val="28"/>
        </w:rPr>
        <w:t xml:space="preserve">7. </w:t>
      </w:r>
      <w:r w:rsidRPr="003E080E">
        <w:rPr>
          <w:sz w:val="28"/>
          <w:szCs w:val="28"/>
        </w:rPr>
        <w:t>Критериями отбора социально ориентированных некоммерческих организаций для предоставления субсидии являются:</w:t>
      </w:r>
    </w:p>
    <w:p w:rsidR="002D67BD" w:rsidRPr="00BC5002" w:rsidRDefault="002D67BD" w:rsidP="002D67BD">
      <w:pPr>
        <w:pStyle w:val="aa"/>
        <w:suppressAutoHyphens/>
        <w:ind w:left="0" w:firstLine="709"/>
        <w:jc w:val="both"/>
        <w:rPr>
          <w:sz w:val="28"/>
          <w:szCs w:val="28"/>
        </w:rPr>
      </w:pPr>
      <w:r>
        <w:rPr>
          <w:sz w:val="28"/>
          <w:szCs w:val="28"/>
        </w:rPr>
        <w:t>-</w:t>
      </w:r>
      <w:r w:rsidRPr="00BC5002">
        <w:rPr>
          <w:sz w:val="28"/>
          <w:szCs w:val="28"/>
        </w:rPr>
        <w:t xml:space="preserve"> наличие государственной регистрац</w:t>
      </w:r>
      <w:r>
        <w:rPr>
          <w:sz w:val="28"/>
          <w:szCs w:val="28"/>
        </w:rPr>
        <w:t>ии в качестве юридического лица</w:t>
      </w:r>
      <w:r>
        <w:rPr>
          <w:sz w:val="28"/>
          <w:szCs w:val="28"/>
        </w:rPr>
        <w:br/>
      </w:r>
      <w:r w:rsidRPr="00BC5002">
        <w:rPr>
          <w:sz w:val="28"/>
          <w:szCs w:val="28"/>
        </w:rPr>
        <w:t xml:space="preserve">в соответствии с </w:t>
      </w:r>
      <w:r>
        <w:rPr>
          <w:sz w:val="28"/>
          <w:szCs w:val="28"/>
        </w:rPr>
        <w:t>Ф</w:t>
      </w:r>
      <w:r w:rsidRPr="00BC5002">
        <w:rPr>
          <w:sz w:val="28"/>
          <w:szCs w:val="28"/>
        </w:rPr>
        <w:t>едер</w:t>
      </w:r>
      <w:r>
        <w:rPr>
          <w:sz w:val="28"/>
          <w:szCs w:val="28"/>
        </w:rPr>
        <w:t>альным законом от 12.01.1996 № 7-ФЗ «О некоммер-ческих организациях», от 19.05.1995 №</w:t>
      </w:r>
      <w:r w:rsidRPr="00BC5002">
        <w:rPr>
          <w:sz w:val="28"/>
          <w:szCs w:val="28"/>
        </w:rPr>
        <w:t xml:space="preserve"> 82-Ф</w:t>
      </w:r>
      <w:r>
        <w:rPr>
          <w:sz w:val="28"/>
          <w:szCs w:val="28"/>
        </w:rPr>
        <w:t>З «Об общественных объединениях»</w:t>
      </w:r>
      <w:r w:rsidRPr="00BC5002">
        <w:rPr>
          <w:sz w:val="28"/>
          <w:szCs w:val="28"/>
        </w:rPr>
        <w:t>;</w:t>
      </w:r>
    </w:p>
    <w:p w:rsidR="002D67BD" w:rsidRDefault="002D67BD" w:rsidP="002D67BD">
      <w:pPr>
        <w:pStyle w:val="aa"/>
        <w:suppressAutoHyphens/>
        <w:ind w:left="0" w:firstLine="709"/>
        <w:jc w:val="both"/>
        <w:rPr>
          <w:sz w:val="28"/>
          <w:szCs w:val="28"/>
        </w:rPr>
      </w:pPr>
      <w:r w:rsidRPr="00BC5002">
        <w:rPr>
          <w:sz w:val="28"/>
          <w:szCs w:val="28"/>
        </w:rPr>
        <w:t xml:space="preserve">- самостоятельное осуществление на территории города в соответствии </w:t>
      </w:r>
      <w:r>
        <w:rPr>
          <w:sz w:val="28"/>
          <w:szCs w:val="28"/>
        </w:rPr>
        <w:t xml:space="preserve">                  </w:t>
      </w:r>
      <w:r w:rsidRPr="00BC5002">
        <w:rPr>
          <w:sz w:val="28"/>
          <w:szCs w:val="28"/>
        </w:rPr>
        <w:t>с учредительными документами деяте</w:t>
      </w:r>
      <w:r>
        <w:rPr>
          <w:sz w:val="28"/>
          <w:szCs w:val="28"/>
        </w:rPr>
        <w:t>льности по социальной поддержке</w:t>
      </w:r>
      <w:r>
        <w:rPr>
          <w:sz w:val="28"/>
          <w:szCs w:val="28"/>
        </w:rPr>
        <w:br/>
      </w:r>
      <w:r w:rsidRPr="00BC5002">
        <w:rPr>
          <w:sz w:val="28"/>
          <w:szCs w:val="28"/>
        </w:rPr>
        <w:t>и защите ветеранов, инвалидов, членов семей погибших (умерших) участников Великой Отечественной войны, локальных войн и военных конфликтов, неработ</w:t>
      </w:r>
      <w:r>
        <w:rPr>
          <w:sz w:val="28"/>
          <w:szCs w:val="28"/>
        </w:rPr>
        <w:t>ающих пенсионеров и старожилов;</w:t>
      </w:r>
    </w:p>
    <w:p w:rsidR="002D67BD" w:rsidRPr="002B3A4C" w:rsidRDefault="002D67BD" w:rsidP="002D67BD">
      <w:pPr>
        <w:pStyle w:val="aa"/>
        <w:suppressAutoHyphens/>
        <w:ind w:left="0" w:firstLine="709"/>
        <w:jc w:val="both"/>
        <w:rPr>
          <w:sz w:val="28"/>
          <w:szCs w:val="28"/>
        </w:rPr>
      </w:pPr>
      <w:r w:rsidRPr="00DA3DF5">
        <w:rPr>
          <w:sz w:val="28"/>
          <w:szCs w:val="28"/>
        </w:rPr>
        <w:t xml:space="preserve">- соответствие требованиям, установленным в пункте 1 раздела </w:t>
      </w:r>
      <w:r w:rsidRPr="00DA3DF5">
        <w:rPr>
          <w:sz w:val="28"/>
          <w:szCs w:val="28"/>
          <w:lang w:val="en-US"/>
        </w:rPr>
        <w:t>II</w:t>
      </w:r>
      <w:r w:rsidRPr="00DA3DF5">
        <w:rPr>
          <w:sz w:val="28"/>
          <w:szCs w:val="28"/>
        </w:rPr>
        <w:t xml:space="preserve"> настоящего порядка. </w:t>
      </w:r>
    </w:p>
    <w:p w:rsidR="002D67BD" w:rsidRPr="00750237" w:rsidRDefault="002D67BD" w:rsidP="002D67BD">
      <w:pPr>
        <w:pStyle w:val="aa"/>
        <w:suppressAutoHyphens/>
        <w:ind w:left="0" w:firstLine="709"/>
        <w:jc w:val="both"/>
        <w:rPr>
          <w:sz w:val="28"/>
          <w:szCs w:val="28"/>
        </w:rPr>
      </w:pPr>
      <w:r w:rsidRPr="00C86F1A">
        <w:rPr>
          <w:sz w:val="28"/>
          <w:szCs w:val="28"/>
        </w:rPr>
        <w:t>8. Решение о предоставлении субсидий принимается экспертным советом по поддержке социально ориентированных некоммерческих организаций</w:t>
      </w:r>
      <w:r>
        <w:rPr>
          <w:sz w:val="28"/>
          <w:szCs w:val="28"/>
        </w:rPr>
        <w:t xml:space="preserve">                   (далее – экспертный совет)</w:t>
      </w:r>
      <w:r w:rsidRPr="00C86F1A">
        <w:rPr>
          <w:sz w:val="28"/>
          <w:szCs w:val="28"/>
        </w:rPr>
        <w:t xml:space="preserve"> на основании оценки документов, представленных</w:t>
      </w:r>
      <w:r>
        <w:rPr>
          <w:sz w:val="28"/>
          <w:szCs w:val="28"/>
        </w:rPr>
        <w:t xml:space="preserve">                       </w:t>
      </w:r>
      <w:r w:rsidRPr="00C86F1A">
        <w:rPr>
          <w:sz w:val="28"/>
          <w:szCs w:val="28"/>
        </w:rPr>
        <w:t xml:space="preserve"> в соответствии с пунктом </w:t>
      </w:r>
      <w:r>
        <w:rPr>
          <w:sz w:val="28"/>
          <w:szCs w:val="28"/>
        </w:rPr>
        <w:t>3</w:t>
      </w:r>
      <w:r w:rsidRPr="00C86F1A">
        <w:rPr>
          <w:sz w:val="28"/>
          <w:szCs w:val="28"/>
        </w:rPr>
        <w:t xml:space="preserve"> раздела </w:t>
      </w:r>
      <w:r>
        <w:rPr>
          <w:sz w:val="28"/>
          <w:szCs w:val="28"/>
        </w:rPr>
        <w:t>II</w:t>
      </w:r>
      <w:r w:rsidRPr="00C86F1A">
        <w:rPr>
          <w:sz w:val="28"/>
          <w:szCs w:val="28"/>
        </w:rPr>
        <w:t xml:space="preserve"> настоящего порядка</w:t>
      </w:r>
      <w:r>
        <w:rPr>
          <w:sz w:val="28"/>
          <w:szCs w:val="28"/>
        </w:rPr>
        <w:t xml:space="preserve"> </w:t>
      </w:r>
      <w:r w:rsidRPr="00C86F1A">
        <w:rPr>
          <w:sz w:val="28"/>
          <w:szCs w:val="28"/>
        </w:rPr>
        <w:t>и критериями отбора,</w:t>
      </w:r>
      <w:r>
        <w:rPr>
          <w:sz w:val="28"/>
          <w:szCs w:val="28"/>
        </w:rPr>
        <w:t xml:space="preserve"> установленных пунктом 7 раздела </w:t>
      </w:r>
      <w:r>
        <w:rPr>
          <w:sz w:val="28"/>
          <w:szCs w:val="28"/>
          <w:lang w:val="en-US"/>
        </w:rPr>
        <w:t>I</w:t>
      </w:r>
      <w:r>
        <w:rPr>
          <w:sz w:val="28"/>
          <w:szCs w:val="28"/>
        </w:rPr>
        <w:t xml:space="preserve"> настоящего порядка. </w:t>
      </w:r>
    </w:p>
    <w:p w:rsidR="002D67BD" w:rsidRPr="00C0203C" w:rsidRDefault="002D67BD" w:rsidP="002D67BD">
      <w:pPr>
        <w:suppressAutoHyphens/>
        <w:jc w:val="both"/>
        <w:rPr>
          <w:szCs w:val="28"/>
        </w:rPr>
      </w:pPr>
    </w:p>
    <w:p w:rsidR="002D67BD" w:rsidRPr="00CE136C" w:rsidRDefault="002D67BD" w:rsidP="002D67BD">
      <w:pPr>
        <w:suppressAutoHyphens/>
        <w:ind w:firstLine="709"/>
        <w:rPr>
          <w:szCs w:val="28"/>
        </w:rPr>
      </w:pPr>
      <w:r w:rsidRPr="00CE136C">
        <w:rPr>
          <w:szCs w:val="28"/>
        </w:rPr>
        <w:t xml:space="preserve">Раздел </w:t>
      </w:r>
      <w:r w:rsidRPr="00CE136C">
        <w:rPr>
          <w:szCs w:val="28"/>
          <w:lang w:val="en-US"/>
        </w:rPr>
        <w:t>II</w:t>
      </w:r>
      <w:r w:rsidRPr="00CE136C">
        <w:rPr>
          <w:szCs w:val="28"/>
        </w:rPr>
        <w:t>. Условия и порядок предоставления субсидии</w:t>
      </w:r>
    </w:p>
    <w:p w:rsidR="002D67BD" w:rsidRPr="00021CB5" w:rsidRDefault="002D67BD" w:rsidP="002D67BD">
      <w:pPr>
        <w:autoSpaceDE w:val="0"/>
        <w:autoSpaceDN w:val="0"/>
        <w:adjustRightInd w:val="0"/>
        <w:ind w:firstLine="709"/>
        <w:contextualSpacing/>
        <w:jc w:val="both"/>
        <w:rPr>
          <w:rFonts w:cs="Times New Roman"/>
        </w:rPr>
      </w:pPr>
      <w:r w:rsidRPr="00977ECA">
        <w:rPr>
          <w:rFonts w:cs="Times New Roman"/>
        </w:rPr>
        <w:t>1</w:t>
      </w:r>
      <w:r w:rsidRPr="00021CB5">
        <w:rPr>
          <w:rFonts w:cs="Times New Roman"/>
        </w:rPr>
        <w:t>. Требования, которым должны соответствовать получатели субсидий:</w:t>
      </w:r>
    </w:p>
    <w:p w:rsidR="002D67BD" w:rsidRDefault="002D67BD" w:rsidP="002D67BD">
      <w:pPr>
        <w:pStyle w:val="aa"/>
        <w:suppressAutoHyphens/>
        <w:ind w:left="0" w:firstLine="709"/>
        <w:jc w:val="both"/>
        <w:rPr>
          <w:sz w:val="28"/>
          <w:szCs w:val="28"/>
        </w:rPr>
      </w:pPr>
      <w:r w:rsidRPr="00021CB5">
        <w:rPr>
          <w:sz w:val="28"/>
          <w:szCs w:val="28"/>
        </w:rPr>
        <w:t>- отсутствие неисполненной обязанности по уплате налогов, сборов, страховых взносов, пеней, штрафо</w:t>
      </w:r>
      <w:r>
        <w:rPr>
          <w:sz w:val="28"/>
          <w:szCs w:val="28"/>
        </w:rPr>
        <w:t>в, процентов, подлежащих уплате</w:t>
      </w:r>
      <w:r>
        <w:rPr>
          <w:sz w:val="28"/>
          <w:szCs w:val="28"/>
        </w:rPr>
        <w:br/>
      </w:r>
      <w:r w:rsidRPr="00021CB5">
        <w:rPr>
          <w:sz w:val="28"/>
          <w:szCs w:val="28"/>
        </w:rPr>
        <w:t>в соответствии с законодательством</w:t>
      </w:r>
      <w:r>
        <w:rPr>
          <w:sz w:val="28"/>
          <w:szCs w:val="28"/>
        </w:rPr>
        <w:t xml:space="preserve"> Российской Федерации о налогах</w:t>
      </w:r>
      <w:r>
        <w:rPr>
          <w:sz w:val="28"/>
          <w:szCs w:val="28"/>
        </w:rPr>
        <w:br/>
      </w:r>
      <w:r w:rsidRPr="00021CB5">
        <w:rPr>
          <w:sz w:val="28"/>
          <w:szCs w:val="28"/>
        </w:rPr>
        <w:t xml:space="preserve">и сборах </w:t>
      </w:r>
      <w:r>
        <w:rPr>
          <w:sz w:val="28"/>
          <w:szCs w:val="28"/>
        </w:rPr>
        <w:t xml:space="preserve">на дату подачи заявления, указанного в пункте 2 раздела </w:t>
      </w:r>
      <w:r>
        <w:rPr>
          <w:sz w:val="28"/>
          <w:szCs w:val="28"/>
          <w:lang w:val="en-US"/>
        </w:rPr>
        <w:t>II</w:t>
      </w:r>
      <w:r>
        <w:rPr>
          <w:sz w:val="28"/>
          <w:szCs w:val="28"/>
        </w:rPr>
        <w:t xml:space="preserve"> настоящего порядка, или на 1 число месяца, в котором подается заявление.</w:t>
      </w:r>
    </w:p>
    <w:p w:rsidR="002D67BD" w:rsidRDefault="002D67BD" w:rsidP="002D67BD">
      <w:pPr>
        <w:pStyle w:val="aa"/>
        <w:suppressAutoHyphens/>
        <w:ind w:left="0" w:firstLine="709"/>
        <w:jc w:val="both"/>
        <w:rPr>
          <w:sz w:val="28"/>
          <w:szCs w:val="28"/>
        </w:rPr>
      </w:pPr>
      <w:r>
        <w:rPr>
          <w:sz w:val="28"/>
          <w:szCs w:val="28"/>
        </w:rPr>
        <w:t>- отсутствие просроченной задолженности по возврату в бюджет города Сургута субсидий, бюджетных инвестиций, предоставленных в том числе</w:t>
      </w:r>
      <w:r>
        <w:rPr>
          <w:sz w:val="28"/>
          <w:szCs w:val="28"/>
        </w:rPr>
        <w:br/>
        <w:t xml:space="preserve">в соответствии с иными правовыми актами, иной просроченной задолженности перед бюджетом города Сургута </w:t>
      </w:r>
      <w:r w:rsidRPr="00BD0E0D">
        <w:rPr>
          <w:sz w:val="28"/>
          <w:szCs w:val="28"/>
        </w:rPr>
        <w:t xml:space="preserve">на дату подачи </w:t>
      </w:r>
      <w:r>
        <w:rPr>
          <w:sz w:val="28"/>
          <w:szCs w:val="28"/>
        </w:rPr>
        <w:t>заявления;</w:t>
      </w:r>
    </w:p>
    <w:p w:rsidR="002D67BD" w:rsidRPr="002B3A4C" w:rsidRDefault="002D67BD" w:rsidP="002D67BD">
      <w:pPr>
        <w:pStyle w:val="aa"/>
        <w:suppressAutoHyphens/>
        <w:ind w:left="0" w:firstLine="709"/>
        <w:jc w:val="both"/>
        <w:rPr>
          <w:sz w:val="28"/>
          <w:szCs w:val="28"/>
        </w:rPr>
      </w:pPr>
      <w:r>
        <w:rPr>
          <w:sz w:val="28"/>
          <w:szCs w:val="28"/>
        </w:rPr>
        <w:t>- получатель субсидии не должен</w:t>
      </w:r>
      <w:r w:rsidRPr="00527D3E">
        <w:rPr>
          <w:sz w:val="28"/>
          <w:szCs w:val="28"/>
        </w:rPr>
        <w:t xml:space="preserve">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w:t>
      </w:r>
      <w:r>
        <w:rPr>
          <w:sz w:val="28"/>
          <w:szCs w:val="28"/>
        </w:rPr>
        <w:t>е, предусмотренном законодатель</w:t>
      </w:r>
      <w:r w:rsidRPr="00527D3E">
        <w:rPr>
          <w:sz w:val="28"/>
          <w:szCs w:val="28"/>
        </w:rPr>
        <w:t>ством Российской Федерации</w:t>
      </w:r>
      <w:r>
        <w:rPr>
          <w:sz w:val="28"/>
          <w:szCs w:val="28"/>
        </w:rPr>
        <w:t xml:space="preserve"> на дату подачи заявления.</w:t>
      </w:r>
    </w:p>
    <w:p w:rsidR="002D67BD" w:rsidRPr="002B3A4C" w:rsidRDefault="002D67BD" w:rsidP="002D67BD">
      <w:pPr>
        <w:pStyle w:val="aa"/>
        <w:numPr>
          <w:ilvl w:val="0"/>
          <w:numId w:val="5"/>
        </w:numPr>
        <w:suppressAutoHyphens/>
        <w:ind w:left="0" w:firstLine="709"/>
        <w:jc w:val="both"/>
        <w:rPr>
          <w:sz w:val="28"/>
          <w:szCs w:val="28"/>
        </w:rPr>
      </w:pPr>
      <w:r w:rsidRPr="002B3A4C">
        <w:rPr>
          <w:sz w:val="28"/>
          <w:szCs w:val="28"/>
        </w:rPr>
        <w:t>Социально ориентированные некоммерческие организации, претен</w:t>
      </w:r>
      <w:r>
        <w:rPr>
          <w:sz w:val="28"/>
          <w:szCs w:val="28"/>
        </w:rPr>
        <w:t>-</w:t>
      </w:r>
      <w:r w:rsidRPr="002B3A4C">
        <w:rPr>
          <w:sz w:val="28"/>
          <w:szCs w:val="28"/>
        </w:rPr>
        <w:t>дующие на получение субсидии, предоставляют в управление внешних</w:t>
      </w:r>
      <w:r>
        <w:rPr>
          <w:sz w:val="28"/>
          <w:szCs w:val="28"/>
        </w:rPr>
        <w:t xml:space="preserve">                              </w:t>
      </w:r>
      <w:r w:rsidRPr="002B3A4C">
        <w:rPr>
          <w:sz w:val="28"/>
          <w:szCs w:val="28"/>
        </w:rPr>
        <w:t xml:space="preserve">и общественных связей Администрации города письменное заявление на имя Главы города с указанием цели предоставления субсидии, объема запрашиваемой субсидии с приложением документов, предусмотренных пунктом </w:t>
      </w:r>
      <w:r>
        <w:rPr>
          <w:sz w:val="28"/>
          <w:szCs w:val="28"/>
        </w:rPr>
        <w:t>3</w:t>
      </w:r>
      <w:r w:rsidRPr="002B3A4C">
        <w:rPr>
          <w:sz w:val="28"/>
          <w:szCs w:val="28"/>
        </w:rPr>
        <w:t xml:space="preserve"> раздела </w:t>
      </w:r>
      <w:r w:rsidRPr="002B3A4C">
        <w:rPr>
          <w:sz w:val="28"/>
          <w:szCs w:val="28"/>
          <w:lang w:val="en-US"/>
        </w:rPr>
        <w:t>II</w:t>
      </w:r>
      <w:r w:rsidRPr="002B3A4C">
        <w:rPr>
          <w:sz w:val="28"/>
          <w:szCs w:val="28"/>
        </w:rPr>
        <w:t xml:space="preserve"> настоящего порядка.</w:t>
      </w:r>
    </w:p>
    <w:p w:rsidR="002D67BD" w:rsidRDefault="002D67BD" w:rsidP="002D67BD">
      <w:pPr>
        <w:pStyle w:val="aa"/>
        <w:suppressAutoHyphens/>
        <w:ind w:left="0" w:firstLine="709"/>
        <w:jc w:val="both"/>
        <w:rPr>
          <w:sz w:val="28"/>
          <w:szCs w:val="28"/>
        </w:rPr>
      </w:pPr>
      <w:r w:rsidRPr="004339AB">
        <w:rPr>
          <w:sz w:val="28"/>
          <w:szCs w:val="28"/>
        </w:rPr>
        <w:t>Заявление подается по форме согласно приложению 1 к настоящему порядку.</w:t>
      </w:r>
    </w:p>
    <w:p w:rsidR="002D67BD" w:rsidRPr="002B3A4C" w:rsidRDefault="002D67BD" w:rsidP="002D67BD">
      <w:pPr>
        <w:pStyle w:val="aa"/>
        <w:suppressAutoHyphens/>
        <w:ind w:left="0" w:firstLine="709"/>
        <w:jc w:val="both"/>
        <w:rPr>
          <w:sz w:val="28"/>
          <w:szCs w:val="28"/>
        </w:rPr>
      </w:pPr>
      <w:r>
        <w:rPr>
          <w:sz w:val="28"/>
          <w:szCs w:val="28"/>
        </w:rPr>
        <w:t>3</w:t>
      </w:r>
      <w:r w:rsidRPr="002B3A4C">
        <w:rPr>
          <w:sz w:val="28"/>
          <w:szCs w:val="28"/>
        </w:rPr>
        <w:t>. Для получения субсидии социально ориентированные некоммерческие организации представляют следующие документы:</w:t>
      </w:r>
      <w:r w:rsidRPr="002B3A4C">
        <w:rPr>
          <w:szCs w:val="28"/>
        </w:rPr>
        <w:t xml:space="preserve"> </w:t>
      </w:r>
    </w:p>
    <w:p w:rsidR="002D67BD" w:rsidRPr="008C58BB" w:rsidRDefault="002D67BD" w:rsidP="002D67BD">
      <w:pPr>
        <w:pStyle w:val="aa"/>
        <w:suppressAutoHyphens/>
        <w:ind w:left="0" w:firstLine="709"/>
        <w:jc w:val="both"/>
        <w:rPr>
          <w:sz w:val="28"/>
          <w:szCs w:val="28"/>
        </w:rPr>
      </w:pPr>
      <w:r w:rsidRPr="008C58BB">
        <w:rPr>
          <w:sz w:val="28"/>
          <w:szCs w:val="28"/>
        </w:rPr>
        <w:t>- копию учредительного документа некоммерческой организации;</w:t>
      </w:r>
    </w:p>
    <w:p w:rsidR="002D67BD" w:rsidRDefault="002D67BD" w:rsidP="002D67BD">
      <w:pPr>
        <w:suppressAutoHyphens/>
        <w:ind w:firstLine="709"/>
        <w:contextualSpacing/>
        <w:jc w:val="both"/>
        <w:rPr>
          <w:szCs w:val="28"/>
        </w:rPr>
      </w:pPr>
      <w:r w:rsidRPr="000B3A29">
        <w:rPr>
          <w:szCs w:val="28"/>
        </w:rPr>
        <w:t>- справку из налогового органа,</w:t>
      </w:r>
      <w:r w:rsidRPr="000B3A29">
        <w:t xml:space="preserve"> </w:t>
      </w:r>
      <w:r>
        <w:rPr>
          <w:szCs w:val="28"/>
        </w:rPr>
        <w:t>подтверждающую отсутствие</w:t>
      </w:r>
      <w:r>
        <w:rPr>
          <w:szCs w:val="28"/>
        </w:rPr>
        <w:br/>
      </w:r>
      <w:r w:rsidRPr="000B3A29">
        <w:rPr>
          <w:szCs w:val="28"/>
        </w:rPr>
        <w:t>у некоммерческой организации неисполненной обязанности по уплате налогов, сборов, страховых взносов, пеней, штрафов, процентов, подлежащих уплате</w:t>
      </w:r>
      <w:r>
        <w:rPr>
          <w:szCs w:val="28"/>
        </w:rPr>
        <w:t xml:space="preserve">                  </w:t>
      </w:r>
      <w:r w:rsidRPr="000B3A29">
        <w:rPr>
          <w:szCs w:val="28"/>
        </w:rPr>
        <w:t xml:space="preserve">в соответствии с законодательством Российской Федерации о налогах и сборах </w:t>
      </w:r>
      <w:r>
        <w:rPr>
          <w:szCs w:val="28"/>
        </w:rPr>
        <w:t>на дату подачи заявления,</w:t>
      </w:r>
      <w:r w:rsidRPr="00867793">
        <w:rPr>
          <w:szCs w:val="28"/>
        </w:rPr>
        <w:t xml:space="preserve"> </w:t>
      </w:r>
      <w:r>
        <w:rPr>
          <w:szCs w:val="28"/>
        </w:rPr>
        <w:t xml:space="preserve">указанного в пункте 2 раздела </w:t>
      </w:r>
      <w:r>
        <w:rPr>
          <w:szCs w:val="28"/>
          <w:lang w:val="en-US"/>
        </w:rPr>
        <w:t>II</w:t>
      </w:r>
      <w:r>
        <w:rPr>
          <w:szCs w:val="28"/>
        </w:rPr>
        <w:t xml:space="preserve"> настоящего порядка, или на первое число месяца, в котором подается </w:t>
      </w:r>
      <w:r w:rsidRPr="000B3A29">
        <w:rPr>
          <w:szCs w:val="28"/>
        </w:rPr>
        <w:t>заявление;</w:t>
      </w:r>
      <w:r>
        <w:rPr>
          <w:szCs w:val="28"/>
        </w:rPr>
        <w:t xml:space="preserve"> </w:t>
      </w:r>
    </w:p>
    <w:p w:rsidR="002D67BD" w:rsidRDefault="002D67BD" w:rsidP="002D67BD">
      <w:pPr>
        <w:suppressAutoHyphens/>
        <w:ind w:firstLine="709"/>
        <w:contextualSpacing/>
        <w:jc w:val="both"/>
        <w:rPr>
          <w:szCs w:val="28"/>
        </w:rPr>
      </w:pPr>
      <w:r w:rsidRPr="004339AB">
        <w:rPr>
          <w:szCs w:val="28"/>
        </w:rPr>
        <w:t xml:space="preserve">- в случае отсутствия руководителя документы, подтверждающие полномочия лица на осуществление действий от имени </w:t>
      </w:r>
      <w:r w:rsidRPr="00B06183">
        <w:rPr>
          <w:szCs w:val="28"/>
        </w:rPr>
        <w:t xml:space="preserve">социально ориентированной некоммерческой </w:t>
      </w:r>
      <w:r w:rsidRPr="004339AB">
        <w:rPr>
          <w:szCs w:val="28"/>
        </w:rPr>
        <w:t>организации, заверенные подписью рук</w:t>
      </w:r>
      <w:r>
        <w:rPr>
          <w:szCs w:val="28"/>
        </w:rPr>
        <w:t>оводителя и печатью социально ориентированной некоммерческой организации.</w:t>
      </w:r>
    </w:p>
    <w:p w:rsidR="002D67BD" w:rsidRPr="0042149C" w:rsidRDefault="002D67BD" w:rsidP="002D67BD">
      <w:pPr>
        <w:suppressAutoHyphens/>
        <w:ind w:firstLine="709"/>
        <w:contextualSpacing/>
        <w:jc w:val="both"/>
        <w:rPr>
          <w:szCs w:val="28"/>
        </w:rPr>
      </w:pPr>
      <w:r>
        <w:rPr>
          <w:szCs w:val="28"/>
        </w:rPr>
        <w:t xml:space="preserve">4. </w:t>
      </w:r>
      <w:r w:rsidRPr="0042149C">
        <w:rPr>
          <w:szCs w:val="28"/>
        </w:rPr>
        <w:t xml:space="preserve">Проверку документов, предусмотренных пунктом </w:t>
      </w:r>
      <w:r>
        <w:rPr>
          <w:szCs w:val="28"/>
        </w:rPr>
        <w:t xml:space="preserve">3 раздела </w:t>
      </w:r>
      <w:r w:rsidRPr="0042149C">
        <w:rPr>
          <w:szCs w:val="28"/>
          <w:lang w:val="en-US"/>
        </w:rPr>
        <w:t>II</w:t>
      </w:r>
      <w:r w:rsidRPr="0042149C">
        <w:rPr>
          <w:szCs w:val="28"/>
        </w:rPr>
        <w:t xml:space="preserve"> настоящего порядка, осуществл</w:t>
      </w:r>
      <w:r>
        <w:rPr>
          <w:szCs w:val="28"/>
        </w:rPr>
        <w:t xml:space="preserve">яют управление бюджетного учёта </w:t>
      </w:r>
      <w:r w:rsidRPr="0042149C">
        <w:rPr>
          <w:szCs w:val="28"/>
        </w:rPr>
        <w:t>и отчётности Администрации города и управление внешних и общественных связей Администрации города в течение 10-и рабочих дней с момента предоставления заявления.</w:t>
      </w:r>
    </w:p>
    <w:p w:rsidR="002D67BD" w:rsidRDefault="002D67BD" w:rsidP="002D67BD">
      <w:pPr>
        <w:suppressAutoHyphens/>
        <w:ind w:firstLine="709"/>
        <w:contextualSpacing/>
        <w:jc w:val="both"/>
        <w:rPr>
          <w:szCs w:val="28"/>
        </w:rPr>
      </w:pPr>
      <w:r w:rsidRPr="00C8427D">
        <w:rPr>
          <w:szCs w:val="28"/>
        </w:rPr>
        <w:t>Управление внешних и общественных связей Администрации города осуществляет запросы в департамент образования Администрации города, департамент архитектуры и градостр</w:t>
      </w:r>
      <w:r>
        <w:rPr>
          <w:szCs w:val="28"/>
        </w:rPr>
        <w:t>оительства Администрации города</w:t>
      </w:r>
      <w:r>
        <w:rPr>
          <w:szCs w:val="28"/>
        </w:rPr>
        <w:br/>
      </w:r>
      <w:r w:rsidRPr="00C8427D">
        <w:rPr>
          <w:szCs w:val="28"/>
        </w:rPr>
        <w:t>для получения информации о прет</w:t>
      </w:r>
      <w:r>
        <w:rPr>
          <w:szCs w:val="28"/>
        </w:rPr>
        <w:t>ендентах на получение субсидии,</w:t>
      </w:r>
      <w:r>
        <w:rPr>
          <w:szCs w:val="28"/>
        </w:rPr>
        <w:br/>
      </w:r>
      <w:r w:rsidRPr="00C8427D">
        <w:rPr>
          <w:szCs w:val="28"/>
        </w:rPr>
        <w:t>об отсутствии (наличии</w:t>
      </w:r>
      <w:r>
        <w:rPr>
          <w:szCs w:val="28"/>
        </w:rPr>
        <w:t xml:space="preserve">) просроченной задолженности по возврату </w:t>
      </w:r>
      <w:r w:rsidRPr="00F95953">
        <w:rPr>
          <w:szCs w:val="28"/>
        </w:rPr>
        <w:t>в бюджет города Сургута субсидий, бюджет</w:t>
      </w:r>
      <w:r>
        <w:rPr>
          <w:szCs w:val="28"/>
        </w:rPr>
        <w:t>ных инвестиций, предоставленных</w:t>
      </w:r>
      <w:r>
        <w:rPr>
          <w:szCs w:val="28"/>
        </w:rPr>
        <w:br/>
      </w:r>
      <w:r w:rsidRPr="00F95953">
        <w:rPr>
          <w:szCs w:val="28"/>
        </w:rPr>
        <w:t>в том числе в соответствии с иными правовыми актами, ин</w:t>
      </w:r>
      <w:r>
        <w:rPr>
          <w:szCs w:val="28"/>
        </w:rPr>
        <w:t>ой</w:t>
      </w:r>
      <w:r w:rsidRPr="00F95953">
        <w:rPr>
          <w:szCs w:val="28"/>
        </w:rPr>
        <w:t xml:space="preserve"> просроченн</w:t>
      </w:r>
      <w:r>
        <w:rPr>
          <w:szCs w:val="28"/>
        </w:rPr>
        <w:t>ой</w:t>
      </w:r>
      <w:r w:rsidRPr="00F95953">
        <w:rPr>
          <w:szCs w:val="28"/>
        </w:rPr>
        <w:t xml:space="preserve"> задолженност</w:t>
      </w:r>
      <w:r>
        <w:rPr>
          <w:szCs w:val="28"/>
        </w:rPr>
        <w:t>и</w:t>
      </w:r>
      <w:r w:rsidRPr="00F95953">
        <w:rPr>
          <w:szCs w:val="28"/>
        </w:rPr>
        <w:t xml:space="preserve"> перед бюджетом города Сургута</w:t>
      </w:r>
      <w:r w:rsidRPr="00C8427D">
        <w:rPr>
          <w:szCs w:val="28"/>
        </w:rPr>
        <w:t>.</w:t>
      </w:r>
    </w:p>
    <w:p w:rsidR="002D67BD" w:rsidRPr="0042149C" w:rsidRDefault="002D67BD" w:rsidP="002D67BD">
      <w:pPr>
        <w:suppressAutoHyphens/>
        <w:ind w:firstLine="709"/>
        <w:contextualSpacing/>
        <w:jc w:val="both"/>
        <w:rPr>
          <w:szCs w:val="28"/>
        </w:rPr>
      </w:pPr>
      <w:r>
        <w:rPr>
          <w:szCs w:val="28"/>
        </w:rPr>
        <w:t xml:space="preserve">5. </w:t>
      </w:r>
      <w:r w:rsidRPr="0042149C">
        <w:rPr>
          <w:szCs w:val="28"/>
        </w:rPr>
        <w:t>Основания для отказа получателю субсидии в предоставлении субсидии:</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несоответствие представленных получателем субсидии документов требованиям, определенных настоящим порядком, или непредставление (предоставление не в полном объеме) указанных документов;</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недостоверность информации, содержащейся в документах, представленных получателем субсидии;</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xml:space="preserve">- несоответствие получателем субсидии критериям отбора, установленным разделом </w:t>
      </w:r>
      <w:r>
        <w:rPr>
          <w:rFonts w:ascii="Times New Roman" w:hAnsi="Times New Roman"/>
          <w:sz w:val="28"/>
          <w:szCs w:val="28"/>
          <w:lang w:val="en-US"/>
        </w:rPr>
        <w:t>I</w:t>
      </w:r>
      <w:r>
        <w:rPr>
          <w:rFonts w:ascii="Times New Roman" w:hAnsi="Times New Roman"/>
          <w:sz w:val="28"/>
          <w:szCs w:val="28"/>
        </w:rPr>
        <w:t xml:space="preserve"> настоящего порядка;</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невыполнение получателем субсидии услови</w:t>
      </w:r>
      <w:r w:rsidRPr="00E3735D">
        <w:rPr>
          <w:rFonts w:ascii="Times New Roman" w:hAnsi="Times New Roman"/>
          <w:sz w:val="28"/>
          <w:szCs w:val="28"/>
        </w:rPr>
        <w:t>й</w:t>
      </w:r>
      <w:r>
        <w:rPr>
          <w:rFonts w:ascii="Times New Roman" w:hAnsi="Times New Roman"/>
          <w:sz w:val="28"/>
          <w:szCs w:val="28"/>
        </w:rPr>
        <w:t xml:space="preserve"> предоставления субсидии;</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отсутствие лимитов</w:t>
      </w:r>
      <w:r w:rsidRPr="00F11B0B">
        <w:rPr>
          <w:rFonts w:ascii="Times New Roman" w:hAnsi="Times New Roman"/>
          <w:sz w:val="28"/>
          <w:szCs w:val="28"/>
        </w:rPr>
        <w:t xml:space="preserve"> бюджетных обязательств на соответствующий финансовый год</w:t>
      </w:r>
      <w:r>
        <w:rPr>
          <w:rFonts w:ascii="Times New Roman" w:hAnsi="Times New Roman"/>
          <w:sz w:val="28"/>
          <w:szCs w:val="28"/>
        </w:rPr>
        <w:t>.</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xml:space="preserve">6. </w:t>
      </w:r>
      <w:r w:rsidRPr="00A22877">
        <w:rPr>
          <w:rFonts w:ascii="Times New Roman" w:hAnsi="Times New Roman" w:cs="Times New Roman"/>
          <w:sz w:val="28"/>
          <w:szCs w:val="28"/>
        </w:rPr>
        <w:t>Повторное обращение с заявлением о предоставлении субсидии допускается после устранения оснований для о</w:t>
      </w:r>
      <w:r>
        <w:rPr>
          <w:rFonts w:ascii="Times New Roman" w:hAnsi="Times New Roman" w:cs="Times New Roman"/>
          <w:sz w:val="28"/>
          <w:szCs w:val="28"/>
        </w:rPr>
        <w:t>тказа, предусмотренных</w:t>
      </w:r>
      <w:r w:rsidR="00483E5E">
        <w:rPr>
          <w:rFonts w:ascii="Times New Roman" w:hAnsi="Times New Roman" w:cs="Times New Roman"/>
          <w:sz w:val="28"/>
          <w:szCs w:val="28"/>
        </w:rPr>
        <w:t xml:space="preserve">                    </w:t>
      </w:r>
      <w:r>
        <w:rPr>
          <w:rFonts w:ascii="Times New Roman" w:hAnsi="Times New Roman" w:cs="Times New Roman"/>
          <w:sz w:val="28"/>
          <w:szCs w:val="28"/>
        </w:rPr>
        <w:t xml:space="preserve"> пунктом 5</w:t>
      </w:r>
      <w:r w:rsidRPr="00A22877">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Pr="00A22877">
        <w:rPr>
          <w:rFonts w:ascii="Times New Roman" w:hAnsi="Times New Roman" w:cs="Times New Roman"/>
          <w:sz w:val="28"/>
          <w:szCs w:val="28"/>
        </w:rPr>
        <w:t xml:space="preserve"> настоящего порядка.</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cs="Times New Roman"/>
          <w:sz w:val="28"/>
          <w:szCs w:val="28"/>
        </w:rPr>
      </w:pPr>
      <w:r w:rsidRPr="00FF06C4">
        <w:rPr>
          <w:rFonts w:ascii="Times New Roman" w:hAnsi="Times New Roman"/>
          <w:sz w:val="28"/>
          <w:szCs w:val="28"/>
        </w:rPr>
        <w:t>7.</w:t>
      </w:r>
      <w:r>
        <w:rPr>
          <w:rFonts w:ascii="Times New Roman" w:hAnsi="Times New Roman"/>
          <w:sz w:val="28"/>
          <w:szCs w:val="28"/>
        </w:rPr>
        <w:t xml:space="preserve"> </w:t>
      </w:r>
      <w:r w:rsidRPr="00B06183">
        <w:rPr>
          <w:rFonts w:ascii="Times New Roman" w:hAnsi="Times New Roman" w:cs="Times New Roman"/>
          <w:sz w:val="28"/>
          <w:szCs w:val="28"/>
        </w:rPr>
        <w:t>В случае несоответствия документов, представленных социально ориентированной некоммерческой организацией, требованиям пункта 3</w:t>
      </w:r>
      <w:r>
        <w:rPr>
          <w:rFonts w:ascii="Times New Roman" w:hAnsi="Times New Roman" w:cs="Times New Roman"/>
          <w:sz w:val="28"/>
          <w:szCs w:val="28"/>
        </w:rPr>
        <w:t xml:space="preserve">                     </w:t>
      </w:r>
      <w:r w:rsidRPr="00B06183">
        <w:rPr>
          <w:rFonts w:ascii="Times New Roman" w:hAnsi="Times New Roman" w:cs="Times New Roman"/>
          <w:sz w:val="28"/>
          <w:szCs w:val="28"/>
        </w:rPr>
        <w:t xml:space="preserve"> раздела II настоящего порядка, управление внешних и общественных связей Администрации города готовит письмо за подписью начальника управления</w:t>
      </w:r>
      <w:r>
        <w:rPr>
          <w:rFonts w:ascii="Times New Roman" w:hAnsi="Times New Roman" w:cs="Times New Roman"/>
          <w:sz w:val="28"/>
          <w:szCs w:val="28"/>
        </w:rPr>
        <w:t xml:space="preserve">      </w:t>
      </w:r>
      <w:r w:rsidRPr="00B06183">
        <w:rPr>
          <w:rFonts w:ascii="Times New Roman" w:hAnsi="Times New Roman" w:cs="Times New Roman"/>
          <w:sz w:val="28"/>
          <w:szCs w:val="28"/>
        </w:rPr>
        <w:t xml:space="preserve"> об отказе в предоставлении субсидии в течение 10-и рабочих дней </w:t>
      </w:r>
      <w:r>
        <w:rPr>
          <w:rFonts w:ascii="Times New Roman" w:hAnsi="Times New Roman" w:cs="Times New Roman"/>
          <w:sz w:val="28"/>
          <w:szCs w:val="28"/>
        </w:rPr>
        <w:t xml:space="preserve">                                         </w:t>
      </w:r>
      <w:r w:rsidRPr="00B06183">
        <w:rPr>
          <w:rFonts w:ascii="Times New Roman" w:hAnsi="Times New Roman" w:cs="Times New Roman"/>
          <w:sz w:val="28"/>
          <w:szCs w:val="28"/>
        </w:rPr>
        <w:t>со дня поступления документов.</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sidRPr="004E3925">
        <w:rPr>
          <w:rFonts w:ascii="Times New Roman" w:hAnsi="Times New Roman" w:cs="Times New Roman"/>
          <w:sz w:val="28"/>
          <w:szCs w:val="28"/>
        </w:rPr>
        <w:t>В случае несоответствия социально ориентированной некоммерческой ор</w:t>
      </w:r>
      <w:r>
        <w:rPr>
          <w:rFonts w:ascii="Times New Roman" w:hAnsi="Times New Roman" w:cs="Times New Roman"/>
          <w:sz w:val="28"/>
          <w:szCs w:val="28"/>
        </w:rPr>
        <w:t>ганизации требованиям разделов I</w:t>
      </w:r>
      <w:r w:rsidRPr="004E3925">
        <w:rPr>
          <w:rFonts w:ascii="Times New Roman" w:hAnsi="Times New Roman" w:cs="Times New Roman"/>
          <w:sz w:val="28"/>
          <w:szCs w:val="28"/>
        </w:rPr>
        <w:t xml:space="preserve">, </w:t>
      </w:r>
      <w:r>
        <w:rPr>
          <w:rFonts w:ascii="Times New Roman" w:hAnsi="Times New Roman" w:cs="Times New Roman"/>
          <w:sz w:val="28"/>
          <w:szCs w:val="28"/>
          <w:lang w:val="en-US"/>
        </w:rPr>
        <w:t>II</w:t>
      </w:r>
      <w:r w:rsidRPr="004E3925">
        <w:rPr>
          <w:rFonts w:ascii="Times New Roman" w:hAnsi="Times New Roman" w:cs="Times New Roman"/>
          <w:sz w:val="28"/>
          <w:szCs w:val="28"/>
        </w:rPr>
        <w:t xml:space="preserve"> (за исключением требований, указанных в пункте </w:t>
      </w:r>
      <w:r>
        <w:rPr>
          <w:rFonts w:ascii="Times New Roman" w:hAnsi="Times New Roman" w:cs="Times New Roman"/>
          <w:sz w:val="28"/>
          <w:szCs w:val="28"/>
        </w:rPr>
        <w:t xml:space="preserve">3 раздела </w:t>
      </w:r>
      <w:r>
        <w:rPr>
          <w:rFonts w:ascii="Times New Roman" w:hAnsi="Times New Roman" w:cs="Times New Roman"/>
          <w:sz w:val="28"/>
          <w:szCs w:val="28"/>
          <w:lang w:val="en-US"/>
        </w:rPr>
        <w:t>II</w:t>
      </w:r>
      <w:r w:rsidRPr="004E3925">
        <w:rPr>
          <w:rFonts w:ascii="Times New Roman" w:hAnsi="Times New Roman" w:cs="Times New Roman"/>
          <w:sz w:val="28"/>
          <w:szCs w:val="28"/>
        </w:rPr>
        <w:t>) настоя</w:t>
      </w:r>
      <w:r>
        <w:rPr>
          <w:rFonts w:ascii="Times New Roman" w:hAnsi="Times New Roman" w:cs="Times New Roman"/>
          <w:sz w:val="28"/>
          <w:szCs w:val="28"/>
        </w:rPr>
        <w:t>щего порядка управление внешних</w:t>
      </w:r>
      <w:r>
        <w:rPr>
          <w:rFonts w:ascii="Times New Roman" w:hAnsi="Times New Roman" w:cs="Times New Roman"/>
          <w:sz w:val="28"/>
          <w:szCs w:val="28"/>
        </w:rPr>
        <w:br/>
      </w:r>
      <w:r w:rsidRPr="004E3925">
        <w:rPr>
          <w:rFonts w:ascii="Times New Roman" w:hAnsi="Times New Roman" w:cs="Times New Roman"/>
          <w:sz w:val="28"/>
          <w:szCs w:val="28"/>
        </w:rPr>
        <w:t xml:space="preserve">и общественных связей Администрации города готовит письмо за подписью председательствующего на заседании </w:t>
      </w:r>
      <w:r>
        <w:rPr>
          <w:rFonts w:ascii="Times New Roman" w:hAnsi="Times New Roman" w:cs="Times New Roman"/>
          <w:sz w:val="28"/>
          <w:szCs w:val="28"/>
        </w:rPr>
        <w:t>экспертного совета об отказе</w:t>
      </w:r>
      <w:r>
        <w:rPr>
          <w:rFonts w:ascii="Times New Roman" w:hAnsi="Times New Roman" w:cs="Times New Roman"/>
          <w:sz w:val="28"/>
          <w:szCs w:val="28"/>
        </w:rPr>
        <w:br/>
      </w:r>
      <w:r w:rsidRPr="004E3925">
        <w:rPr>
          <w:rFonts w:ascii="Times New Roman" w:hAnsi="Times New Roman" w:cs="Times New Roman"/>
          <w:sz w:val="28"/>
          <w:szCs w:val="28"/>
        </w:rPr>
        <w:t xml:space="preserve">в предоставлении субсидии в течение </w:t>
      </w:r>
      <w:r>
        <w:rPr>
          <w:rFonts w:ascii="Times New Roman" w:hAnsi="Times New Roman" w:cs="Times New Roman"/>
          <w:sz w:val="28"/>
          <w:szCs w:val="28"/>
        </w:rPr>
        <w:t>пяти</w:t>
      </w:r>
      <w:r w:rsidRPr="004E3925">
        <w:rPr>
          <w:rFonts w:ascii="Times New Roman" w:hAnsi="Times New Roman" w:cs="Times New Roman"/>
          <w:sz w:val="28"/>
          <w:szCs w:val="28"/>
        </w:rPr>
        <w:t xml:space="preserve"> рабочих дней со дня принятия решения экспертным советом</w:t>
      </w:r>
      <w:r w:rsidRPr="00A23561">
        <w:rPr>
          <w:rFonts w:ascii="Times New Roman" w:hAnsi="Times New Roman" w:cs="Times New Roman"/>
          <w:sz w:val="28"/>
          <w:szCs w:val="28"/>
        </w:rPr>
        <w:t>.</w:t>
      </w:r>
    </w:p>
    <w:p w:rsidR="002D67BD"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sidRPr="00FF06C4">
        <w:rPr>
          <w:rFonts w:ascii="Times New Roman" w:hAnsi="Times New Roman"/>
          <w:sz w:val="28"/>
          <w:szCs w:val="28"/>
        </w:rPr>
        <w:t>8.</w:t>
      </w:r>
      <w:r>
        <w:rPr>
          <w:rFonts w:ascii="Times New Roman" w:hAnsi="Times New Roman"/>
          <w:sz w:val="28"/>
          <w:szCs w:val="28"/>
        </w:rPr>
        <w:t xml:space="preserve"> </w:t>
      </w:r>
      <w:r w:rsidRPr="00683BD8">
        <w:rPr>
          <w:rFonts w:ascii="Times New Roman" w:hAnsi="Times New Roman" w:cs="Times New Roman"/>
          <w:sz w:val="28"/>
          <w:szCs w:val="28"/>
        </w:rPr>
        <w:t xml:space="preserve">В случае соответствия документов требованиям пункта </w:t>
      </w:r>
      <w:r>
        <w:rPr>
          <w:rFonts w:ascii="Times New Roman" w:hAnsi="Times New Roman" w:cs="Times New Roman"/>
          <w:sz w:val="28"/>
          <w:szCs w:val="28"/>
        </w:rPr>
        <w:t xml:space="preserve">3 </w:t>
      </w:r>
      <w:r w:rsidRPr="00683BD8">
        <w:rPr>
          <w:rFonts w:ascii="Times New Roman" w:hAnsi="Times New Roman" w:cs="Times New Roman"/>
          <w:sz w:val="28"/>
          <w:szCs w:val="28"/>
        </w:rPr>
        <w:t xml:space="preserve">раздела </w:t>
      </w:r>
      <w:r w:rsidRPr="00683BD8">
        <w:rPr>
          <w:rFonts w:ascii="Times New Roman" w:hAnsi="Times New Roman" w:cs="Times New Roman"/>
          <w:sz w:val="28"/>
          <w:szCs w:val="28"/>
          <w:lang w:val="en-US"/>
        </w:rPr>
        <w:t>II</w:t>
      </w:r>
      <w:r w:rsidRPr="00683BD8">
        <w:rPr>
          <w:rFonts w:ascii="Times New Roman" w:hAnsi="Times New Roman" w:cs="Times New Roman"/>
          <w:sz w:val="28"/>
          <w:szCs w:val="28"/>
        </w:rPr>
        <w:t xml:space="preserve"> настоящего порядка заявление, указанное в пункте </w:t>
      </w:r>
      <w:r>
        <w:rPr>
          <w:rFonts w:ascii="Times New Roman" w:hAnsi="Times New Roman" w:cs="Times New Roman"/>
          <w:sz w:val="28"/>
          <w:szCs w:val="28"/>
        </w:rPr>
        <w:t>2</w:t>
      </w:r>
      <w:r w:rsidRPr="00683BD8">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Pr="00683BD8">
        <w:rPr>
          <w:rFonts w:ascii="Times New Roman" w:hAnsi="Times New Roman" w:cs="Times New Roman"/>
          <w:sz w:val="28"/>
          <w:szCs w:val="28"/>
        </w:rPr>
        <w:t xml:space="preserve"> настоящего порядка, рассматривается экспертным советом в течение 30-и календарных дней с момента предоставления заявления. При положительном решении экспертного совета управление внешних и общественных связей Администрации города </w:t>
      </w:r>
      <w:r w:rsidR="00483E5E">
        <w:rPr>
          <w:rFonts w:ascii="Times New Roman" w:hAnsi="Times New Roman" w:cs="Times New Roman"/>
          <w:sz w:val="28"/>
          <w:szCs w:val="28"/>
        </w:rPr>
        <w:t xml:space="preserve">                   </w:t>
      </w:r>
      <w:r w:rsidRPr="00683BD8">
        <w:rPr>
          <w:rFonts w:ascii="Times New Roman" w:hAnsi="Times New Roman" w:cs="Times New Roman"/>
          <w:sz w:val="28"/>
          <w:szCs w:val="28"/>
        </w:rPr>
        <w:t>в течение 10-и рабочих дней со дня принятия решения экспертным советом готовит проект пос</w:t>
      </w:r>
      <w:r>
        <w:rPr>
          <w:rFonts w:ascii="Times New Roman" w:hAnsi="Times New Roman" w:cs="Times New Roman"/>
          <w:sz w:val="28"/>
          <w:szCs w:val="28"/>
        </w:rPr>
        <w:t xml:space="preserve">тановления Администрации города </w:t>
      </w:r>
      <w:r w:rsidRPr="00683BD8">
        <w:rPr>
          <w:rFonts w:ascii="Times New Roman" w:hAnsi="Times New Roman" w:cs="Times New Roman"/>
          <w:sz w:val="28"/>
          <w:szCs w:val="28"/>
        </w:rPr>
        <w:t>о предоставлении субсидий 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получателям субсидии.</w:t>
      </w:r>
    </w:p>
    <w:p w:rsidR="002D67BD" w:rsidRPr="0042149C" w:rsidRDefault="002D67BD" w:rsidP="002D67BD">
      <w:pPr>
        <w:pStyle w:val="ConsPlusNormal"/>
        <w:tabs>
          <w:tab w:val="left" w:pos="0"/>
          <w:tab w:val="left" w:pos="567"/>
          <w:tab w:val="left" w:pos="851"/>
          <w:tab w:val="left" w:pos="1276"/>
        </w:tabs>
        <w:suppressAutoHyphens/>
        <w:ind w:firstLine="709"/>
        <w:contextualSpacing/>
        <w:jc w:val="both"/>
        <w:rPr>
          <w:rFonts w:ascii="Times New Roman" w:hAnsi="Times New Roman"/>
          <w:sz w:val="28"/>
          <w:szCs w:val="28"/>
        </w:rPr>
      </w:pPr>
      <w:r>
        <w:rPr>
          <w:rFonts w:ascii="Times New Roman" w:hAnsi="Times New Roman"/>
          <w:sz w:val="28"/>
          <w:szCs w:val="28"/>
        </w:rPr>
        <w:t xml:space="preserve">9. </w:t>
      </w:r>
      <w:r w:rsidRPr="008730F7">
        <w:rPr>
          <w:rFonts w:ascii="Times New Roman" w:hAnsi="Times New Roman" w:cs="Times New Roman"/>
          <w:sz w:val="28"/>
          <w:szCs w:val="28"/>
        </w:rPr>
        <w:t>На основании пос</w:t>
      </w:r>
      <w:r>
        <w:rPr>
          <w:rFonts w:ascii="Times New Roman" w:hAnsi="Times New Roman" w:cs="Times New Roman"/>
          <w:sz w:val="28"/>
          <w:szCs w:val="28"/>
        </w:rPr>
        <w:t xml:space="preserve">тановления Администрации города </w:t>
      </w:r>
      <w:r w:rsidRPr="008730F7">
        <w:rPr>
          <w:rFonts w:ascii="Times New Roman" w:hAnsi="Times New Roman" w:cs="Times New Roman"/>
          <w:sz w:val="28"/>
          <w:szCs w:val="28"/>
        </w:rPr>
        <w:t xml:space="preserve">о предоставлении субсидий на финансовое обеспечение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получателям субсидии управление внешних и общественных связей Администрации города </w:t>
      </w:r>
      <w:r>
        <w:rPr>
          <w:rFonts w:ascii="Times New Roman" w:hAnsi="Times New Roman" w:cs="Times New Roman"/>
          <w:sz w:val="28"/>
          <w:szCs w:val="28"/>
        </w:rPr>
        <w:t xml:space="preserve">            </w:t>
      </w:r>
      <w:r w:rsidRPr="008730F7">
        <w:rPr>
          <w:rFonts w:ascii="Times New Roman" w:hAnsi="Times New Roman" w:cs="Times New Roman"/>
          <w:sz w:val="28"/>
          <w:szCs w:val="28"/>
        </w:rPr>
        <w:t>в течение 10-и рабочих дней после издания постановления Администрации города готовит проект соглашения между главным распорядителем бюджетных средств и получателями субсидии согласно типовой форме, утвержденной департаментом финансов Администрации города.</w:t>
      </w:r>
    </w:p>
    <w:p w:rsidR="002D67BD" w:rsidRDefault="002D67BD" w:rsidP="002D67BD">
      <w:pPr>
        <w:pStyle w:val="aa"/>
        <w:suppressAutoHyphens/>
        <w:ind w:left="0" w:firstLine="709"/>
        <w:jc w:val="both"/>
        <w:rPr>
          <w:sz w:val="28"/>
          <w:szCs w:val="28"/>
        </w:rPr>
      </w:pPr>
      <w:r>
        <w:rPr>
          <w:sz w:val="28"/>
          <w:szCs w:val="28"/>
        </w:rPr>
        <w:t xml:space="preserve">10. </w:t>
      </w:r>
      <w:r w:rsidRPr="00DD211F">
        <w:rPr>
          <w:sz w:val="28"/>
          <w:szCs w:val="28"/>
        </w:rPr>
        <w:t>Размер суммы субсидии на финансовое обеспечение (возмещение) затрат по приобретению проездных биле</w:t>
      </w:r>
      <w:r>
        <w:rPr>
          <w:sz w:val="28"/>
          <w:szCs w:val="28"/>
        </w:rPr>
        <w:t>тов долговременного пользования</w:t>
      </w:r>
      <w:r>
        <w:rPr>
          <w:sz w:val="28"/>
          <w:szCs w:val="28"/>
        </w:rPr>
        <w:br/>
      </w:r>
      <w:r w:rsidRPr="00DD211F">
        <w:rPr>
          <w:sz w:val="28"/>
          <w:szCs w:val="28"/>
        </w:rPr>
        <w:t>на проезд по муниципальным</w:t>
      </w:r>
      <w:r>
        <w:rPr>
          <w:sz w:val="28"/>
          <w:szCs w:val="28"/>
        </w:rPr>
        <w:t xml:space="preserve"> маршрутам регулярных перевозок</w:t>
      </w:r>
      <w:r>
        <w:rPr>
          <w:sz w:val="28"/>
          <w:szCs w:val="28"/>
        </w:rPr>
        <w:br/>
      </w:r>
      <w:r w:rsidRPr="00DD211F">
        <w:rPr>
          <w:sz w:val="28"/>
          <w:szCs w:val="28"/>
        </w:rPr>
        <w:t>по регулируемым тарифам рассчитывается исходя из стоимости гражданского проездного билета на месяц, количества месяцев, на которые предоставляется субсидия, и количества лиц, одно</w:t>
      </w:r>
      <w:r>
        <w:rPr>
          <w:sz w:val="28"/>
          <w:szCs w:val="28"/>
        </w:rPr>
        <w:t>временно привлеченных к участию</w:t>
      </w:r>
      <w:r>
        <w:rPr>
          <w:sz w:val="28"/>
          <w:szCs w:val="28"/>
        </w:rPr>
        <w:br/>
      </w:r>
      <w:r w:rsidRPr="00DD211F">
        <w:rPr>
          <w:sz w:val="28"/>
          <w:szCs w:val="28"/>
        </w:rPr>
        <w:t>в осуществлении деятельности орга</w:t>
      </w:r>
      <w:r>
        <w:rPr>
          <w:sz w:val="28"/>
          <w:szCs w:val="28"/>
        </w:rPr>
        <w:t>низации по социальной поддержке</w:t>
      </w:r>
      <w:r>
        <w:rPr>
          <w:sz w:val="28"/>
          <w:szCs w:val="28"/>
        </w:rPr>
        <w:br/>
      </w:r>
      <w:r w:rsidRPr="00DD211F">
        <w:rPr>
          <w:sz w:val="28"/>
          <w:szCs w:val="28"/>
        </w:rPr>
        <w:t>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w:t>
      </w:r>
      <w:r>
        <w:rPr>
          <w:sz w:val="28"/>
          <w:szCs w:val="28"/>
        </w:rPr>
        <w:t xml:space="preserve">ов и старожилов, в соответствии </w:t>
      </w:r>
      <w:r w:rsidRPr="00DD211F">
        <w:rPr>
          <w:sz w:val="28"/>
          <w:szCs w:val="28"/>
        </w:rPr>
        <w:t>с заявлением получателя субсидии.</w:t>
      </w:r>
      <w:r>
        <w:rPr>
          <w:sz w:val="28"/>
          <w:szCs w:val="28"/>
        </w:rPr>
        <w:t xml:space="preserve"> </w:t>
      </w:r>
    </w:p>
    <w:p w:rsidR="002D67BD" w:rsidRDefault="002D67BD" w:rsidP="002D67BD">
      <w:pPr>
        <w:pStyle w:val="aa"/>
        <w:suppressAutoHyphens/>
        <w:ind w:left="0" w:firstLine="709"/>
        <w:jc w:val="both"/>
        <w:rPr>
          <w:sz w:val="28"/>
          <w:szCs w:val="28"/>
        </w:rPr>
      </w:pPr>
      <w:r>
        <w:rPr>
          <w:sz w:val="28"/>
          <w:szCs w:val="28"/>
        </w:rPr>
        <w:t xml:space="preserve">Формула расчета субсидии на </w:t>
      </w:r>
      <w:r w:rsidRPr="00851CD3">
        <w:rPr>
          <w:sz w:val="28"/>
          <w:szCs w:val="28"/>
        </w:rPr>
        <w:t>финансовое обеспечение (возмещение) затрат по приобретению проездных биле</w:t>
      </w:r>
      <w:r>
        <w:rPr>
          <w:sz w:val="28"/>
          <w:szCs w:val="28"/>
        </w:rPr>
        <w:t>тов долговременного пользования</w:t>
      </w:r>
      <w:r>
        <w:rPr>
          <w:sz w:val="28"/>
          <w:szCs w:val="28"/>
        </w:rPr>
        <w:br/>
      </w:r>
      <w:r w:rsidRPr="00851CD3">
        <w:rPr>
          <w:sz w:val="28"/>
          <w:szCs w:val="28"/>
        </w:rPr>
        <w:t>на проезд по муниципальным</w:t>
      </w:r>
      <w:r>
        <w:rPr>
          <w:sz w:val="28"/>
          <w:szCs w:val="28"/>
        </w:rPr>
        <w:t xml:space="preserve"> маршрутам регулярных перевозок</w:t>
      </w:r>
      <w:r>
        <w:rPr>
          <w:sz w:val="28"/>
          <w:szCs w:val="28"/>
        </w:rPr>
        <w:br/>
      </w:r>
      <w:r w:rsidRPr="00851CD3">
        <w:rPr>
          <w:sz w:val="28"/>
          <w:szCs w:val="28"/>
        </w:rPr>
        <w:t>по регулируемым тарифам</w:t>
      </w:r>
      <w:r>
        <w:rPr>
          <w:sz w:val="28"/>
          <w:szCs w:val="28"/>
        </w:rPr>
        <w:t>:</w:t>
      </w:r>
    </w:p>
    <w:p w:rsidR="00483E5E" w:rsidRPr="00483E5E" w:rsidRDefault="00483E5E" w:rsidP="002D67BD">
      <w:pPr>
        <w:pStyle w:val="aa"/>
        <w:suppressAutoHyphens/>
        <w:ind w:left="0" w:firstLine="709"/>
        <w:jc w:val="both"/>
        <w:rPr>
          <w:sz w:val="10"/>
          <w:szCs w:val="10"/>
        </w:rPr>
      </w:pPr>
    </w:p>
    <w:p w:rsidR="00600F4D" w:rsidRDefault="00600F4D" w:rsidP="002D67BD">
      <w:pPr>
        <w:pStyle w:val="aa"/>
        <w:suppressAutoHyphens/>
        <w:ind w:left="0" w:firstLine="709"/>
        <w:jc w:val="both"/>
        <w:rPr>
          <w:sz w:val="28"/>
          <w:szCs w:val="28"/>
        </w:rPr>
      </w:pPr>
      <w:r w:rsidRPr="00600F4D">
        <w:rPr>
          <w:sz w:val="28"/>
          <w:szCs w:val="28"/>
        </w:rPr>
        <w:t>Суб=R*K*M</w:t>
      </w:r>
    </w:p>
    <w:p w:rsidR="002D67BD" w:rsidRPr="00312C11" w:rsidRDefault="002D67BD" w:rsidP="002D67BD">
      <w:pPr>
        <w:pStyle w:val="aa"/>
        <w:suppressAutoHyphens/>
        <w:ind w:left="0" w:firstLine="709"/>
        <w:jc w:val="both"/>
        <w:rPr>
          <w:i/>
          <w:sz w:val="10"/>
          <w:szCs w:val="10"/>
        </w:rPr>
      </w:pPr>
    </w:p>
    <w:p w:rsidR="002D67BD" w:rsidRDefault="002D67BD" w:rsidP="002D67BD">
      <w:pPr>
        <w:pStyle w:val="aa"/>
        <w:suppressAutoHyphens/>
        <w:ind w:left="0" w:firstLine="709"/>
        <w:jc w:val="both"/>
        <w:rPr>
          <w:sz w:val="28"/>
          <w:szCs w:val="28"/>
        </w:rPr>
      </w:pPr>
      <w:r w:rsidRPr="00851CD3">
        <w:rPr>
          <w:i/>
          <w:sz w:val="28"/>
          <w:szCs w:val="28"/>
        </w:rPr>
        <w:t xml:space="preserve">Суб – </w:t>
      </w:r>
      <w:r>
        <w:rPr>
          <w:sz w:val="28"/>
          <w:szCs w:val="28"/>
        </w:rPr>
        <w:t xml:space="preserve">размер </w:t>
      </w:r>
      <w:r w:rsidRPr="00851CD3">
        <w:rPr>
          <w:sz w:val="28"/>
          <w:szCs w:val="28"/>
        </w:rPr>
        <w:t>суммы субсидии на финансовое обеспечение (возмещение) затрат по приобретению проездных биле</w:t>
      </w:r>
      <w:r>
        <w:rPr>
          <w:sz w:val="28"/>
          <w:szCs w:val="28"/>
        </w:rPr>
        <w:t>тов долговременного пользования</w:t>
      </w:r>
      <w:r>
        <w:rPr>
          <w:sz w:val="28"/>
          <w:szCs w:val="28"/>
        </w:rPr>
        <w:br/>
      </w:r>
      <w:r w:rsidRPr="00851CD3">
        <w:rPr>
          <w:sz w:val="28"/>
          <w:szCs w:val="28"/>
        </w:rPr>
        <w:t>на проезд по муниципальным</w:t>
      </w:r>
      <w:r>
        <w:rPr>
          <w:sz w:val="28"/>
          <w:szCs w:val="28"/>
        </w:rPr>
        <w:t xml:space="preserve"> маршрутам регулярных перевозок</w:t>
      </w:r>
      <w:r>
        <w:rPr>
          <w:sz w:val="28"/>
          <w:szCs w:val="28"/>
        </w:rPr>
        <w:br/>
      </w:r>
      <w:r w:rsidRPr="00851CD3">
        <w:rPr>
          <w:sz w:val="28"/>
          <w:szCs w:val="28"/>
        </w:rPr>
        <w:t>по регулируемым тарифам</w:t>
      </w:r>
      <w:r>
        <w:rPr>
          <w:sz w:val="28"/>
          <w:szCs w:val="28"/>
        </w:rPr>
        <w:t>;</w:t>
      </w:r>
    </w:p>
    <w:p w:rsidR="002D67BD" w:rsidRDefault="002D67BD" w:rsidP="002D67BD">
      <w:pPr>
        <w:pStyle w:val="aa"/>
        <w:suppressAutoHyphens/>
        <w:ind w:left="0" w:firstLine="709"/>
        <w:jc w:val="both"/>
        <w:rPr>
          <w:sz w:val="28"/>
          <w:szCs w:val="28"/>
        </w:rPr>
      </w:pPr>
      <w:r w:rsidRPr="00851CD3">
        <w:rPr>
          <w:i/>
          <w:sz w:val="28"/>
          <w:szCs w:val="28"/>
        </w:rPr>
        <w:t>R</w:t>
      </w:r>
      <w:r>
        <w:rPr>
          <w:i/>
          <w:sz w:val="28"/>
          <w:szCs w:val="28"/>
        </w:rPr>
        <w:t xml:space="preserve"> </w:t>
      </w:r>
      <w:r>
        <w:rPr>
          <w:sz w:val="28"/>
          <w:szCs w:val="28"/>
        </w:rPr>
        <w:t>– стоимость гражданского проездного билета на месяц;</w:t>
      </w:r>
    </w:p>
    <w:p w:rsidR="002D67BD" w:rsidRDefault="002D67BD" w:rsidP="002D67BD">
      <w:pPr>
        <w:pStyle w:val="aa"/>
        <w:suppressAutoHyphens/>
        <w:ind w:left="0" w:firstLine="709"/>
        <w:jc w:val="both"/>
        <w:rPr>
          <w:sz w:val="28"/>
          <w:szCs w:val="28"/>
        </w:rPr>
      </w:pPr>
      <w:r>
        <w:rPr>
          <w:i/>
          <w:sz w:val="28"/>
          <w:szCs w:val="28"/>
          <w:lang w:val="en-US"/>
        </w:rPr>
        <w:t>K</w:t>
      </w:r>
      <w:r>
        <w:rPr>
          <w:i/>
          <w:sz w:val="28"/>
          <w:szCs w:val="28"/>
        </w:rPr>
        <w:t xml:space="preserve"> </w:t>
      </w:r>
      <w:r>
        <w:rPr>
          <w:sz w:val="28"/>
          <w:szCs w:val="28"/>
        </w:rPr>
        <w:t xml:space="preserve">– количество месяцев, на которые предоставляется субсидия; </w:t>
      </w:r>
    </w:p>
    <w:p w:rsidR="002D67BD" w:rsidRPr="00851CD3" w:rsidRDefault="002D67BD" w:rsidP="002D67BD">
      <w:pPr>
        <w:pStyle w:val="aa"/>
        <w:suppressAutoHyphens/>
        <w:ind w:left="0" w:firstLine="709"/>
        <w:jc w:val="both"/>
        <w:rPr>
          <w:sz w:val="28"/>
          <w:szCs w:val="28"/>
        </w:rPr>
      </w:pPr>
      <w:r>
        <w:rPr>
          <w:i/>
          <w:sz w:val="28"/>
          <w:szCs w:val="28"/>
          <w:lang w:val="en-US"/>
        </w:rPr>
        <w:t>M</w:t>
      </w:r>
      <w:r w:rsidRPr="00851CD3">
        <w:rPr>
          <w:i/>
          <w:sz w:val="28"/>
          <w:szCs w:val="28"/>
        </w:rPr>
        <w:t xml:space="preserve"> </w:t>
      </w:r>
      <w:r w:rsidRPr="00851CD3">
        <w:rPr>
          <w:sz w:val="28"/>
          <w:szCs w:val="28"/>
        </w:rPr>
        <w:t xml:space="preserve">– </w:t>
      </w:r>
      <w:r>
        <w:rPr>
          <w:sz w:val="28"/>
          <w:szCs w:val="28"/>
        </w:rPr>
        <w:t>количество лиц, одновременно привлеченных к участию</w:t>
      </w:r>
      <w:r>
        <w:rPr>
          <w:sz w:val="28"/>
          <w:szCs w:val="28"/>
        </w:rPr>
        <w:br/>
        <w:t>в осуществлении деятельности организации по социальной поддержке</w:t>
      </w:r>
      <w:r>
        <w:rPr>
          <w:sz w:val="28"/>
          <w:szCs w:val="28"/>
        </w:rPr>
        <w:br/>
        <w:t>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соответствии</w:t>
      </w:r>
      <w:r w:rsidR="00600F4D">
        <w:rPr>
          <w:sz w:val="28"/>
          <w:szCs w:val="28"/>
        </w:rPr>
        <w:t xml:space="preserve"> </w:t>
      </w:r>
      <w:r>
        <w:rPr>
          <w:sz w:val="28"/>
          <w:szCs w:val="28"/>
        </w:rPr>
        <w:t xml:space="preserve">с заявлением получателя субсидии. </w:t>
      </w:r>
    </w:p>
    <w:p w:rsidR="002D67BD" w:rsidRDefault="002D67BD" w:rsidP="002D67BD">
      <w:pPr>
        <w:pStyle w:val="aa"/>
        <w:suppressAutoHyphens/>
        <w:ind w:left="0" w:firstLine="709"/>
        <w:jc w:val="both"/>
        <w:rPr>
          <w:sz w:val="28"/>
          <w:szCs w:val="28"/>
        </w:rPr>
      </w:pPr>
      <w:r>
        <w:rPr>
          <w:sz w:val="28"/>
          <w:szCs w:val="28"/>
        </w:rPr>
        <w:t>11. Перечисление субсидии социально ориентированной некоммерческой организации осуществляется в течение 15-и рабочих дней после подписания соглашения о предоставлении субсидии.</w:t>
      </w:r>
    </w:p>
    <w:p w:rsidR="002D67BD" w:rsidRDefault="002D67BD" w:rsidP="002D67BD">
      <w:pPr>
        <w:pStyle w:val="aa"/>
        <w:suppressAutoHyphens/>
        <w:ind w:left="0" w:firstLine="709"/>
        <w:jc w:val="both"/>
        <w:rPr>
          <w:sz w:val="28"/>
          <w:szCs w:val="28"/>
        </w:rPr>
      </w:pPr>
      <w:r>
        <w:rPr>
          <w:sz w:val="28"/>
          <w:szCs w:val="28"/>
        </w:rPr>
        <w:t xml:space="preserve">Все последующие перечисления субсидии будут осуществляться ежемесячно в течение 10-и рабочих дней после проверки документов, предусмотренных пунктом 1 раздела </w:t>
      </w:r>
      <w:r>
        <w:rPr>
          <w:sz w:val="28"/>
          <w:szCs w:val="28"/>
          <w:lang w:val="en-US"/>
        </w:rPr>
        <w:t>III</w:t>
      </w:r>
      <w:r>
        <w:rPr>
          <w:sz w:val="28"/>
          <w:szCs w:val="28"/>
        </w:rPr>
        <w:t xml:space="preserve"> настоящего порядка. </w:t>
      </w:r>
    </w:p>
    <w:p w:rsidR="002D67BD" w:rsidRDefault="002D67BD" w:rsidP="002D67BD">
      <w:pPr>
        <w:pStyle w:val="aa"/>
        <w:suppressAutoHyphens/>
        <w:ind w:left="0" w:firstLine="709"/>
        <w:jc w:val="both"/>
        <w:rPr>
          <w:sz w:val="28"/>
          <w:szCs w:val="28"/>
        </w:rPr>
      </w:pPr>
      <w:r w:rsidRPr="00237084">
        <w:rPr>
          <w:sz w:val="28"/>
          <w:szCs w:val="28"/>
        </w:rPr>
        <w:t>Перечисление субсидии производится на расчетный счет получателя субсидии</w:t>
      </w:r>
      <w:r>
        <w:rPr>
          <w:sz w:val="28"/>
          <w:szCs w:val="28"/>
        </w:rPr>
        <w:t xml:space="preserve"> </w:t>
      </w:r>
      <w:r w:rsidRPr="00237084">
        <w:rPr>
          <w:sz w:val="28"/>
          <w:szCs w:val="28"/>
        </w:rPr>
        <w:t>открыт</w:t>
      </w:r>
      <w:r>
        <w:rPr>
          <w:sz w:val="28"/>
          <w:szCs w:val="28"/>
        </w:rPr>
        <w:t>ый</w:t>
      </w:r>
      <w:r w:rsidRPr="00237084">
        <w:rPr>
          <w:sz w:val="28"/>
          <w:szCs w:val="28"/>
        </w:rPr>
        <w:t xml:space="preserve"> в российских кр</w:t>
      </w:r>
      <w:r>
        <w:rPr>
          <w:sz w:val="28"/>
          <w:szCs w:val="28"/>
        </w:rPr>
        <w:t>едитных организациях, указанный</w:t>
      </w:r>
      <w:r>
        <w:rPr>
          <w:sz w:val="28"/>
          <w:szCs w:val="28"/>
        </w:rPr>
        <w:br/>
      </w:r>
      <w:r w:rsidRPr="00237084">
        <w:rPr>
          <w:sz w:val="28"/>
          <w:szCs w:val="28"/>
        </w:rPr>
        <w:t>в соглашении о предоставлении субсидии.</w:t>
      </w:r>
    </w:p>
    <w:p w:rsidR="002D67BD" w:rsidRPr="00100E2B" w:rsidRDefault="002D67BD" w:rsidP="002D67BD">
      <w:pPr>
        <w:pStyle w:val="aa"/>
        <w:suppressAutoHyphens/>
        <w:ind w:left="0" w:firstLine="709"/>
        <w:jc w:val="both"/>
        <w:rPr>
          <w:strike/>
          <w:sz w:val="28"/>
          <w:szCs w:val="28"/>
        </w:rPr>
      </w:pPr>
      <w:r w:rsidRPr="0069226C">
        <w:rPr>
          <w:sz w:val="28"/>
          <w:szCs w:val="28"/>
        </w:rPr>
        <w:t>Изменения к соглашению оформляются дополнительными соглашениями, дополнительными соглашения</w:t>
      </w:r>
      <w:r>
        <w:rPr>
          <w:sz w:val="28"/>
          <w:szCs w:val="28"/>
        </w:rPr>
        <w:t>ми о расторжении соглашения.</w:t>
      </w:r>
    </w:p>
    <w:p w:rsidR="002D67BD" w:rsidRPr="00E30E69" w:rsidRDefault="002D67BD" w:rsidP="002D67BD">
      <w:pPr>
        <w:pStyle w:val="aa"/>
        <w:suppressAutoHyphens/>
        <w:ind w:left="0" w:firstLine="709"/>
        <w:jc w:val="both"/>
        <w:rPr>
          <w:sz w:val="28"/>
          <w:szCs w:val="28"/>
        </w:rPr>
      </w:pPr>
      <w:r>
        <w:rPr>
          <w:sz w:val="28"/>
          <w:szCs w:val="28"/>
        </w:rPr>
        <w:t>12. При увеличении лимитов</w:t>
      </w:r>
      <w:r w:rsidRPr="00E30E69">
        <w:rPr>
          <w:sz w:val="28"/>
          <w:szCs w:val="28"/>
        </w:rPr>
        <w:t xml:space="preserve"> бюджетных обязате</w:t>
      </w:r>
      <w:r>
        <w:rPr>
          <w:sz w:val="28"/>
          <w:szCs w:val="28"/>
        </w:rPr>
        <w:t>льств на предоставление субсидии</w:t>
      </w:r>
      <w:r w:rsidRPr="00E30E69">
        <w:rPr>
          <w:sz w:val="28"/>
          <w:szCs w:val="28"/>
        </w:rPr>
        <w:t xml:space="preserve"> в текущем финансовом году </w:t>
      </w:r>
      <w:r>
        <w:rPr>
          <w:sz w:val="28"/>
          <w:szCs w:val="28"/>
        </w:rPr>
        <w:t>управление внешних и общественных связей Администрации города</w:t>
      </w:r>
      <w:r w:rsidRPr="00E30E69">
        <w:rPr>
          <w:sz w:val="28"/>
          <w:szCs w:val="28"/>
        </w:rPr>
        <w:t xml:space="preserve"> в течение </w:t>
      </w:r>
      <w:r>
        <w:rPr>
          <w:sz w:val="28"/>
          <w:szCs w:val="28"/>
        </w:rPr>
        <w:t>15-и</w:t>
      </w:r>
      <w:r w:rsidRPr="00E30E69">
        <w:rPr>
          <w:sz w:val="28"/>
          <w:szCs w:val="28"/>
        </w:rPr>
        <w:t xml:space="preserve"> рабочих дней </w:t>
      </w:r>
      <w:r>
        <w:rPr>
          <w:sz w:val="28"/>
          <w:szCs w:val="28"/>
        </w:rPr>
        <w:t xml:space="preserve">после вступления                в силу решения Думы города о внесении изменений в бюджет города                                    на соответствующий финансовый год и плановый период </w:t>
      </w:r>
      <w:r w:rsidRPr="00E30E69">
        <w:rPr>
          <w:sz w:val="28"/>
          <w:szCs w:val="28"/>
        </w:rPr>
        <w:t xml:space="preserve">в установленном порядке </w:t>
      </w:r>
      <w:r>
        <w:rPr>
          <w:sz w:val="28"/>
          <w:szCs w:val="28"/>
        </w:rPr>
        <w:t>готовит письмо за подписью председательствующего на заседании экспертного совета о предоставлении субсидии</w:t>
      </w:r>
      <w:r w:rsidRPr="00E30E69">
        <w:rPr>
          <w:sz w:val="28"/>
          <w:szCs w:val="28"/>
        </w:rPr>
        <w:t xml:space="preserve"> в отношении получателя субсидии, соответствующего критериям отбора, указанным в </w:t>
      </w:r>
      <w:r>
        <w:rPr>
          <w:sz w:val="28"/>
          <w:szCs w:val="28"/>
        </w:rPr>
        <w:t xml:space="preserve">пункте 7 раздела </w:t>
      </w:r>
      <w:r>
        <w:rPr>
          <w:sz w:val="28"/>
          <w:szCs w:val="28"/>
          <w:lang w:val="en-US"/>
        </w:rPr>
        <w:t>I</w:t>
      </w:r>
      <w:r>
        <w:rPr>
          <w:sz w:val="28"/>
          <w:szCs w:val="28"/>
        </w:rPr>
        <w:t xml:space="preserve"> настоящего п</w:t>
      </w:r>
      <w:r w:rsidRPr="00E30E69">
        <w:rPr>
          <w:sz w:val="28"/>
          <w:szCs w:val="28"/>
        </w:rPr>
        <w:t xml:space="preserve">орядка, которому ранее было </w:t>
      </w:r>
      <w:r w:rsidRPr="00B96EAB">
        <w:rPr>
          <w:sz w:val="28"/>
          <w:szCs w:val="28"/>
        </w:rPr>
        <w:t>отказано в предоставлении субсидии в связи с отсутствие</w:t>
      </w:r>
      <w:r>
        <w:rPr>
          <w:sz w:val="28"/>
          <w:szCs w:val="28"/>
        </w:rPr>
        <w:t xml:space="preserve">м лимитов бюджетных обязательств </w:t>
      </w:r>
      <w:r w:rsidRPr="00B96EAB">
        <w:rPr>
          <w:sz w:val="28"/>
          <w:szCs w:val="28"/>
        </w:rPr>
        <w:t>на соответствующий финансовый год</w:t>
      </w:r>
      <w:r w:rsidR="00600F4D">
        <w:rPr>
          <w:sz w:val="28"/>
          <w:szCs w:val="28"/>
        </w:rPr>
        <w:t xml:space="preserve"> </w:t>
      </w:r>
      <w:r>
        <w:rPr>
          <w:sz w:val="28"/>
          <w:szCs w:val="28"/>
        </w:rPr>
        <w:t xml:space="preserve">(при отсутствии иных оснований </w:t>
      </w:r>
      <w:r w:rsidRPr="00B96EAB">
        <w:rPr>
          <w:sz w:val="28"/>
          <w:szCs w:val="28"/>
        </w:rPr>
        <w:t xml:space="preserve">для отказа в предоставлении субсидии). </w:t>
      </w:r>
    </w:p>
    <w:p w:rsidR="002D67BD" w:rsidRDefault="002D67BD" w:rsidP="002D67BD">
      <w:pPr>
        <w:pStyle w:val="aa"/>
        <w:suppressAutoHyphens/>
        <w:ind w:left="0" w:firstLine="709"/>
        <w:jc w:val="both"/>
        <w:rPr>
          <w:sz w:val="28"/>
          <w:szCs w:val="28"/>
        </w:rPr>
      </w:pPr>
      <w:r w:rsidRPr="00E30E69">
        <w:rPr>
          <w:sz w:val="28"/>
          <w:szCs w:val="28"/>
        </w:rPr>
        <w:t>В этом случае перечисление субсиди</w:t>
      </w:r>
      <w:r>
        <w:rPr>
          <w:sz w:val="28"/>
          <w:szCs w:val="28"/>
        </w:rPr>
        <w:t>и</w:t>
      </w:r>
      <w:r w:rsidRPr="00E30E69">
        <w:rPr>
          <w:sz w:val="28"/>
          <w:szCs w:val="28"/>
        </w:rPr>
        <w:t xml:space="preserve"> осуществляется </w:t>
      </w:r>
      <w:r>
        <w:rPr>
          <w:sz w:val="28"/>
          <w:szCs w:val="28"/>
        </w:rPr>
        <w:t>после</w:t>
      </w:r>
      <w:r w:rsidRPr="00E30E69">
        <w:rPr>
          <w:sz w:val="28"/>
          <w:szCs w:val="28"/>
        </w:rPr>
        <w:t xml:space="preserve"> заключения </w:t>
      </w:r>
      <w:r w:rsidR="00600F4D">
        <w:rPr>
          <w:sz w:val="28"/>
          <w:szCs w:val="28"/>
        </w:rPr>
        <w:t xml:space="preserve"> </w:t>
      </w:r>
      <w:r>
        <w:rPr>
          <w:sz w:val="28"/>
          <w:szCs w:val="28"/>
        </w:rPr>
        <w:t>с получателем субсидии</w:t>
      </w:r>
      <w:r w:rsidRPr="00E30E69">
        <w:rPr>
          <w:sz w:val="28"/>
          <w:szCs w:val="28"/>
        </w:rPr>
        <w:t xml:space="preserve"> соглашения без </w:t>
      </w:r>
      <w:r>
        <w:rPr>
          <w:sz w:val="28"/>
          <w:szCs w:val="28"/>
        </w:rPr>
        <w:t>повторного прохождения проверки.</w:t>
      </w:r>
    </w:p>
    <w:p w:rsidR="002D67BD" w:rsidRPr="00060D51" w:rsidRDefault="002D67BD" w:rsidP="002D67BD">
      <w:pPr>
        <w:pStyle w:val="aa"/>
        <w:suppressAutoHyphens/>
        <w:ind w:left="0" w:firstLine="709"/>
        <w:jc w:val="both"/>
        <w:rPr>
          <w:sz w:val="28"/>
          <w:szCs w:val="28"/>
        </w:rPr>
      </w:pPr>
      <w:r>
        <w:rPr>
          <w:sz w:val="28"/>
          <w:szCs w:val="28"/>
        </w:rPr>
        <w:t xml:space="preserve">13. </w:t>
      </w:r>
      <w:r w:rsidRPr="00060D51">
        <w:rPr>
          <w:sz w:val="28"/>
          <w:szCs w:val="28"/>
        </w:rPr>
        <w:t xml:space="preserve">В случае невозможности </w:t>
      </w:r>
      <w:r>
        <w:rPr>
          <w:sz w:val="28"/>
          <w:szCs w:val="28"/>
        </w:rPr>
        <w:t>предоставления субсидии в связи</w:t>
      </w:r>
      <w:r>
        <w:rPr>
          <w:sz w:val="28"/>
          <w:szCs w:val="28"/>
        </w:rPr>
        <w:br/>
      </w:r>
      <w:r w:rsidRPr="00060D51">
        <w:rPr>
          <w:sz w:val="28"/>
          <w:szCs w:val="28"/>
        </w:rPr>
        <w:t>с недостаточностью лимитов бюджетных обязательств в текущем финансовом году получателю субсидии</w:t>
      </w:r>
      <w:r>
        <w:rPr>
          <w:sz w:val="28"/>
          <w:szCs w:val="28"/>
        </w:rPr>
        <w:t>,</w:t>
      </w:r>
      <w:r w:rsidRPr="00060D51">
        <w:rPr>
          <w:sz w:val="28"/>
          <w:szCs w:val="28"/>
        </w:rPr>
        <w:t xml:space="preserve"> соответствующему критериям отбора, указанным </w:t>
      </w:r>
      <w:r>
        <w:rPr>
          <w:sz w:val="28"/>
          <w:szCs w:val="28"/>
        </w:rPr>
        <w:t xml:space="preserve">               </w:t>
      </w:r>
      <w:r w:rsidRPr="00060D51">
        <w:rPr>
          <w:sz w:val="28"/>
          <w:szCs w:val="28"/>
        </w:rPr>
        <w:t xml:space="preserve">в </w:t>
      </w:r>
      <w:r>
        <w:rPr>
          <w:sz w:val="28"/>
          <w:szCs w:val="28"/>
        </w:rPr>
        <w:t xml:space="preserve">пункте 7 раздела </w:t>
      </w:r>
      <w:r>
        <w:rPr>
          <w:sz w:val="28"/>
          <w:szCs w:val="28"/>
          <w:lang w:val="en-US"/>
        </w:rPr>
        <w:t>I</w:t>
      </w:r>
      <w:r w:rsidRPr="00060D51">
        <w:rPr>
          <w:sz w:val="28"/>
          <w:szCs w:val="28"/>
        </w:rPr>
        <w:t xml:space="preserve"> настоящ</w:t>
      </w:r>
      <w:r>
        <w:rPr>
          <w:sz w:val="28"/>
          <w:szCs w:val="28"/>
        </w:rPr>
        <w:t>его порядка, управление внешних</w:t>
      </w:r>
      <w:r>
        <w:rPr>
          <w:sz w:val="28"/>
          <w:szCs w:val="28"/>
        </w:rPr>
        <w:br/>
      </w:r>
      <w:r w:rsidRPr="00060D51">
        <w:rPr>
          <w:sz w:val="28"/>
          <w:szCs w:val="28"/>
        </w:rPr>
        <w:t>и общественных связей Адм</w:t>
      </w:r>
      <w:r>
        <w:rPr>
          <w:sz w:val="28"/>
          <w:szCs w:val="28"/>
        </w:rPr>
        <w:t>инистрации города в течение 15-</w:t>
      </w:r>
      <w:r w:rsidRPr="00060D51">
        <w:rPr>
          <w:sz w:val="28"/>
          <w:szCs w:val="28"/>
        </w:rPr>
        <w:t>и рабочих дней после вступления в силу решения Думы города о вн</w:t>
      </w:r>
      <w:r>
        <w:rPr>
          <w:sz w:val="28"/>
          <w:szCs w:val="28"/>
        </w:rPr>
        <w:t>есении изменений</w:t>
      </w:r>
      <w:r>
        <w:rPr>
          <w:sz w:val="28"/>
          <w:szCs w:val="28"/>
        </w:rPr>
        <w:br/>
      </w:r>
      <w:r w:rsidRPr="00060D51">
        <w:rPr>
          <w:sz w:val="28"/>
          <w:szCs w:val="28"/>
        </w:rPr>
        <w:t>в бюджет города на соответствующий фи</w:t>
      </w:r>
      <w:r>
        <w:rPr>
          <w:sz w:val="28"/>
          <w:szCs w:val="28"/>
        </w:rPr>
        <w:t>нансовый год и плановый период</w:t>
      </w:r>
      <w:r>
        <w:rPr>
          <w:sz w:val="28"/>
          <w:szCs w:val="28"/>
        </w:rPr>
        <w:br/>
      </w:r>
      <w:r w:rsidRPr="00060D51">
        <w:rPr>
          <w:sz w:val="28"/>
          <w:szCs w:val="28"/>
        </w:rPr>
        <w:t xml:space="preserve">в установленном порядке готовит письмо за подписью председательствующего на заседании </w:t>
      </w:r>
      <w:r>
        <w:rPr>
          <w:sz w:val="28"/>
          <w:szCs w:val="28"/>
        </w:rPr>
        <w:t xml:space="preserve">экспертного </w:t>
      </w:r>
      <w:r w:rsidRPr="00060D51">
        <w:rPr>
          <w:sz w:val="28"/>
          <w:szCs w:val="28"/>
        </w:rPr>
        <w:t>с</w:t>
      </w:r>
      <w:r>
        <w:rPr>
          <w:sz w:val="28"/>
          <w:szCs w:val="28"/>
        </w:rPr>
        <w:t xml:space="preserve">овета о предоставлении субсидии </w:t>
      </w:r>
      <w:r w:rsidRPr="00060D51">
        <w:rPr>
          <w:sz w:val="28"/>
          <w:szCs w:val="28"/>
        </w:rPr>
        <w:t>в отношении получателя субсидии, которому ранее был</w:t>
      </w:r>
      <w:r>
        <w:rPr>
          <w:sz w:val="28"/>
          <w:szCs w:val="28"/>
        </w:rPr>
        <w:t xml:space="preserve">о отказано </w:t>
      </w:r>
      <w:r w:rsidRPr="00060D51">
        <w:rPr>
          <w:sz w:val="28"/>
          <w:szCs w:val="28"/>
        </w:rPr>
        <w:t>в предоставлении субси</w:t>
      </w:r>
      <w:r>
        <w:rPr>
          <w:sz w:val="28"/>
          <w:szCs w:val="28"/>
        </w:rPr>
        <w:t>дии в связи с отсутствием лимитов</w:t>
      </w:r>
      <w:r w:rsidRPr="00060D51">
        <w:rPr>
          <w:sz w:val="28"/>
          <w:szCs w:val="28"/>
        </w:rPr>
        <w:t xml:space="preserve"> бюджетных обязательств на соответствующий финансовый год (при отсутствии иных оснований для от</w:t>
      </w:r>
      <w:r>
        <w:rPr>
          <w:sz w:val="28"/>
          <w:szCs w:val="28"/>
        </w:rPr>
        <w:t>каза в предоставлении субсидии).</w:t>
      </w:r>
    </w:p>
    <w:p w:rsidR="002D67BD" w:rsidRPr="00AB1A07" w:rsidRDefault="002D67BD" w:rsidP="002D67BD">
      <w:pPr>
        <w:pStyle w:val="aa"/>
        <w:suppressAutoHyphens/>
        <w:ind w:left="0" w:firstLine="709"/>
        <w:jc w:val="both"/>
        <w:rPr>
          <w:sz w:val="28"/>
          <w:szCs w:val="28"/>
        </w:rPr>
      </w:pPr>
      <w:r>
        <w:rPr>
          <w:sz w:val="28"/>
          <w:szCs w:val="28"/>
        </w:rPr>
        <w:t>14</w:t>
      </w:r>
      <w:r w:rsidRPr="00AB1A07">
        <w:rPr>
          <w:sz w:val="28"/>
          <w:szCs w:val="28"/>
        </w:rPr>
        <w:t>. При предоставлении субсидии допускается возможность перечисления авансовых платежей в размере 100% от планового размера субсидии на первый и второй</w:t>
      </w:r>
      <w:r>
        <w:rPr>
          <w:sz w:val="28"/>
          <w:szCs w:val="28"/>
        </w:rPr>
        <w:t xml:space="preserve"> месяцы предоставления субсидии </w:t>
      </w:r>
      <w:r w:rsidRPr="00AB1A07">
        <w:rPr>
          <w:sz w:val="28"/>
          <w:szCs w:val="28"/>
        </w:rPr>
        <w:t>с последующим зачетом аванса после предоставления документов, подтверждающих</w:t>
      </w:r>
      <w:r>
        <w:rPr>
          <w:sz w:val="28"/>
          <w:szCs w:val="28"/>
        </w:rPr>
        <w:t xml:space="preserve"> фактические расходы.</w:t>
      </w:r>
    </w:p>
    <w:p w:rsidR="002D67BD" w:rsidRPr="00AB1A07" w:rsidRDefault="002D67BD" w:rsidP="002D67BD">
      <w:pPr>
        <w:pStyle w:val="aa"/>
        <w:suppressAutoHyphens/>
        <w:ind w:left="0" w:firstLine="709"/>
        <w:jc w:val="both"/>
        <w:rPr>
          <w:sz w:val="28"/>
          <w:szCs w:val="28"/>
        </w:rPr>
      </w:pPr>
      <w:r w:rsidRPr="00AB1A07">
        <w:rPr>
          <w:sz w:val="28"/>
          <w:szCs w:val="28"/>
        </w:rPr>
        <w:t>На последующие месяцы субсидия перечисляется авансовым платежом</w:t>
      </w:r>
      <w:r>
        <w:rPr>
          <w:sz w:val="28"/>
          <w:szCs w:val="28"/>
        </w:rPr>
        <w:t xml:space="preserve">                                     </w:t>
      </w:r>
      <w:r w:rsidRPr="00AB1A07">
        <w:rPr>
          <w:sz w:val="28"/>
          <w:szCs w:val="28"/>
        </w:rPr>
        <w:t xml:space="preserve"> в размере 100% от планового размера субсидии в месяц после представления получателем субсидии отчета за предыдущий отчетный период (на третий месяц после предоставления отчета за первый месяц, на четвертый месяц после предоставления отчета за второй месяц и т.д.) с учетом корректировки суммы </w:t>
      </w:r>
      <w:r>
        <w:rPr>
          <w:sz w:val="28"/>
          <w:szCs w:val="28"/>
        </w:rPr>
        <w:t xml:space="preserve">                </w:t>
      </w:r>
      <w:r w:rsidRPr="00AB1A07">
        <w:rPr>
          <w:sz w:val="28"/>
          <w:szCs w:val="28"/>
        </w:rPr>
        <w:t>по факту предоставления документов, подтверждающих фактические расходы</w:t>
      </w:r>
      <w:r>
        <w:rPr>
          <w:sz w:val="28"/>
          <w:szCs w:val="28"/>
        </w:rPr>
        <w:t xml:space="preserve">   за предыдущий отчетный период.</w:t>
      </w:r>
    </w:p>
    <w:p w:rsidR="002D67BD" w:rsidRPr="00AB1A07" w:rsidRDefault="002D67BD" w:rsidP="002D67BD">
      <w:pPr>
        <w:pStyle w:val="aa"/>
        <w:suppressAutoHyphens/>
        <w:ind w:left="0" w:firstLine="709"/>
        <w:jc w:val="both"/>
        <w:rPr>
          <w:sz w:val="28"/>
          <w:szCs w:val="28"/>
        </w:rPr>
      </w:pPr>
      <w:r w:rsidRPr="00AB1A07">
        <w:rPr>
          <w:sz w:val="28"/>
          <w:szCs w:val="28"/>
        </w:rPr>
        <w:t>В случае отсутствия потребности получателя субсидии в авансировании субсидия перечисляется за фа</w:t>
      </w:r>
      <w:r>
        <w:rPr>
          <w:sz w:val="28"/>
          <w:szCs w:val="28"/>
        </w:rPr>
        <w:t>ктически произведенные расходы.</w:t>
      </w:r>
    </w:p>
    <w:p w:rsidR="002D67BD" w:rsidRPr="00AB1A07" w:rsidRDefault="002D67BD" w:rsidP="002D67BD">
      <w:pPr>
        <w:pStyle w:val="aa"/>
        <w:suppressAutoHyphens/>
        <w:ind w:left="0" w:firstLine="709"/>
        <w:jc w:val="both"/>
        <w:rPr>
          <w:sz w:val="28"/>
          <w:szCs w:val="28"/>
        </w:rPr>
      </w:pPr>
      <w:r w:rsidRPr="00AB1A07">
        <w:rPr>
          <w:sz w:val="28"/>
          <w:szCs w:val="28"/>
        </w:rPr>
        <w:t>1</w:t>
      </w:r>
      <w:r>
        <w:rPr>
          <w:sz w:val="28"/>
          <w:szCs w:val="28"/>
        </w:rPr>
        <w:t>5</w:t>
      </w:r>
      <w:r w:rsidRPr="00AB1A07">
        <w:rPr>
          <w:sz w:val="28"/>
          <w:szCs w:val="28"/>
        </w:rPr>
        <w:t>. Приостановление перечисления субсидии социально ориентированным некоммерческим организ</w:t>
      </w:r>
      <w:r>
        <w:rPr>
          <w:sz w:val="28"/>
          <w:szCs w:val="28"/>
        </w:rPr>
        <w:t>ациям осуществляется в случаях:</w:t>
      </w:r>
    </w:p>
    <w:p w:rsidR="002D67BD" w:rsidRPr="00AB1A07" w:rsidRDefault="002D67BD" w:rsidP="002D67BD">
      <w:pPr>
        <w:pStyle w:val="aa"/>
        <w:suppressAutoHyphens/>
        <w:ind w:left="0" w:firstLine="709"/>
        <w:jc w:val="both"/>
        <w:rPr>
          <w:sz w:val="28"/>
          <w:szCs w:val="28"/>
        </w:rPr>
      </w:pPr>
      <w:r w:rsidRPr="00AB1A07">
        <w:rPr>
          <w:sz w:val="28"/>
          <w:szCs w:val="28"/>
        </w:rPr>
        <w:t xml:space="preserve">- непредставления в установленные сроки документов, предусмотренных пунктом </w:t>
      </w:r>
      <w:r>
        <w:rPr>
          <w:sz w:val="28"/>
          <w:szCs w:val="28"/>
        </w:rPr>
        <w:t xml:space="preserve">1 раздела </w:t>
      </w:r>
      <w:r>
        <w:rPr>
          <w:sz w:val="28"/>
          <w:szCs w:val="28"/>
          <w:lang w:val="en-US"/>
        </w:rPr>
        <w:t>III</w:t>
      </w:r>
      <w:r>
        <w:rPr>
          <w:sz w:val="28"/>
          <w:szCs w:val="28"/>
        </w:rPr>
        <w:t xml:space="preserve"> настоящего порядка;</w:t>
      </w:r>
    </w:p>
    <w:p w:rsidR="002D67BD" w:rsidRPr="00AB1A07" w:rsidRDefault="002D67BD" w:rsidP="002D67BD">
      <w:pPr>
        <w:pStyle w:val="aa"/>
        <w:suppressAutoHyphens/>
        <w:ind w:left="0" w:firstLine="709"/>
        <w:jc w:val="both"/>
        <w:rPr>
          <w:sz w:val="28"/>
          <w:szCs w:val="28"/>
        </w:rPr>
      </w:pPr>
      <w:r w:rsidRPr="00AB1A07">
        <w:rPr>
          <w:sz w:val="28"/>
          <w:szCs w:val="28"/>
        </w:rPr>
        <w:t>- предоставления не в полном объеме обоснований фак</w:t>
      </w:r>
      <w:r>
        <w:rPr>
          <w:sz w:val="28"/>
          <w:szCs w:val="28"/>
        </w:rPr>
        <w:t>тически произведенных расходов.</w:t>
      </w:r>
    </w:p>
    <w:p w:rsidR="002D67BD" w:rsidRPr="0018678A" w:rsidRDefault="002D67BD" w:rsidP="002D67BD">
      <w:pPr>
        <w:pStyle w:val="aa"/>
        <w:suppressAutoHyphens/>
        <w:ind w:left="0" w:firstLine="709"/>
        <w:jc w:val="both"/>
        <w:rPr>
          <w:sz w:val="28"/>
          <w:szCs w:val="28"/>
        </w:rPr>
      </w:pPr>
      <w:r w:rsidRPr="0018678A">
        <w:rPr>
          <w:sz w:val="28"/>
          <w:szCs w:val="28"/>
        </w:rPr>
        <w:t>1</w:t>
      </w:r>
      <w:r>
        <w:rPr>
          <w:sz w:val="28"/>
          <w:szCs w:val="28"/>
        </w:rPr>
        <w:t>6</w:t>
      </w:r>
      <w:r w:rsidRPr="0018678A">
        <w:rPr>
          <w:sz w:val="28"/>
          <w:szCs w:val="28"/>
        </w:rPr>
        <w:t xml:space="preserve">. Предоставляемая субсидия </w:t>
      </w:r>
      <w:r>
        <w:rPr>
          <w:sz w:val="28"/>
          <w:szCs w:val="28"/>
        </w:rPr>
        <w:t>имеет строго целевое назначение</w:t>
      </w:r>
      <w:r>
        <w:rPr>
          <w:sz w:val="28"/>
          <w:szCs w:val="28"/>
        </w:rPr>
        <w:br/>
      </w:r>
      <w:r w:rsidRPr="0018678A">
        <w:rPr>
          <w:sz w:val="28"/>
          <w:szCs w:val="28"/>
        </w:rPr>
        <w:t xml:space="preserve">и не может быть использована в иных целях, </w:t>
      </w:r>
      <w:r>
        <w:rPr>
          <w:sz w:val="28"/>
          <w:szCs w:val="28"/>
        </w:rPr>
        <w:t>в том числе</w:t>
      </w:r>
      <w:r w:rsidRPr="0008471F">
        <w:rPr>
          <w:sz w:val="28"/>
          <w:szCs w:val="28"/>
        </w:rPr>
        <w:t xml:space="preserve"> на приобретение </w:t>
      </w:r>
      <w:r>
        <w:rPr>
          <w:sz w:val="28"/>
          <w:szCs w:val="28"/>
        </w:rPr>
        <w:t>за счет полученных средств, предоставленных в целях финансового обеспечения затрат получателя субсидии, иностранной валюты.</w:t>
      </w:r>
    </w:p>
    <w:p w:rsidR="002D67BD" w:rsidRDefault="002D67BD" w:rsidP="002D67BD">
      <w:pPr>
        <w:tabs>
          <w:tab w:val="left" w:pos="1080"/>
        </w:tabs>
        <w:suppressAutoHyphens/>
        <w:autoSpaceDE w:val="0"/>
        <w:autoSpaceDN w:val="0"/>
        <w:adjustRightInd w:val="0"/>
        <w:ind w:firstLine="709"/>
        <w:contextualSpacing/>
        <w:jc w:val="both"/>
        <w:rPr>
          <w:rFonts w:eastAsia="Times New Roman" w:cs="Times New Roman"/>
          <w:szCs w:val="28"/>
          <w:lang w:eastAsia="ru-RU"/>
        </w:rPr>
      </w:pPr>
      <w:r>
        <w:rPr>
          <w:szCs w:val="28"/>
        </w:rPr>
        <w:t>17</w:t>
      </w:r>
      <w:r w:rsidRPr="0018678A">
        <w:rPr>
          <w:szCs w:val="28"/>
        </w:rPr>
        <w:t xml:space="preserve">. </w:t>
      </w:r>
      <w:r w:rsidRPr="0018678A">
        <w:rPr>
          <w:rFonts w:eastAsia="Times New Roman" w:cs="Times New Roman"/>
          <w:szCs w:val="28"/>
          <w:lang w:eastAsia="ru-RU"/>
        </w:rPr>
        <w:t>Получатель субсидии и лица, являющиеся поставщиками (подрядчиками, исполнителями) по согла</w:t>
      </w:r>
      <w:r>
        <w:rPr>
          <w:rFonts w:eastAsia="Times New Roman" w:cs="Times New Roman"/>
          <w:szCs w:val="28"/>
          <w:lang w:eastAsia="ru-RU"/>
        </w:rPr>
        <w:t>шениям (договорам), заключенным</w:t>
      </w:r>
      <w:r>
        <w:rPr>
          <w:rFonts w:eastAsia="Times New Roman" w:cs="Times New Roman"/>
          <w:szCs w:val="28"/>
          <w:lang w:eastAsia="ru-RU"/>
        </w:rPr>
        <w:br/>
      </w:r>
      <w:r w:rsidRPr="0018678A">
        <w:rPr>
          <w:rFonts w:eastAsia="Times New Roman" w:cs="Times New Roman"/>
          <w:szCs w:val="28"/>
          <w:lang w:eastAsia="ru-RU"/>
        </w:rPr>
        <w:t xml:space="preserve">в целях исполнения обязательств по соглашениям о предоставлении субсидий </w:t>
      </w:r>
      <w:r w:rsidR="00600F4D">
        <w:rPr>
          <w:rFonts w:eastAsia="Times New Roman" w:cs="Times New Roman"/>
          <w:szCs w:val="28"/>
          <w:lang w:eastAsia="ru-RU"/>
        </w:rPr>
        <w:t xml:space="preserve">            </w:t>
      </w:r>
      <w:r w:rsidRPr="0018678A">
        <w:rPr>
          <w:rFonts w:eastAsia="Times New Roman" w:cs="Times New Roman"/>
          <w:szCs w:val="28"/>
          <w:lang w:eastAsia="ru-RU"/>
        </w:rPr>
        <w:t>на финансовое обеспечение затрат полу</w:t>
      </w:r>
      <w:r>
        <w:rPr>
          <w:rFonts w:eastAsia="Times New Roman" w:cs="Times New Roman"/>
          <w:szCs w:val="28"/>
          <w:lang w:eastAsia="ru-RU"/>
        </w:rPr>
        <w:t>чателей субсидий, дают согласие</w:t>
      </w:r>
      <w:r>
        <w:rPr>
          <w:rFonts w:eastAsia="Times New Roman" w:cs="Times New Roman"/>
          <w:szCs w:val="28"/>
          <w:lang w:eastAsia="ru-RU"/>
        </w:rPr>
        <w:br/>
      </w:r>
      <w:r w:rsidRPr="0018678A">
        <w:rPr>
          <w:rFonts w:eastAsia="Times New Roman" w:cs="Times New Roman"/>
          <w:szCs w:val="28"/>
          <w:lang w:eastAsia="ru-RU"/>
        </w:rPr>
        <w:t>на осуществление КРУ и КСП проверо</w:t>
      </w:r>
      <w:r>
        <w:rPr>
          <w:rFonts w:eastAsia="Times New Roman" w:cs="Times New Roman"/>
          <w:szCs w:val="28"/>
          <w:lang w:eastAsia="ru-RU"/>
        </w:rPr>
        <w:t>к соблюдения ими целей, условий</w:t>
      </w:r>
      <w:r>
        <w:rPr>
          <w:rFonts w:eastAsia="Times New Roman" w:cs="Times New Roman"/>
          <w:szCs w:val="28"/>
          <w:lang w:eastAsia="ru-RU"/>
        </w:rPr>
        <w:br/>
      </w:r>
      <w:r w:rsidRPr="0018678A">
        <w:rPr>
          <w:rFonts w:eastAsia="Times New Roman" w:cs="Times New Roman"/>
          <w:szCs w:val="28"/>
          <w:lang w:eastAsia="ru-RU"/>
        </w:rPr>
        <w:t>и порядка предоставления гранта в форме субсидии.</w:t>
      </w:r>
    </w:p>
    <w:p w:rsidR="002D67BD" w:rsidRDefault="002D67BD" w:rsidP="002D67BD">
      <w:pPr>
        <w:pStyle w:val="aa"/>
        <w:suppressAutoHyphens/>
        <w:ind w:left="0" w:firstLine="709"/>
        <w:jc w:val="both"/>
        <w:rPr>
          <w:sz w:val="28"/>
          <w:szCs w:val="28"/>
        </w:rPr>
      </w:pPr>
      <w:r>
        <w:rPr>
          <w:sz w:val="28"/>
          <w:szCs w:val="28"/>
        </w:rPr>
        <w:t>18</w:t>
      </w:r>
      <w:r w:rsidRPr="0018678A">
        <w:rPr>
          <w:sz w:val="28"/>
          <w:szCs w:val="28"/>
        </w:rPr>
        <w:t>.</w:t>
      </w:r>
      <w:r>
        <w:rPr>
          <w:sz w:val="28"/>
          <w:szCs w:val="28"/>
        </w:rPr>
        <w:t xml:space="preserve"> </w:t>
      </w:r>
      <w:r w:rsidRPr="00910ADC">
        <w:rPr>
          <w:sz w:val="28"/>
          <w:szCs w:val="28"/>
        </w:rPr>
        <w:t xml:space="preserve">Результатом предоставления </w:t>
      </w:r>
      <w:r>
        <w:rPr>
          <w:sz w:val="28"/>
          <w:szCs w:val="28"/>
        </w:rPr>
        <w:t>субсидии</w:t>
      </w:r>
      <w:r w:rsidRPr="00910ADC">
        <w:rPr>
          <w:sz w:val="28"/>
          <w:szCs w:val="28"/>
        </w:rPr>
        <w:t xml:space="preserve"> является</w:t>
      </w:r>
      <w:r>
        <w:rPr>
          <w:sz w:val="28"/>
          <w:szCs w:val="28"/>
        </w:rPr>
        <w:t xml:space="preserve"> обеспечение получателей субсидии проездными билетами долговременного пользования                  на проезд по муниципальным маршрутам регулярных перевозок</w:t>
      </w:r>
      <w:r>
        <w:rPr>
          <w:sz w:val="28"/>
          <w:szCs w:val="28"/>
        </w:rPr>
        <w:br/>
        <w:t>по регулируемым тарифам на период, указанный в соответствии с заявлением получателя субсидии.</w:t>
      </w:r>
    </w:p>
    <w:p w:rsidR="002D67BD" w:rsidRPr="000262F0" w:rsidRDefault="002D67BD" w:rsidP="002D67BD">
      <w:pPr>
        <w:tabs>
          <w:tab w:val="left" w:pos="1080"/>
        </w:tabs>
        <w:suppressAutoHyphens/>
        <w:autoSpaceDE w:val="0"/>
        <w:autoSpaceDN w:val="0"/>
        <w:adjustRightInd w:val="0"/>
        <w:ind w:firstLine="709"/>
        <w:contextualSpacing/>
        <w:jc w:val="both"/>
        <w:rPr>
          <w:rFonts w:eastAsia="Times New Roman" w:cs="Times New Roman"/>
          <w:szCs w:val="28"/>
          <w:lang w:eastAsia="ru-RU"/>
        </w:rPr>
      </w:pPr>
      <w:r w:rsidRPr="007347D0">
        <w:rPr>
          <w:rFonts w:eastAsia="Times New Roman" w:cs="Times New Roman"/>
          <w:szCs w:val="28"/>
          <w:lang w:eastAsia="ru-RU"/>
        </w:rPr>
        <w:t>Показателем</w:t>
      </w:r>
      <w:r>
        <w:rPr>
          <w:rFonts w:eastAsia="Times New Roman" w:cs="Times New Roman"/>
          <w:szCs w:val="28"/>
          <w:lang w:eastAsia="ru-RU"/>
        </w:rPr>
        <w:t>,</w:t>
      </w:r>
      <w:r w:rsidRPr="008F6107">
        <w:rPr>
          <w:rFonts w:eastAsia="Times New Roman" w:cs="Times New Roman"/>
          <w:szCs w:val="28"/>
          <w:lang w:eastAsia="ru-RU"/>
        </w:rPr>
        <w:t xml:space="preserve"> необходи</w:t>
      </w:r>
      <w:r>
        <w:rPr>
          <w:rFonts w:eastAsia="Times New Roman" w:cs="Times New Roman"/>
          <w:szCs w:val="28"/>
          <w:lang w:eastAsia="ru-RU"/>
        </w:rPr>
        <w:t>мым</w:t>
      </w:r>
      <w:r w:rsidRPr="008F6107">
        <w:rPr>
          <w:rFonts w:eastAsia="Times New Roman" w:cs="Times New Roman"/>
          <w:szCs w:val="28"/>
          <w:lang w:eastAsia="ru-RU"/>
        </w:rPr>
        <w:t xml:space="preserve"> для достижения результата предоставления </w:t>
      </w:r>
      <w:r>
        <w:rPr>
          <w:rFonts w:eastAsia="Times New Roman" w:cs="Times New Roman"/>
          <w:szCs w:val="28"/>
          <w:lang w:eastAsia="ru-RU"/>
        </w:rPr>
        <w:t xml:space="preserve">субсидии, является количество совершенных поездок </w:t>
      </w:r>
      <w:r w:rsidRPr="00932335">
        <w:rPr>
          <w:rFonts w:eastAsia="Times New Roman" w:cs="Times New Roman"/>
          <w:szCs w:val="28"/>
          <w:lang w:eastAsia="ru-RU"/>
        </w:rPr>
        <w:t xml:space="preserve">по муниципальным маршрутам регулярных перевозок по регулируемым тарифам </w:t>
      </w:r>
      <w:r>
        <w:rPr>
          <w:rFonts w:eastAsia="Times New Roman" w:cs="Times New Roman"/>
          <w:szCs w:val="28"/>
          <w:lang w:eastAsia="ru-RU"/>
        </w:rPr>
        <w:t xml:space="preserve">членами </w:t>
      </w:r>
      <w:r w:rsidRPr="00932335">
        <w:rPr>
          <w:rFonts w:eastAsia="Times New Roman" w:cs="Times New Roman"/>
          <w:szCs w:val="28"/>
          <w:lang w:eastAsia="ru-RU"/>
        </w:rPr>
        <w:t>социально ориентированным некоммерческим организациям, осуществляющим 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w:t>
      </w:r>
      <w:r>
        <w:rPr>
          <w:rFonts w:eastAsia="Times New Roman" w:cs="Times New Roman"/>
          <w:szCs w:val="28"/>
          <w:lang w:eastAsia="ru-RU"/>
        </w:rPr>
        <w:t>ов                                     и старожилов не менее 10-и на одного члена социально ориентированной некоммерческой организации ежемесячно</w:t>
      </w:r>
      <w:r w:rsidR="00483E5E">
        <w:rPr>
          <w:rFonts w:eastAsia="Times New Roman" w:cs="Times New Roman"/>
          <w:szCs w:val="28"/>
          <w:lang w:eastAsia="ru-RU"/>
        </w:rPr>
        <w:t>.</w:t>
      </w:r>
      <w:r>
        <w:rPr>
          <w:rFonts w:eastAsia="Times New Roman" w:cs="Times New Roman"/>
          <w:szCs w:val="28"/>
          <w:lang w:eastAsia="ru-RU"/>
        </w:rPr>
        <w:t xml:space="preserve"> </w:t>
      </w:r>
      <w:r>
        <w:rPr>
          <w:szCs w:val="28"/>
        </w:rPr>
        <w:t xml:space="preserve">Показатели результативности установлены </w:t>
      </w:r>
      <w:r>
        <w:rPr>
          <w:rFonts w:eastAsia="Times New Roman" w:cs="Times New Roman"/>
          <w:szCs w:val="28"/>
          <w:lang w:eastAsia="ru-RU"/>
        </w:rPr>
        <w:t xml:space="preserve">приложением 3 настоящего порядка. </w:t>
      </w:r>
    </w:p>
    <w:p w:rsidR="002D67BD" w:rsidRDefault="002D67BD" w:rsidP="002D67BD">
      <w:pPr>
        <w:suppressAutoHyphens/>
        <w:jc w:val="both"/>
        <w:rPr>
          <w:szCs w:val="28"/>
        </w:rPr>
      </w:pPr>
    </w:p>
    <w:p w:rsidR="002D67BD" w:rsidRPr="00CE136C" w:rsidRDefault="002D67BD" w:rsidP="002D67BD">
      <w:pPr>
        <w:pStyle w:val="aa"/>
        <w:suppressAutoHyphens/>
        <w:jc w:val="both"/>
        <w:rPr>
          <w:sz w:val="28"/>
          <w:szCs w:val="28"/>
        </w:rPr>
      </w:pPr>
      <w:r w:rsidRPr="00CE136C">
        <w:rPr>
          <w:sz w:val="28"/>
          <w:szCs w:val="28"/>
        </w:rPr>
        <w:t xml:space="preserve">Раздел </w:t>
      </w:r>
      <w:r w:rsidRPr="00CE136C">
        <w:rPr>
          <w:sz w:val="28"/>
          <w:szCs w:val="28"/>
          <w:lang w:val="en-US"/>
        </w:rPr>
        <w:t>III</w:t>
      </w:r>
      <w:r w:rsidRPr="00CE136C">
        <w:rPr>
          <w:sz w:val="28"/>
          <w:szCs w:val="28"/>
        </w:rPr>
        <w:t>. Требования к отчетности</w:t>
      </w:r>
    </w:p>
    <w:p w:rsidR="002D67BD" w:rsidRPr="002C1537" w:rsidRDefault="002D67BD" w:rsidP="002D67BD">
      <w:pPr>
        <w:suppressAutoHyphens/>
        <w:ind w:firstLine="709"/>
        <w:contextualSpacing/>
        <w:jc w:val="both"/>
        <w:rPr>
          <w:szCs w:val="28"/>
        </w:rPr>
      </w:pPr>
      <w:r>
        <w:rPr>
          <w:szCs w:val="28"/>
        </w:rPr>
        <w:t>1.</w:t>
      </w:r>
      <w:r w:rsidRPr="002C1537">
        <w:rPr>
          <w:szCs w:val="28"/>
        </w:rPr>
        <w:t xml:space="preserve"> В соответствии с соглашением о предоставлении субсидии получатели субсидии ежемесячно до 10 числа месяца, следующего за вторым месяцем после предоставления субсидии, за ноябрь, декабрь месяцы текущего финансового года до 12 января очередного финансового года обязаны представлять</w:t>
      </w:r>
      <w:r>
        <w:rPr>
          <w:szCs w:val="28"/>
        </w:rPr>
        <w:t xml:space="preserve">                                    </w:t>
      </w:r>
      <w:r w:rsidRPr="002C1537">
        <w:rPr>
          <w:szCs w:val="28"/>
        </w:rPr>
        <w:t xml:space="preserve"> в управление бюджетного учёта и отчётности Администрации города следующие документы:</w:t>
      </w:r>
    </w:p>
    <w:p w:rsidR="002D67BD" w:rsidRPr="002C1537" w:rsidRDefault="002D67BD" w:rsidP="002D67BD">
      <w:pPr>
        <w:suppressAutoHyphens/>
        <w:ind w:firstLine="709"/>
        <w:contextualSpacing/>
        <w:jc w:val="both"/>
        <w:rPr>
          <w:szCs w:val="28"/>
        </w:rPr>
      </w:pPr>
      <w:r w:rsidRPr="002C1537">
        <w:rPr>
          <w:szCs w:val="28"/>
        </w:rPr>
        <w:t>- информационный отчет руководи</w:t>
      </w:r>
      <w:r>
        <w:rPr>
          <w:szCs w:val="28"/>
        </w:rPr>
        <w:t>теля некоммерческой организации</w:t>
      </w:r>
      <w:r>
        <w:rPr>
          <w:szCs w:val="28"/>
        </w:rPr>
        <w:br/>
      </w:r>
      <w:r w:rsidRPr="002C1537">
        <w:rPr>
          <w:szCs w:val="28"/>
        </w:rPr>
        <w:t>о привлечении членов социально ориентированной некоммерческой организации к участию в осуществлении</w:t>
      </w:r>
      <w:r>
        <w:rPr>
          <w:szCs w:val="28"/>
        </w:rPr>
        <w:t xml:space="preserve"> деятельности организации</w:t>
      </w:r>
      <w:r>
        <w:rPr>
          <w:szCs w:val="28"/>
        </w:rPr>
        <w:br/>
      </w:r>
      <w:r w:rsidRPr="002C1537">
        <w:rPr>
          <w:szCs w:val="28"/>
        </w:rPr>
        <w:t>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w:t>
      </w:r>
      <w:r>
        <w:rPr>
          <w:szCs w:val="28"/>
        </w:rPr>
        <w:t>тающих пенсионеров и старожилов</w:t>
      </w:r>
      <w:r>
        <w:rPr>
          <w:szCs w:val="28"/>
        </w:rPr>
        <w:br/>
      </w:r>
      <w:r w:rsidRPr="002C1537">
        <w:rPr>
          <w:szCs w:val="28"/>
        </w:rPr>
        <w:t>в течение отчетного периода с указанием цели совершаемых поездок, утверждаемый руководителем и печатью организаци</w:t>
      </w:r>
      <w:r>
        <w:rPr>
          <w:szCs w:val="28"/>
        </w:rPr>
        <w:t>и по форме согласно приложению 2</w:t>
      </w:r>
      <w:r w:rsidRPr="002C1537">
        <w:rPr>
          <w:szCs w:val="28"/>
        </w:rPr>
        <w:t xml:space="preserve"> к настоящему порядку;</w:t>
      </w:r>
    </w:p>
    <w:p w:rsidR="002D67BD" w:rsidRPr="002C1537" w:rsidRDefault="002D67BD" w:rsidP="002D67BD">
      <w:pPr>
        <w:suppressAutoHyphens/>
        <w:ind w:firstLine="709"/>
        <w:contextualSpacing/>
        <w:jc w:val="both"/>
        <w:rPr>
          <w:szCs w:val="28"/>
        </w:rPr>
      </w:pPr>
      <w:r w:rsidRPr="002C1537">
        <w:rPr>
          <w:szCs w:val="28"/>
        </w:rPr>
        <w:t>- копии платежных документов, подтверждающих приобретение проездных билетов долгов</w:t>
      </w:r>
      <w:r>
        <w:rPr>
          <w:szCs w:val="28"/>
        </w:rPr>
        <w:t xml:space="preserve">ременного пользования на проезд </w:t>
      </w:r>
      <w:r w:rsidRPr="002C1537">
        <w:rPr>
          <w:szCs w:val="28"/>
        </w:rPr>
        <w:t>по муниципальным маршрутам регулярных перевозок по регулируемым тарифам, заверенные подписью рук</w:t>
      </w:r>
      <w:r>
        <w:rPr>
          <w:szCs w:val="28"/>
        </w:rPr>
        <w:t xml:space="preserve">оводителя и печатью организации </w:t>
      </w:r>
      <w:r w:rsidRPr="002C1537">
        <w:rPr>
          <w:szCs w:val="28"/>
        </w:rPr>
        <w:t>(в случае безналичной оплаты);</w:t>
      </w:r>
    </w:p>
    <w:p w:rsidR="002D67BD" w:rsidRDefault="002D67BD" w:rsidP="002D67BD">
      <w:pPr>
        <w:suppressAutoHyphens/>
        <w:ind w:firstLine="709"/>
        <w:contextualSpacing/>
        <w:jc w:val="both"/>
        <w:rPr>
          <w:szCs w:val="28"/>
        </w:rPr>
      </w:pPr>
      <w:r w:rsidRPr="002C1537">
        <w:rPr>
          <w:szCs w:val="28"/>
        </w:rPr>
        <w:t xml:space="preserve">- оригиналы гражданских проездных билетов долговременного пользования на проезд по муниципальным маршрутам регулярных перевозок </w:t>
      </w:r>
      <w:r w:rsidR="00483E5E">
        <w:rPr>
          <w:szCs w:val="28"/>
        </w:rPr>
        <w:t xml:space="preserve">             </w:t>
      </w:r>
      <w:r w:rsidRPr="002C1537">
        <w:rPr>
          <w:szCs w:val="28"/>
        </w:rPr>
        <w:t>по регулируемым тарифам лиц, участвующих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w:t>
      </w:r>
      <w:r>
        <w:rPr>
          <w:szCs w:val="28"/>
        </w:rPr>
        <w:t>иктов, неработающих пенсионеров</w:t>
      </w:r>
      <w:r>
        <w:rPr>
          <w:szCs w:val="28"/>
        </w:rPr>
        <w:br/>
      </w:r>
      <w:r w:rsidRPr="002C1537">
        <w:rPr>
          <w:szCs w:val="28"/>
        </w:rPr>
        <w:t>и старожи</w:t>
      </w:r>
      <w:r>
        <w:rPr>
          <w:szCs w:val="28"/>
        </w:rPr>
        <w:t>лов в течение отчетного периода;</w:t>
      </w:r>
    </w:p>
    <w:p w:rsidR="002D67BD" w:rsidRPr="002C1537" w:rsidRDefault="002D67BD" w:rsidP="002D67BD">
      <w:pPr>
        <w:suppressAutoHyphens/>
        <w:ind w:firstLine="709"/>
        <w:contextualSpacing/>
        <w:jc w:val="both"/>
        <w:rPr>
          <w:szCs w:val="28"/>
        </w:rPr>
      </w:pPr>
      <w:r>
        <w:rPr>
          <w:szCs w:val="28"/>
        </w:rPr>
        <w:t>- отчет о достижении значений показателей результативности предоставления субсидии по форме согласно приложению 4 настоящего порядка.</w:t>
      </w:r>
    </w:p>
    <w:p w:rsidR="002D67BD" w:rsidRPr="002C1537" w:rsidRDefault="002D67BD" w:rsidP="002D67BD">
      <w:pPr>
        <w:suppressAutoHyphens/>
        <w:ind w:firstLine="709"/>
        <w:contextualSpacing/>
        <w:jc w:val="both"/>
        <w:rPr>
          <w:szCs w:val="28"/>
        </w:rPr>
      </w:pPr>
      <w:r w:rsidRPr="002C1537">
        <w:rPr>
          <w:szCs w:val="28"/>
        </w:rPr>
        <w:t>В случае введения режима об</w:t>
      </w:r>
      <w:r>
        <w:rPr>
          <w:szCs w:val="28"/>
        </w:rPr>
        <w:t>язательной самоизоляции граждан</w:t>
      </w:r>
      <w:r>
        <w:rPr>
          <w:szCs w:val="28"/>
        </w:rPr>
        <w:br/>
      </w:r>
      <w:r w:rsidRPr="002C1537">
        <w:rPr>
          <w:szCs w:val="28"/>
        </w:rPr>
        <w:t>в Ханты-Мансийском автономном окр</w:t>
      </w:r>
      <w:r>
        <w:rPr>
          <w:szCs w:val="28"/>
        </w:rPr>
        <w:t>уге – Югре документы, указанные</w:t>
      </w:r>
      <w:r>
        <w:rPr>
          <w:szCs w:val="28"/>
        </w:rPr>
        <w:br/>
      </w:r>
      <w:r w:rsidRPr="002C1537">
        <w:rPr>
          <w:szCs w:val="28"/>
        </w:rPr>
        <w:t>в настоящем пункте, представляютс</w:t>
      </w:r>
      <w:r>
        <w:rPr>
          <w:szCs w:val="28"/>
        </w:rPr>
        <w:t>я в управление бюджетного учёта</w:t>
      </w:r>
      <w:r>
        <w:rPr>
          <w:szCs w:val="28"/>
        </w:rPr>
        <w:br/>
      </w:r>
      <w:r w:rsidRPr="002C1537">
        <w:rPr>
          <w:szCs w:val="28"/>
        </w:rPr>
        <w:t>и отчётности Адм</w:t>
      </w:r>
      <w:r>
        <w:rPr>
          <w:szCs w:val="28"/>
        </w:rPr>
        <w:t>инистрации города в течение 10-</w:t>
      </w:r>
      <w:r w:rsidRPr="002C1537">
        <w:rPr>
          <w:szCs w:val="28"/>
        </w:rPr>
        <w:t>и рабочих дней со дня принятия решения об отмене режима обязательной самоизоляции граждан.</w:t>
      </w:r>
    </w:p>
    <w:p w:rsidR="002D67BD" w:rsidRDefault="002D67BD" w:rsidP="002D67BD">
      <w:pPr>
        <w:suppressAutoHyphens/>
        <w:ind w:firstLine="709"/>
        <w:contextualSpacing/>
        <w:jc w:val="both"/>
        <w:rPr>
          <w:szCs w:val="28"/>
        </w:rPr>
      </w:pPr>
      <w:r>
        <w:rPr>
          <w:szCs w:val="28"/>
        </w:rPr>
        <w:t>2</w:t>
      </w:r>
      <w:r w:rsidRPr="002C1537">
        <w:rPr>
          <w:szCs w:val="28"/>
        </w:rPr>
        <w:t xml:space="preserve">. Управление бюджетного учёта и </w:t>
      </w:r>
      <w:r>
        <w:rPr>
          <w:szCs w:val="28"/>
        </w:rPr>
        <w:t>отчётности Администрации города</w:t>
      </w:r>
      <w:r>
        <w:rPr>
          <w:szCs w:val="28"/>
        </w:rPr>
        <w:br/>
      </w:r>
      <w:r w:rsidRPr="002C1537">
        <w:rPr>
          <w:szCs w:val="28"/>
        </w:rPr>
        <w:t>и управление внешних и обществен</w:t>
      </w:r>
      <w:r>
        <w:rPr>
          <w:szCs w:val="28"/>
        </w:rPr>
        <w:t>ных связей Администрации города</w:t>
      </w:r>
      <w:r>
        <w:rPr>
          <w:szCs w:val="28"/>
        </w:rPr>
        <w:br/>
        <w:t xml:space="preserve">в течение 10-и рабочих дней </w:t>
      </w:r>
      <w:r w:rsidRPr="002C1537">
        <w:rPr>
          <w:szCs w:val="28"/>
        </w:rPr>
        <w:t>проверяют</w:t>
      </w:r>
      <w:r>
        <w:rPr>
          <w:szCs w:val="28"/>
        </w:rPr>
        <w:t xml:space="preserve"> </w:t>
      </w:r>
      <w:r w:rsidRPr="002C1537">
        <w:rPr>
          <w:szCs w:val="28"/>
        </w:rPr>
        <w:t>документы, подтверждающие произведенные расходы по приобретению проездных билетов долговременного пользования на проезд по муниципальным маршрутам регулярных перевозок</w:t>
      </w:r>
      <w:r w:rsidR="00483E5E">
        <w:rPr>
          <w:szCs w:val="28"/>
        </w:rPr>
        <w:t xml:space="preserve">              </w:t>
      </w:r>
      <w:r w:rsidRPr="002C1537">
        <w:rPr>
          <w:szCs w:val="28"/>
        </w:rPr>
        <w:t xml:space="preserve"> по регулируемым тарифам, после чего управление бюджетного учёта </w:t>
      </w:r>
      <w:r w:rsidR="00483E5E">
        <w:rPr>
          <w:szCs w:val="28"/>
        </w:rPr>
        <w:t xml:space="preserve">                                   </w:t>
      </w:r>
      <w:r w:rsidRPr="002C1537">
        <w:rPr>
          <w:szCs w:val="28"/>
        </w:rPr>
        <w:t>и отчётности Ад</w:t>
      </w:r>
      <w:r>
        <w:rPr>
          <w:szCs w:val="28"/>
        </w:rPr>
        <w:t>министрации города осуществляет в течение 10-и рабочих дней</w:t>
      </w:r>
      <w:r w:rsidRPr="002C1537">
        <w:rPr>
          <w:szCs w:val="28"/>
        </w:rPr>
        <w:t xml:space="preserve"> перечисление средств получателям субсидии</w:t>
      </w:r>
      <w:r>
        <w:rPr>
          <w:szCs w:val="28"/>
        </w:rPr>
        <w:t xml:space="preserve"> после проведения соответствующей проверки представленных документов</w:t>
      </w:r>
      <w:r w:rsidRPr="002C1537">
        <w:rPr>
          <w:szCs w:val="28"/>
        </w:rPr>
        <w:t>.</w:t>
      </w:r>
      <w:r w:rsidRPr="00024AC5">
        <w:rPr>
          <w:szCs w:val="28"/>
        </w:rPr>
        <w:t xml:space="preserve"> </w:t>
      </w:r>
    </w:p>
    <w:p w:rsidR="002D67BD" w:rsidRPr="00BA429E" w:rsidRDefault="002D67BD" w:rsidP="002D67BD">
      <w:pPr>
        <w:suppressAutoHyphens/>
        <w:ind w:firstLine="709"/>
        <w:contextualSpacing/>
        <w:jc w:val="both"/>
        <w:rPr>
          <w:szCs w:val="28"/>
        </w:rPr>
      </w:pPr>
      <w:r w:rsidRPr="00BA429E">
        <w:rPr>
          <w:szCs w:val="28"/>
        </w:rPr>
        <w:t>3.</w:t>
      </w:r>
      <w:r>
        <w:rPr>
          <w:szCs w:val="28"/>
        </w:rPr>
        <w:t xml:space="preserve"> </w:t>
      </w:r>
      <w:r w:rsidRPr="00BA429E">
        <w:rPr>
          <w:szCs w:val="28"/>
        </w:rPr>
        <w:t>Получатели субсидии несут ответственность за достоверность предоставленных документов и информации, нарушение настоящего порядка,</w:t>
      </w:r>
      <w:r>
        <w:rPr>
          <w:szCs w:val="28"/>
        </w:rPr>
        <w:t xml:space="preserve">             </w:t>
      </w:r>
      <w:r w:rsidRPr="00BA429E">
        <w:rPr>
          <w:szCs w:val="28"/>
        </w:rPr>
        <w:t xml:space="preserve"> а также использование субсидии не на цели ее предоставления.</w:t>
      </w:r>
    </w:p>
    <w:p w:rsidR="002D67BD" w:rsidRPr="00BA429E" w:rsidRDefault="002D67BD" w:rsidP="002D67BD">
      <w:pPr>
        <w:suppressAutoHyphens/>
        <w:contextualSpacing/>
        <w:jc w:val="both"/>
        <w:rPr>
          <w:szCs w:val="28"/>
        </w:rPr>
      </w:pPr>
    </w:p>
    <w:p w:rsidR="002D67BD" w:rsidRPr="00CE136C" w:rsidRDefault="002D67BD" w:rsidP="002D67BD">
      <w:pPr>
        <w:pStyle w:val="aa"/>
        <w:suppressAutoHyphens/>
        <w:ind w:left="0" w:firstLine="720"/>
        <w:jc w:val="both"/>
        <w:rPr>
          <w:sz w:val="28"/>
          <w:szCs w:val="28"/>
        </w:rPr>
      </w:pPr>
      <w:r w:rsidRPr="00CE136C">
        <w:rPr>
          <w:sz w:val="28"/>
          <w:szCs w:val="28"/>
        </w:rPr>
        <w:t xml:space="preserve">Раздел </w:t>
      </w:r>
      <w:r w:rsidRPr="00CE136C">
        <w:rPr>
          <w:sz w:val="28"/>
          <w:szCs w:val="28"/>
          <w:lang w:val="en-US"/>
        </w:rPr>
        <w:t>IV</w:t>
      </w:r>
      <w:r w:rsidRPr="00CE136C">
        <w:rPr>
          <w:sz w:val="28"/>
          <w:szCs w:val="28"/>
        </w:rPr>
        <w:t xml:space="preserve">. Требования об осуществлении контроля за соблюдением условий, целей и порядка предоставления субсидии и ответственности </w:t>
      </w:r>
      <w:r>
        <w:rPr>
          <w:sz w:val="28"/>
          <w:szCs w:val="28"/>
        </w:rPr>
        <w:t xml:space="preserve">                                </w:t>
      </w:r>
      <w:r w:rsidRPr="00CE136C">
        <w:rPr>
          <w:sz w:val="28"/>
          <w:szCs w:val="28"/>
        </w:rPr>
        <w:t>за их нарушения</w:t>
      </w:r>
    </w:p>
    <w:p w:rsidR="002D67BD" w:rsidRPr="00BA429E" w:rsidRDefault="002D67BD" w:rsidP="002D67BD">
      <w:pPr>
        <w:pStyle w:val="aa"/>
        <w:numPr>
          <w:ilvl w:val="0"/>
          <w:numId w:val="3"/>
        </w:numPr>
        <w:suppressAutoHyphens/>
        <w:ind w:left="0" w:firstLine="709"/>
        <w:jc w:val="both"/>
        <w:rPr>
          <w:sz w:val="28"/>
          <w:szCs w:val="28"/>
        </w:rPr>
      </w:pPr>
      <w:r w:rsidRPr="00BA429E">
        <w:rPr>
          <w:sz w:val="28"/>
          <w:szCs w:val="28"/>
        </w:rPr>
        <w:t>Обязательную проверку соблюдения условий, целей и порядка предоставления субсидии (далее – обязательная проверка) их получателями осуществляют КРУ и КСП.</w:t>
      </w:r>
    </w:p>
    <w:p w:rsidR="002D67BD" w:rsidRDefault="002D67BD" w:rsidP="002D67BD">
      <w:pPr>
        <w:pStyle w:val="aa"/>
        <w:numPr>
          <w:ilvl w:val="0"/>
          <w:numId w:val="3"/>
        </w:numPr>
        <w:suppressAutoHyphens/>
        <w:ind w:left="0" w:firstLine="709"/>
        <w:jc w:val="both"/>
        <w:rPr>
          <w:sz w:val="28"/>
          <w:szCs w:val="28"/>
        </w:rPr>
      </w:pPr>
      <w:r w:rsidRPr="00FC600C">
        <w:rPr>
          <w:sz w:val="28"/>
          <w:szCs w:val="28"/>
        </w:rPr>
        <w:t xml:space="preserve"> Сроки и регламент проведения проверки устанавливаются внутренними документами проверяющих органов.</w:t>
      </w:r>
    </w:p>
    <w:p w:rsidR="002D67BD" w:rsidRPr="00FC600C" w:rsidRDefault="002D67BD" w:rsidP="002D67BD">
      <w:pPr>
        <w:pStyle w:val="aa"/>
        <w:numPr>
          <w:ilvl w:val="0"/>
          <w:numId w:val="3"/>
        </w:numPr>
        <w:suppressAutoHyphens/>
        <w:ind w:left="0" w:firstLine="709"/>
        <w:jc w:val="both"/>
        <w:rPr>
          <w:sz w:val="28"/>
          <w:szCs w:val="28"/>
        </w:rPr>
      </w:pPr>
      <w:r w:rsidRPr="00FC600C">
        <w:rPr>
          <w:sz w:val="28"/>
          <w:szCs w:val="28"/>
        </w:rPr>
        <w:t xml:space="preserve"> КРУ и КСП осуществляют обязательную проверку получателей субсидии, направленную на:</w:t>
      </w:r>
    </w:p>
    <w:p w:rsidR="002D67BD" w:rsidRPr="00FC600C" w:rsidRDefault="002D67BD" w:rsidP="002D67BD">
      <w:pPr>
        <w:pStyle w:val="aa"/>
        <w:suppressAutoHyphens/>
        <w:ind w:left="0" w:firstLine="709"/>
        <w:jc w:val="both"/>
        <w:rPr>
          <w:sz w:val="28"/>
          <w:szCs w:val="28"/>
        </w:rPr>
      </w:pPr>
      <w:r w:rsidRPr="00FC600C">
        <w:rPr>
          <w:sz w:val="28"/>
          <w:szCs w:val="28"/>
        </w:rPr>
        <w:t>- обеспечение соблюдения бюджетного законодательства Российской Федерации и иных правовых актов, регулир</w:t>
      </w:r>
      <w:r>
        <w:rPr>
          <w:sz w:val="28"/>
          <w:szCs w:val="28"/>
        </w:rPr>
        <w:t>ующих бюджетные правоотношения;</w:t>
      </w:r>
    </w:p>
    <w:p w:rsidR="002D67BD" w:rsidRDefault="002D67BD" w:rsidP="002D67BD">
      <w:pPr>
        <w:pStyle w:val="aa"/>
        <w:suppressAutoHyphens/>
        <w:ind w:left="0" w:firstLine="709"/>
        <w:jc w:val="both"/>
        <w:rPr>
          <w:sz w:val="28"/>
          <w:szCs w:val="28"/>
        </w:rPr>
      </w:pPr>
      <w:r w:rsidRPr="00FC600C">
        <w:rPr>
          <w:sz w:val="28"/>
          <w:szCs w:val="28"/>
        </w:rPr>
        <w:t>- подтверждение достоверности, полноты и соответствия требов</w:t>
      </w:r>
      <w:r>
        <w:rPr>
          <w:sz w:val="28"/>
          <w:szCs w:val="28"/>
        </w:rPr>
        <w:t>аниям предоставления отчетности.</w:t>
      </w:r>
    </w:p>
    <w:p w:rsidR="002D67BD" w:rsidRPr="00FC600C" w:rsidRDefault="002D67BD" w:rsidP="002D67BD">
      <w:pPr>
        <w:pStyle w:val="aa"/>
        <w:numPr>
          <w:ilvl w:val="0"/>
          <w:numId w:val="3"/>
        </w:numPr>
        <w:suppressAutoHyphens/>
        <w:ind w:left="0" w:firstLine="709"/>
        <w:jc w:val="both"/>
        <w:rPr>
          <w:sz w:val="28"/>
          <w:szCs w:val="28"/>
        </w:rPr>
      </w:pPr>
      <w:r w:rsidRPr="00FC600C">
        <w:rPr>
          <w:sz w:val="28"/>
          <w:szCs w:val="28"/>
        </w:rPr>
        <w:t>Субсидии подлежат возврату получателями субсидии в бюджет города Сургута в случае нарушения порядка, целей и условий предоставления субсидии, в том числе непред</w:t>
      </w:r>
      <w:r>
        <w:rPr>
          <w:sz w:val="28"/>
          <w:szCs w:val="28"/>
        </w:rPr>
        <w:t>о</w:t>
      </w:r>
      <w:r w:rsidRPr="00FC600C">
        <w:rPr>
          <w:sz w:val="28"/>
          <w:szCs w:val="28"/>
        </w:rPr>
        <w:t>ставления информационных отчетов руководителя некоммерческой организации о привлечении членов социально ориентированной некоммерческой организации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с</w:t>
      </w:r>
      <w:r>
        <w:rPr>
          <w:sz w:val="28"/>
          <w:szCs w:val="28"/>
        </w:rPr>
        <w:t>роки, установленные соглашением</w:t>
      </w:r>
      <w:r>
        <w:rPr>
          <w:sz w:val="28"/>
          <w:szCs w:val="28"/>
        </w:rPr>
        <w:br/>
      </w:r>
      <w:r w:rsidRPr="00FC600C">
        <w:rPr>
          <w:sz w:val="28"/>
          <w:szCs w:val="28"/>
        </w:rPr>
        <w:t>о предоставлении субсидии, в объеме выявленных нарушений.</w:t>
      </w:r>
    </w:p>
    <w:p w:rsidR="002D67BD" w:rsidRPr="00FC600C" w:rsidRDefault="002D67BD" w:rsidP="002D67BD">
      <w:pPr>
        <w:pStyle w:val="aa"/>
        <w:numPr>
          <w:ilvl w:val="0"/>
          <w:numId w:val="3"/>
        </w:numPr>
        <w:suppressAutoHyphens/>
        <w:ind w:left="0" w:firstLine="709"/>
        <w:jc w:val="both"/>
        <w:rPr>
          <w:sz w:val="28"/>
          <w:szCs w:val="28"/>
        </w:rPr>
      </w:pPr>
      <w:r w:rsidRPr="00FC600C">
        <w:rPr>
          <w:sz w:val="28"/>
          <w:szCs w:val="28"/>
        </w:rPr>
        <w:t>Факт нарушения порядка, целей и условий предоставления субсидии устанавливается актом проверки, предп</w:t>
      </w:r>
      <w:r>
        <w:rPr>
          <w:sz w:val="28"/>
          <w:szCs w:val="28"/>
        </w:rPr>
        <w:t>исанием, представлением (далее –</w:t>
      </w:r>
      <w:r w:rsidRPr="00FC600C">
        <w:rPr>
          <w:sz w:val="28"/>
          <w:szCs w:val="28"/>
        </w:rPr>
        <w:t xml:space="preserve"> акт) КРУ и (или) КСП. В течение </w:t>
      </w:r>
      <w:r>
        <w:rPr>
          <w:sz w:val="28"/>
          <w:szCs w:val="28"/>
        </w:rPr>
        <w:t>пяти</w:t>
      </w:r>
      <w:r w:rsidRPr="00FC600C">
        <w:rPr>
          <w:sz w:val="28"/>
          <w:szCs w:val="28"/>
        </w:rPr>
        <w:t xml:space="preserve"> рабочих дней с момента составления акт направляется получателю субсидии с требованием о возврате субсидии.</w:t>
      </w:r>
    </w:p>
    <w:p w:rsidR="002D67BD" w:rsidRPr="00FC600C" w:rsidRDefault="002D67BD" w:rsidP="002D67BD">
      <w:pPr>
        <w:pStyle w:val="aa"/>
        <w:numPr>
          <w:ilvl w:val="0"/>
          <w:numId w:val="3"/>
        </w:numPr>
        <w:suppressAutoHyphens/>
        <w:ind w:left="0" w:firstLine="709"/>
        <w:jc w:val="both"/>
        <w:rPr>
          <w:sz w:val="28"/>
          <w:szCs w:val="28"/>
        </w:rPr>
      </w:pPr>
      <w:r w:rsidRPr="00FC600C">
        <w:rPr>
          <w:sz w:val="28"/>
          <w:szCs w:val="28"/>
        </w:rPr>
        <w:t xml:space="preserve">В течение </w:t>
      </w:r>
      <w:r>
        <w:rPr>
          <w:sz w:val="28"/>
          <w:szCs w:val="28"/>
        </w:rPr>
        <w:t>семи</w:t>
      </w:r>
      <w:r w:rsidRPr="00FC600C">
        <w:rPr>
          <w:sz w:val="28"/>
          <w:szCs w:val="28"/>
        </w:rPr>
        <w:t xml:space="preserve"> </w:t>
      </w:r>
      <w:r>
        <w:rPr>
          <w:sz w:val="28"/>
          <w:szCs w:val="28"/>
        </w:rPr>
        <w:t>рабочих</w:t>
      </w:r>
      <w:r w:rsidRPr="00FC600C">
        <w:rPr>
          <w:sz w:val="28"/>
          <w:szCs w:val="28"/>
        </w:rPr>
        <w:t xml:space="preserve"> дней с момента получения акта получатель субсидии осуществляет возврат денежных средств либо в письменной форме выражает отказ от возврата субсидии.</w:t>
      </w:r>
    </w:p>
    <w:p w:rsidR="002D67BD" w:rsidRPr="00FC600C" w:rsidRDefault="002D67BD" w:rsidP="002D67BD">
      <w:pPr>
        <w:pStyle w:val="aa"/>
        <w:numPr>
          <w:ilvl w:val="0"/>
          <w:numId w:val="3"/>
        </w:numPr>
        <w:suppressAutoHyphens/>
        <w:ind w:left="0" w:firstLine="709"/>
        <w:jc w:val="both"/>
        <w:rPr>
          <w:sz w:val="28"/>
          <w:szCs w:val="28"/>
        </w:rPr>
      </w:pPr>
      <w:r w:rsidRPr="00FC600C">
        <w:rPr>
          <w:sz w:val="28"/>
          <w:szCs w:val="28"/>
        </w:rPr>
        <w:t>В случае невозврата денежных</w:t>
      </w:r>
      <w:r>
        <w:rPr>
          <w:sz w:val="28"/>
          <w:szCs w:val="28"/>
        </w:rPr>
        <w:t xml:space="preserve"> средств взыскание производится</w:t>
      </w:r>
      <w:r>
        <w:rPr>
          <w:sz w:val="28"/>
          <w:szCs w:val="28"/>
        </w:rPr>
        <w:br/>
      </w:r>
      <w:r w:rsidRPr="00FC600C">
        <w:rPr>
          <w:sz w:val="28"/>
          <w:szCs w:val="28"/>
        </w:rPr>
        <w:t>в судебном порядке.</w:t>
      </w:r>
    </w:p>
    <w:p w:rsidR="002D67BD" w:rsidRDefault="002D67BD" w:rsidP="002D67BD">
      <w:pPr>
        <w:pStyle w:val="aa"/>
        <w:numPr>
          <w:ilvl w:val="0"/>
          <w:numId w:val="3"/>
        </w:numPr>
        <w:suppressAutoHyphens/>
        <w:ind w:left="0" w:firstLine="709"/>
        <w:jc w:val="both"/>
        <w:rPr>
          <w:sz w:val="28"/>
          <w:szCs w:val="28"/>
        </w:rPr>
      </w:pPr>
      <w:r w:rsidRPr="00FC600C">
        <w:rPr>
          <w:sz w:val="28"/>
          <w:szCs w:val="28"/>
        </w:rPr>
        <w:t>В случае неиспользования в отчетном финансовом году части субсидии остатки возвращаются в бюджет города Сургута в течение 20</w:t>
      </w:r>
      <w:r>
        <w:rPr>
          <w:sz w:val="28"/>
          <w:szCs w:val="28"/>
        </w:rPr>
        <w:t>-и</w:t>
      </w:r>
      <w:r w:rsidRPr="00FC600C">
        <w:rPr>
          <w:sz w:val="28"/>
          <w:szCs w:val="28"/>
        </w:rPr>
        <w:t xml:space="preserve"> рабочих дней </w:t>
      </w:r>
      <w:r>
        <w:rPr>
          <w:sz w:val="28"/>
          <w:szCs w:val="28"/>
        </w:rPr>
        <w:t xml:space="preserve">                  </w:t>
      </w:r>
      <w:r w:rsidRPr="00FC600C">
        <w:rPr>
          <w:sz w:val="28"/>
          <w:szCs w:val="28"/>
        </w:rPr>
        <w:t>с момента предоставления документов, указанных в пун</w:t>
      </w:r>
      <w:r>
        <w:rPr>
          <w:sz w:val="28"/>
          <w:szCs w:val="28"/>
        </w:rPr>
        <w:t xml:space="preserve">кте 1 раздела </w:t>
      </w:r>
      <w:r>
        <w:rPr>
          <w:sz w:val="28"/>
          <w:szCs w:val="28"/>
          <w:lang w:val="en-US"/>
        </w:rPr>
        <w:t>III</w:t>
      </w:r>
      <w:r w:rsidRPr="00FC600C">
        <w:rPr>
          <w:sz w:val="28"/>
          <w:szCs w:val="28"/>
        </w:rPr>
        <w:t xml:space="preserve"> настоящего порядка.</w:t>
      </w:r>
    </w:p>
    <w:p w:rsidR="002D67BD" w:rsidRDefault="002D67BD" w:rsidP="002D67BD">
      <w:pPr>
        <w:pStyle w:val="aa"/>
        <w:numPr>
          <w:ilvl w:val="0"/>
          <w:numId w:val="3"/>
        </w:numPr>
        <w:suppressAutoHyphens/>
        <w:ind w:left="0" w:firstLine="709"/>
        <w:jc w:val="both"/>
        <w:rPr>
          <w:sz w:val="28"/>
          <w:szCs w:val="28"/>
        </w:rPr>
      </w:pPr>
      <w:r>
        <w:rPr>
          <w:sz w:val="28"/>
          <w:szCs w:val="28"/>
        </w:rPr>
        <w:t>Субсидия подлежит возврату в случае непредставления отчета</w:t>
      </w:r>
      <w:r>
        <w:rPr>
          <w:sz w:val="28"/>
          <w:szCs w:val="28"/>
        </w:rPr>
        <w:br/>
        <w:t>о достижении значений показателей результативности в сроки, установленные настоящим порядком, а также в случае недостижения получателем субсидии показателей результативности.</w:t>
      </w:r>
    </w:p>
    <w:p w:rsidR="002D67BD" w:rsidRDefault="002D67BD" w:rsidP="002D67BD">
      <w:pPr>
        <w:pStyle w:val="aa"/>
        <w:numPr>
          <w:ilvl w:val="0"/>
          <w:numId w:val="3"/>
        </w:numPr>
        <w:suppressAutoHyphens/>
        <w:ind w:left="0" w:firstLine="709"/>
        <w:jc w:val="both"/>
        <w:rPr>
          <w:sz w:val="28"/>
          <w:szCs w:val="28"/>
        </w:rPr>
      </w:pPr>
      <w:r>
        <w:rPr>
          <w:sz w:val="28"/>
          <w:szCs w:val="28"/>
        </w:rPr>
        <w:t xml:space="preserve">Факт недостижения показателей результативности устанавливается                 в течение семи рабочих дней после предоставления получателем субсидии отчета о достижении значений показателей результативности. </w:t>
      </w:r>
    </w:p>
    <w:p w:rsidR="002D67BD" w:rsidRDefault="002D67BD" w:rsidP="002D67BD">
      <w:pPr>
        <w:pStyle w:val="aa"/>
        <w:numPr>
          <w:ilvl w:val="0"/>
          <w:numId w:val="3"/>
        </w:numPr>
        <w:suppressAutoHyphens/>
        <w:ind w:left="0" w:firstLine="709"/>
        <w:jc w:val="both"/>
        <w:rPr>
          <w:sz w:val="28"/>
          <w:szCs w:val="28"/>
        </w:rPr>
      </w:pPr>
      <w:r>
        <w:rPr>
          <w:sz w:val="28"/>
          <w:szCs w:val="28"/>
        </w:rPr>
        <w:t>В течение пяти рабочих дней с момента установления факта недостижения показателей результативности получателем субсидии Администрацией города направляется письменное уведомление получателю субсидии.</w:t>
      </w:r>
    </w:p>
    <w:p w:rsidR="002D67BD" w:rsidRDefault="002D67BD" w:rsidP="002D67BD">
      <w:pPr>
        <w:pStyle w:val="aa"/>
        <w:numPr>
          <w:ilvl w:val="0"/>
          <w:numId w:val="3"/>
        </w:numPr>
        <w:suppressAutoHyphens/>
        <w:ind w:left="0" w:firstLine="709"/>
        <w:jc w:val="both"/>
        <w:rPr>
          <w:sz w:val="28"/>
          <w:szCs w:val="28"/>
        </w:rPr>
      </w:pPr>
      <w:r>
        <w:rPr>
          <w:sz w:val="28"/>
          <w:szCs w:val="28"/>
        </w:rPr>
        <w:t>В случае установления в письменном уведомлении требования</w:t>
      </w:r>
      <w:r>
        <w:rPr>
          <w:sz w:val="28"/>
          <w:szCs w:val="28"/>
        </w:rPr>
        <w:br/>
        <w:t>о возврате средств субсидии получатель субсидии осуществляет возврат</w:t>
      </w:r>
      <w:r>
        <w:rPr>
          <w:sz w:val="28"/>
          <w:szCs w:val="28"/>
        </w:rPr>
        <w:br/>
        <w:t>в течение 30-и рабочих дней с момента получения уведомления.</w:t>
      </w:r>
    </w:p>
    <w:p w:rsidR="002D67BD" w:rsidRDefault="002D67BD" w:rsidP="002D67BD">
      <w:pPr>
        <w:pStyle w:val="aa"/>
        <w:numPr>
          <w:ilvl w:val="0"/>
          <w:numId w:val="3"/>
        </w:numPr>
        <w:suppressAutoHyphens/>
        <w:ind w:left="0" w:firstLine="709"/>
        <w:jc w:val="both"/>
        <w:rPr>
          <w:sz w:val="28"/>
          <w:szCs w:val="28"/>
        </w:rPr>
      </w:pPr>
      <w:r>
        <w:rPr>
          <w:sz w:val="28"/>
          <w:szCs w:val="28"/>
        </w:rPr>
        <w:t xml:space="preserve">В случае невыполнения требований о возврате взыскание производится в судебном порядке. </w:t>
      </w:r>
    </w:p>
    <w:p w:rsidR="002D67BD" w:rsidRDefault="002D67BD" w:rsidP="002D67BD">
      <w:pPr>
        <w:pStyle w:val="aa"/>
        <w:suppressAutoHyphens/>
        <w:ind w:left="0" w:firstLine="709"/>
        <w:jc w:val="both"/>
        <w:rPr>
          <w:sz w:val="28"/>
          <w:szCs w:val="28"/>
        </w:rPr>
      </w:pPr>
    </w:p>
    <w:p w:rsidR="002D67BD" w:rsidRDefault="002D67BD" w:rsidP="002D67BD">
      <w:pPr>
        <w:suppressAutoHyphens/>
        <w:jc w:val="both"/>
        <w:rPr>
          <w:szCs w:val="28"/>
        </w:rPr>
      </w:pPr>
    </w:p>
    <w:p w:rsidR="002D67BD" w:rsidRDefault="002D67BD" w:rsidP="002D67BD">
      <w:pPr>
        <w:spacing w:after="160" w:line="259" w:lineRule="auto"/>
        <w:rPr>
          <w:szCs w:val="28"/>
        </w:rPr>
      </w:pPr>
      <w:r>
        <w:rPr>
          <w:szCs w:val="28"/>
        </w:rPr>
        <w:br w:type="page"/>
      </w: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tblGrid>
      <w:tr w:rsidR="002D67BD" w:rsidRPr="00252BA1" w:rsidTr="00873663">
        <w:trPr>
          <w:trHeight w:val="966"/>
        </w:trPr>
        <w:tc>
          <w:tcPr>
            <w:tcW w:w="3967" w:type="dxa"/>
          </w:tcPr>
          <w:p w:rsidR="002D67BD" w:rsidRPr="00252BA1" w:rsidRDefault="002D67BD" w:rsidP="00873663">
            <w:pPr>
              <w:suppressAutoHyphens/>
              <w:contextualSpacing/>
              <w:rPr>
                <w:szCs w:val="24"/>
              </w:rPr>
            </w:pPr>
            <w:r>
              <w:rPr>
                <w:szCs w:val="28"/>
              </w:rPr>
              <w:br w:type="page"/>
            </w:r>
            <w:r>
              <w:rPr>
                <w:szCs w:val="28"/>
              </w:rPr>
              <w:br w:type="page"/>
            </w:r>
            <w:r w:rsidRPr="00252BA1">
              <w:rPr>
                <w:szCs w:val="24"/>
              </w:rPr>
              <w:t xml:space="preserve">Приложение </w:t>
            </w:r>
            <w:r>
              <w:rPr>
                <w:szCs w:val="24"/>
              </w:rPr>
              <w:t>1</w:t>
            </w:r>
          </w:p>
          <w:p w:rsidR="002D67BD" w:rsidRPr="00252BA1" w:rsidRDefault="002D67BD" w:rsidP="00873663">
            <w:pPr>
              <w:suppressAutoHyphens/>
              <w:contextualSpacing/>
              <w:rPr>
                <w:szCs w:val="24"/>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2D67BD" w:rsidRPr="00CE136C" w:rsidRDefault="002D67BD" w:rsidP="002D67BD">
      <w:pPr>
        <w:suppressAutoHyphens/>
        <w:spacing w:after="160" w:line="259" w:lineRule="auto"/>
        <w:jc w:val="center"/>
        <w:rPr>
          <w:rFonts w:eastAsia="Times New Roman" w:cs="Times New Roman"/>
          <w:szCs w:val="28"/>
          <w:lang w:eastAsia="ru-RU"/>
        </w:rPr>
      </w:pPr>
    </w:p>
    <w:p w:rsidR="002D67BD" w:rsidRPr="00CE136C" w:rsidRDefault="002D67BD" w:rsidP="002D67BD">
      <w:pPr>
        <w:shd w:val="clear" w:color="auto" w:fill="FFFFFF"/>
        <w:suppressAutoHyphens/>
        <w:contextualSpacing/>
        <w:jc w:val="center"/>
        <w:rPr>
          <w:rFonts w:eastAsia="Times New Roman" w:cs="Times New Roman"/>
          <w:color w:val="000000"/>
          <w:szCs w:val="28"/>
          <w:lang w:eastAsia="ru-RU"/>
        </w:rPr>
      </w:pPr>
      <w:r w:rsidRPr="00CE136C">
        <w:rPr>
          <w:rFonts w:eastAsia="Times New Roman" w:cs="Times New Roman"/>
          <w:color w:val="000000"/>
          <w:szCs w:val="28"/>
          <w:lang w:eastAsia="ru-RU"/>
        </w:rPr>
        <w:t>Форма заявления на предоставление субсидии</w:t>
      </w:r>
    </w:p>
    <w:p w:rsidR="002D67BD" w:rsidRPr="008005AF" w:rsidRDefault="002D67BD" w:rsidP="002D67BD">
      <w:pPr>
        <w:shd w:val="clear" w:color="auto" w:fill="FFFFFF"/>
        <w:suppressAutoHyphens/>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9355"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6520"/>
        <w:gridCol w:w="2835"/>
      </w:tblGrid>
      <w:tr w:rsidR="002D67BD" w:rsidRPr="008005AF" w:rsidTr="00873663">
        <w:trPr>
          <w:tblCellSpacing w:w="15" w:type="dxa"/>
        </w:trPr>
        <w:tc>
          <w:tcPr>
            <w:tcW w:w="6475" w:type="dxa"/>
            <w:hideMark/>
          </w:tcPr>
          <w:p w:rsidR="002D67BD" w:rsidRPr="008005AF" w:rsidRDefault="002D67BD" w:rsidP="00873663">
            <w:pPr>
              <w:suppressAutoHyphens/>
              <w:contextualSpacing/>
              <w:jc w:val="both"/>
              <w:rPr>
                <w:rFonts w:eastAsia="Times New Roman" w:cs="Times New Roman"/>
                <w:szCs w:val="28"/>
                <w:lang w:eastAsia="ru-RU"/>
              </w:rPr>
            </w:pPr>
            <w:r w:rsidRPr="008005AF">
              <w:rPr>
                <w:rFonts w:eastAsia="Times New Roman" w:cs="Times New Roman"/>
                <w:szCs w:val="28"/>
                <w:lang w:eastAsia="ru-RU"/>
              </w:rPr>
              <w:t> </w:t>
            </w:r>
          </w:p>
        </w:tc>
        <w:tc>
          <w:tcPr>
            <w:tcW w:w="2790" w:type="dxa"/>
            <w:hideMark/>
          </w:tcPr>
          <w:p w:rsidR="002D67BD" w:rsidRPr="008005AF" w:rsidRDefault="002D67BD" w:rsidP="00873663">
            <w:pPr>
              <w:suppressAutoHyphens/>
              <w:contextualSpacing/>
              <w:rPr>
                <w:rFonts w:eastAsia="Times New Roman" w:cs="Times New Roman"/>
                <w:szCs w:val="28"/>
                <w:lang w:eastAsia="ru-RU"/>
              </w:rPr>
            </w:pPr>
            <w:r w:rsidRPr="008005AF">
              <w:rPr>
                <w:rFonts w:eastAsia="Times New Roman" w:cs="Times New Roman"/>
                <w:szCs w:val="28"/>
                <w:lang w:eastAsia="ru-RU"/>
              </w:rPr>
              <w:t>Главе города Сургута __________________</w:t>
            </w:r>
          </w:p>
        </w:tc>
      </w:tr>
    </w:tbl>
    <w:p w:rsidR="002D67BD" w:rsidRPr="008005AF" w:rsidRDefault="002D67BD" w:rsidP="002D67BD">
      <w:pPr>
        <w:shd w:val="clear" w:color="auto" w:fill="FFFFFF"/>
        <w:suppressAutoHyphens/>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CE136C" w:rsidRDefault="002D67BD" w:rsidP="002D67BD">
      <w:pPr>
        <w:shd w:val="clear" w:color="auto" w:fill="FFFFFF"/>
        <w:contextualSpacing/>
        <w:jc w:val="center"/>
        <w:rPr>
          <w:rFonts w:eastAsia="Times New Roman" w:cs="Times New Roman"/>
          <w:color w:val="000000"/>
          <w:szCs w:val="28"/>
          <w:lang w:eastAsia="ru-RU"/>
        </w:rPr>
      </w:pPr>
      <w:r w:rsidRPr="00CE136C">
        <w:rPr>
          <w:rFonts w:eastAsia="Times New Roman" w:cs="Times New Roman"/>
          <w:color w:val="000000"/>
          <w:szCs w:val="28"/>
          <w:lang w:eastAsia="ru-RU"/>
        </w:rPr>
        <w:t>Заявление</w:t>
      </w:r>
      <w:r w:rsidRPr="00CE136C">
        <w:rPr>
          <w:rFonts w:eastAsia="Times New Roman" w:cs="Times New Roman"/>
          <w:color w:val="000000"/>
          <w:szCs w:val="28"/>
          <w:lang w:eastAsia="ru-RU"/>
        </w:rPr>
        <w:br/>
        <w:t>предоставления социально ориентированным некоммерческим</w:t>
      </w:r>
    </w:p>
    <w:p w:rsidR="00483E5E" w:rsidRDefault="002D67BD" w:rsidP="002D67BD">
      <w:pPr>
        <w:shd w:val="clear" w:color="auto" w:fill="FFFFFF"/>
        <w:contextualSpacing/>
        <w:jc w:val="center"/>
        <w:rPr>
          <w:rFonts w:eastAsia="Times New Roman" w:cs="Times New Roman"/>
          <w:color w:val="000000"/>
          <w:szCs w:val="28"/>
          <w:lang w:eastAsia="ru-RU"/>
        </w:rPr>
      </w:pPr>
      <w:r w:rsidRPr="00CE136C">
        <w:rPr>
          <w:rFonts w:eastAsia="Times New Roman" w:cs="Times New Roman"/>
          <w:color w:val="000000"/>
          <w:szCs w:val="28"/>
          <w:lang w:eastAsia="ru-RU"/>
        </w:rPr>
        <w:t>организациям субсидии на финансовое обеспечение (возмещение) затрат</w:t>
      </w:r>
    </w:p>
    <w:p w:rsidR="002D67BD" w:rsidRPr="00CE136C" w:rsidRDefault="002D67BD" w:rsidP="002D67BD">
      <w:pPr>
        <w:shd w:val="clear" w:color="auto" w:fill="FFFFFF"/>
        <w:contextualSpacing/>
        <w:jc w:val="center"/>
        <w:rPr>
          <w:rFonts w:eastAsia="Times New Roman" w:cs="Times New Roman"/>
          <w:color w:val="000000"/>
          <w:szCs w:val="28"/>
          <w:lang w:eastAsia="ru-RU"/>
        </w:rPr>
      </w:pPr>
      <w:r w:rsidRPr="00CE136C">
        <w:rPr>
          <w:rFonts w:eastAsia="Times New Roman" w:cs="Times New Roman"/>
          <w:color w:val="000000"/>
          <w:szCs w:val="28"/>
          <w:lang w:eastAsia="ru-RU"/>
        </w:rPr>
        <w:t>по приобретению проездных билетов</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Заявитель </w:t>
      </w:r>
      <w:r>
        <w:rPr>
          <w:rFonts w:eastAsia="Times New Roman" w:cs="Times New Roman"/>
          <w:color w:val="000000"/>
          <w:szCs w:val="28"/>
          <w:lang w:eastAsia="ru-RU"/>
        </w:rPr>
        <w:t>_________________</w:t>
      </w:r>
      <w:r w:rsidRPr="008005AF">
        <w:rPr>
          <w:rFonts w:eastAsia="Times New Roman" w:cs="Times New Roman"/>
          <w:color w:val="000000"/>
          <w:szCs w:val="28"/>
          <w:lang w:eastAsia="ru-RU"/>
        </w:rPr>
        <w:t>____________</w:t>
      </w:r>
      <w:r>
        <w:rPr>
          <w:rFonts w:eastAsia="Times New Roman" w:cs="Times New Roman"/>
          <w:color w:val="000000"/>
          <w:szCs w:val="28"/>
          <w:lang w:eastAsia="ru-RU"/>
        </w:rPr>
        <w:t>____________________________</w:t>
      </w:r>
    </w:p>
    <w:tbl>
      <w:tblPr>
        <w:tblW w:w="9765" w:type="dxa"/>
        <w:jc w:val="center"/>
        <w:tblCellSpacing w:w="15" w:type="dxa"/>
        <w:tblCellMar>
          <w:top w:w="15" w:type="dxa"/>
          <w:left w:w="15" w:type="dxa"/>
          <w:bottom w:w="15" w:type="dxa"/>
          <w:right w:w="15" w:type="dxa"/>
        </w:tblCellMar>
        <w:tblLook w:val="04A0" w:firstRow="1" w:lastRow="0" w:firstColumn="1" w:lastColumn="0" w:noHBand="0" w:noVBand="1"/>
      </w:tblPr>
      <w:tblGrid>
        <w:gridCol w:w="9765"/>
      </w:tblGrid>
      <w:tr w:rsidR="002D67BD" w:rsidRPr="008005AF" w:rsidTr="00873663">
        <w:trPr>
          <w:tblCellSpacing w:w="15" w:type="dxa"/>
          <w:jc w:val="center"/>
        </w:trPr>
        <w:tc>
          <w:tcPr>
            <w:tcW w:w="9765" w:type="dxa"/>
            <w:hideMark/>
          </w:tcPr>
          <w:p w:rsidR="002D67BD" w:rsidRPr="008005AF" w:rsidRDefault="002D67BD" w:rsidP="00873663">
            <w:pPr>
              <w:contextualSpacing/>
              <w:jc w:val="both"/>
              <w:rPr>
                <w:rFonts w:eastAsia="Times New Roman" w:cs="Times New Roman"/>
                <w:sz w:val="20"/>
                <w:szCs w:val="20"/>
                <w:lang w:eastAsia="ru-RU"/>
              </w:rPr>
            </w:pPr>
            <w:r>
              <w:rPr>
                <w:rFonts w:eastAsia="Times New Roman" w:cs="Times New Roman"/>
                <w:sz w:val="20"/>
                <w:szCs w:val="20"/>
                <w:lang w:eastAsia="ru-RU"/>
              </w:rPr>
              <w:t xml:space="preserve">                                      </w:t>
            </w:r>
            <w:r w:rsidRPr="008005AF">
              <w:rPr>
                <w:rFonts w:eastAsia="Times New Roman" w:cs="Times New Roman"/>
                <w:sz w:val="20"/>
                <w:szCs w:val="20"/>
                <w:lang w:eastAsia="ru-RU"/>
              </w:rPr>
              <w:t>(полное наименование и организационно-правовая форма юридического лица)</w:t>
            </w:r>
          </w:p>
        </w:tc>
      </w:tr>
    </w:tbl>
    <w:p w:rsidR="002D67BD" w:rsidRPr="008005AF" w:rsidRDefault="002D67BD" w:rsidP="002D67BD">
      <w:pPr>
        <w:shd w:val="clear" w:color="auto" w:fill="FFFFFF"/>
        <w:contextualSpacing/>
        <w:jc w:val="both"/>
        <w:rPr>
          <w:rFonts w:eastAsia="Times New Roman" w:cs="Times New Roman"/>
          <w:color w:val="000000"/>
          <w:szCs w:val="28"/>
          <w:lang w:eastAsia="ru-RU"/>
        </w:rPr>
      </w:pP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В лице ___________________________________________________________</w:t>
      </w:r>
      <w:r>
        <w:rPr>
          <w:rFonts w:eastAsia="Times New Roman" w:cs="Times New Roman"/>
          <w:color w:val="000000"/>
          <w:szCs w:val="28"/>
          <w:lang w:eastAsia="ru-RU"/>
        </w:rPr>
        <w:t>_</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2D67BD" w:rsidRPr="008005AF" w:rsidTr="00873663">
        <w:trPr>
          <w:tblCellSpacing w:w="15" w:type="dxa"/>
        </w:trPr>
        <w:tc>
          <w:tcPr>
            <w:tcW w:w="9765" w:type="dxa"/>
            <w:hideMark/>
          </w:tcPr>
          <w:p w:rsidR="002D67BD" w:rsidRPr="008005AF" w:rsidRDefault="002D67BD" w:rsidP="00873663">
            <w:pPr>
              <w:contextualSpacing/>
              <w:jc w:val="center"/>
              <w:rPr>
                <w:rFonts w:eastAsia="Times New Roman" w:cs="Times New Roman"/>
                <w:sz w:val="20"/>
                <w:szCs w:val="20"/>
                <w:lang w:eastAsia="ru-RU"/>
              </w:rPr>
            </w:pPr>
            <w:r w:rsidRPr="008005AF">
              <w:rPr>
                <w:rFonts w:eastAsia="Times New Roman" w:cs="Times New Roman"/>
                <w:sz w:val="20"/>
                <w:szCs w:val="20"/>
                <w:lang w:eastAsia="ru-RU"/>
              </w:rPr>
              <w:t>(фамилия, имя, отчество, должность руководителя или доверенного лица</w:t>
            </w:r>
          </w:p>
          <w:p w:rsidR="002D67BD" w:rsidRPr="008005AF" w:rsidRDefault="002D67BD" w:rsidP="00873663">
            <w:pPr>
              <w:contextualSpacing/>
              <w:jc w:val="center"/>
              <w:rPr>
                <w:rFonts w:eastAsia="Times New Roman" w:cs="Times New Roman"/>
                <w:szCs w:val="28"/>
                <w:lang w:eastAsia="ru-RU"/>
              </w:rPr>
            </w:pPr>
            <w:r>
              <w:rPr>
                <w:rFonts w:eastAsia="Times New Roman" w:cs="Times New Roman"/>
                <w:sz w:val="20"/>
                <w:szCs w:val="20"/>
                <w:lang w:eastAsia="ru-RU"/>
              </w:rPr>
              <w:t>(№</w:t>
            </w:r>
            <w:r w:rsidRPr="008005AF">
              <w:rPr>
                <w:rFonts w:eastAsia="Times New Roman" w:cs="Times New Roman"/>
                <w:sz w:val="20"/>
                <w:szCs w:val="20"/>
                <w:lang w:eastAsia="ru-RU"/>
              </w:rPr>
              <w:t xml:space="preserve"> доверенности, дата выдачи, срок действия)</w:t>
            </w:r>
          </w:p>
        </w:tc>
      </w:tr>
    </w:tbl>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1. Информация о заявителе:</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ОГРН __________________________________________________________</w:t>
      </w:r>
      <w:r>
        <w:rPr>
          <w:rFonts w:eastAsia="Times New Roman" w:cs="Times New Roman"/>
          <w:color w:val="000000"/>
          <w:szCs w:val="28"/>
          <w:lang w:eastAsia="ru-RU"/>
        </w:rPr>
        <w:t>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ИНН ___________________________________________________________</w:t>
      </w:r>
      <w:r>
        <w:rPr>
          <w:rFonts w:eastAsia="Times New Roman" w:cs="Times New Roman"/>
          <w:color w:val="000000"/>
          <w:szCs w:val="28"/>
          <w:lang w:eastAsia="ru-RU"/>
        </w:rPr>
        <w:t>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Юридический адрес _____________________________________________</w:t>
      </w:r>
      <w:r>
        <w:rPr>
          <w:rFonts w:eastAsia="Times New Roman" w:cs="Times New Roman"/>
          <w:color w:val="000000"/>
          <w:szCs w:val="28"/>
          <w:lang w:eastAsia="ru-RU"/>
        </w:rPr>
        <w:t>____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Фактический адрес ______________________________________________</w:t>
      </w:r>
      <w:r>
        <w:rPr>
          <w:rFonts w:eastAsia="Times New Roman" w:cs="Times New Roman"/>
          <w:color w:val="000000"/>
          <w:szCs w:val="28"/>
          <w:lang w:eastAsia="ru-RU"/>
        </w:rPr>
        <w:t>____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Контакты _______________________________________________________</w:t>
      </w:r>
      <w:r>
        <w:rPr>
          <w:rFonts w:eastAsia="Times New Roman" w:cs="Times New Roman"/>
          <w:color w:val="000000"/>
          <w:szCs w:val="28"/>
          <w:lang w:eastAsia="ru-RU"/>
        </w:rPr>
        <w:t>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2. Отнесение заявителя к социально ориентированным некоммерческим организациям</w:t>
      </w:r>
      <w:r>
        <w:rPr>
          <w:rFonts w:eastAsia="Times New Roman" w:cs="Times New Roman"/>
          <w:color w:val="000000"/>
          <w:szCs w:val="28"/>
          <w:lang w:eastAsia="ru-RU"/>
        </w:rPr>
        <w:t>__________________________________________________________</w:t>
      </w:r>
    </w:p>
    <w:p w:rsidR="002D67BD" w:rsidRPr="008005AF" w:rsidRDefault="002D67BD" w:rsidP="002D67BD">
      <w:pPr>
        <w:shd w:val="clear" w:color="auto" w:fill="FFFFFF"/>
        <w:contextualSpacing/>
        <w:jc w:val="center"/>
        <w:rPr>
          <w:rFonts w:eastAsia="Times New Roman" w:cs="Times New Roman"/>
          <w:color w:val="000000"/>
          <w:sz w:val="20"/>
          <w:szCs w:val="20"/>
          <w:lang w:eastAsia="ru-RU"/>
        </w:rPr>
      </w:pPr>
      <w:r w:rsidRPr="008005AF">
        <w:rPr>
          <w:rFonts w:eastAsia="Times New Roman" w:cs="Times New Roman"/>
          <w:color w:val="000000"/>
          <w:sz w:val="20"/>
          <w:szCs w:val="20"/>
          <w:lang w:eastAsia="ru-RU"/>
        </w:rPr>
        <w:t>(указать вид)</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3. Перечень мероприятий и услуг, оказываемых социально ориентированной </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некоммерческой организацией по социальной поддержке и защите ветеранов, инвалидов, членов семей погибших (умерших) участников Великой Отечест</w:t>
      </w:r>
      <w:r>
        <w:rPr>
          <w:rFonts w:eastAsia="Times New Roman" w:cs="Times New Roman"/>
          <w:color w:val="000000"/>
          <w:szCs w:val="28"/>
          <w:lang w:eastAsia="ru-RU"/>
        </w:rPr>
        <w:t>-</w:t>
      </w:r>
      <w:r w:rsidRPr="008005AF">
        <w:rPr>
          <w:rFonts w:eastAsia="Times New Roman" w:cs="Times New Roman"/>
          <w:color w:val="000000"/>
          <w:szCs w:val="28"/>
          <w:lang w:eastAsia="ru-RU"/>
        </w:rPr>
        <w:t xml:space="preserve">венной войны, локальных войн и военных конфликтов, неработающих </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пенсионеров и старожилов в текущем году, включает:</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w:t>
      </w:r>
      <w:r>
        <w:rPr>
          <w:rFonts w:eastAsia="Times New Roman" w:cs="Times New Roman"/>
          <w:color w:val="000000"/>
          <w:szCs w:val="28"/>
          <w:lang w:eastAsia="ru-RU"/>
        </w:rPr>
        <w:t>_________________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4. Численность получателей гражданских проездных билетов долговременного пользования на проезд по муниципальным маршрутам регулярных перевозок </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по регулируемым тарифам, одновременно привлеченных к участию в осуществлении деятельности организации:</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___________________________________________________________</w:t>
      </w:r>
      <w:r>
        <w:rPr>
          <w:rFonts w:eastAsia="Times New Roman" w:cs="Times New Roman"/>
          <w:color w:val="000000"/>
          <w:szCs w:val="28"/>
          <w:lang w:eastAsia="ru-RU"/>
        </w:rPr>
        <w:t>_______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5. Объем субсидии:</w:t>
      </w:r>
    </w:p>
    <w:p w:rsidR="002D67BD" w:rsidRPr="008005AF" w:rsidRDefault="002D67BD" w:rsidP="002D67BD">
      <w:pPr>
        <w:shd w:val="clear" w:color="auto" w:fill="FFFFFF"/>
        <w:contextualSpacing/>
        <w:rPr>
          <w:rFonts w:eastAsia="Times New Roman" w:cs="Times New Roman"/>
          <w:color w:val="000000"/>
          <w:szCs w:val="28"/>
          <w:lang w:eastAsia="ru-RU"/>
        </w:rPr>
      </w:pPr>
      <w:r w:rsidRPr="008005AF">
        <w:rPr>
          <w:rFonts w:eastAsia="Times New Roman" w:cs="Times New Roman"/>
          <w:color w:val="000000"/>
          <w:szCs w:val="28"/>
          <w:lang w:eastAsia="ru-RU"/>
        </w:rPr>
        <w:t>5.1. Сумма затрат по оплате гражданских проездных билетов долговременного пользования на проезд по муниципальным маршрутам регулярных перевозок</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 xml:space="preserve"> по регулируемым тарифам, предъявляемых к возмещению: ___________________________________________</w:t>
      </w:r>
      <w:r>
        <w:rPr>
          <w:rFonts w:eastAsia="Times New Roman" w:cs="Times New Roman"/>
          <w:color w:val="000000"/>
          <w:szCs w:val="28"/>
          <w:lang w:eastAsia="ru-RU"/>
        </w:rPr>
        <w:t>_______________________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Документы, подтверждающие произведенные расходы:</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w:t>
      </w:r>
      <w:r>
        <w:rPr>
          <w:rFonts w:eastAsia="Times New Roman" w:cs="Times New Roman"/>
          <w:color w:val="000000"/>
          <w:szCs w:val="28"/>
          <w:lang w:eastAsia="ru-RU"/>
        </w:rPr>
        <w:t>_________________</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______________________________________________________________</w:t>
      </w:r>
      <w:r>
        <w:rPr>
          <w:rFonts w:eastAsia="Times New Roman" w:cs="Times New Roman"/>
          <w:color w:val="000000"/>
          <w:szCs w:val="28"/>
          <w:lang w:eastAsia="ru-RU"/>
        </w:rPr>
        <w:t>____</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2D67BD" w:rsidRPr="008005AF" w:rsidTr="00873663">
        <w:trPr>
          <w:tblCellSpacing w:w="15" w:type="dxa"/>
        </w:trPr>
        <w:tc>
          <w:tcPr>
            <w:tcW w:w="9765" w:type="dxa"/>
            <w:hideMark/>
          </w:tcPr>
          <w:p w:rsidR="002D67BD" w:rsidRPr="008005AF" w:rsidRDefault="002D67BD" w:rsidP="00873663">
            <w:pPr>
              <w:contextualSpacing/>
              <w:jc w:val="center"/>
              <w:rPr>
                <w:rFonts w:eastAsia="Times New Roman" w:cs="Times New Roman"/>
                <w:sz w:val="20"/>
                <w:szCs w:val="20"/>
                <w:lang w:eastAsia="ru-RU"/>
              </w:rPr>
            </w:pPr>
            <w:r w:rsidRPr="008005AF">
              <w:rPr>
                <w:rFonts w:eastAsia="Times New Roman" w:cs="Times New Roman"/>
                <w:sz w:val="20"/>
                <w:szCs w:val="20"/>
                <w:lang w:eastAsia="ru-RU"/>
              </w:rPr>
              <w:t>(перечень документов)</w:t>
            </w:r>
          </w:p>
        </w:tc>
      </w:tr>
    </w:tbl>
    <w:p w:rsidR="002D67BD" w:rsidRDefault="002D67BD" w:rsidP="002D67BD">
      <w:pPr>
        <w:shd w:val="clear" w:color="auto" w:fill="FFFFFF"/>
        <w:contextualSpacing/>
        <w:jc w:val="both"/>
        <w:rPr>
          <w:rFonts w:eastAsia="Times New Roman" w:cs="Times New Roman"/>
          <w:color w:val="000000"/>
          <w:szCs w:val="28"/>
          <w:lang w:eastAsia="ru-RU"/>
        </w:rPr>
      </w:pP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5.2. Предполагаемые затраты по оплате гражданских проездных билетов долговременного пользования на проезд по муниципальным маршрутам регулярных перевозок по регулируемым тарифам, предполагаемых к оплате до конца </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текущего года (руб.):____________________________, в том числе:</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2544"/>
        <w:gridCol w:w="2663"/>
        <w:gridCol w:w="3298"/>
      </w:tblGrid>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r w:rsidR="002D67BD" w:rsidRPr="008005AF" w:rsidTr="00873663">
        <w:trPr>
          <w:tblCellSpacing w:w="15" w:type="dxa"/>
        </w:trPr>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(месяц)</w:t>
            </w:r>
          </w:p>
        </w:tc>
        <w:tc>
          <w:tcPr>
            <w:tcW w:w="264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w:t>
            </w:r>
          </w:p>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(сумма)</w:t>
            </w:r>
          </w:p>
        </w:tc>
        <w:tc>
          <w:tcPr>
            <w:tcW w:w="334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r>
    </w:tbl>
    <w:p w:rsidR="002D67BD"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Сумма субсидии, заявленная организацией (руб.) /п.5.1+п.5.2/:</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______________________________________________</w:t>
      </w:r>
      <w:r>
        <w:rPr>
          <w:rFonts w:eastAsia="Times New Roman" w:cs="Times New Roman"/>
          <w:color w:val="000000"/>
          <w:szCs w:val="28"/>
          <w:lang w:eastAsia="ru-RU"/>
        </w:rPr>
        <w:t>____________________</w:t>
      </w:r>
    </w:p>
    <w:p w:rsidR="002D67BD" w:rsidRPr="008005AF" w:rsidRDefault="002D67BD" w:rsidP="002D67BD">
      <w:pPr>
        <w:shd w:val="clear" w:color="auto" w:fill="FFFFFF"/>
        <w:ind w:firstLine="709"/>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К заявлению прилагаю:</w:t>
      </w:r>
    </w:p>
    <w:p w:rsidR="002D67BD" w:rsidRPr="008005AF" w:rsidRDefault="002D67BD" w:rsidP="002D67BD">
      <w:pPr>
        <w:shd w:val="clear" w:color="auto" w:fill="FFFFFF"/>
        <w:ind w:firstLine="709"/>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 копию </w:t>
      </w:r>
      <w:r w:rsidRPr="000862DD">
        <w:rPr>
          <w:rFonts w:eastAsia="Times New Roman" w:cs="Times New Roman"/>
          <w:color w:val="000000"/>
          <w:szCs w:val="28"/>
          <w:lang w:eastAsia="ru-RU"/>
        </w:rPr>
        <w:t>учредительных документов;</w:t>
      </w:r>
    </w:p>
    <w:p w:rsidR="002D67BD" w:rsidRDefault="002D67BD" w:rsidP="002D67BD">
      <w:pPr>
        <w:shd w:val="clear" w:color="auto" w:fill="FFFFFF"/>
        <w:ind w:firstLine="709"/>
        <w:contextualSpacing/>
        <w:jc w:val="both"/>
        <w:rPr>
          <w:szCs w:val="28"/>
        </w:rPr>
      </w:pPr>
      <w:r>
        <w:rPr>
          <w:szCs w:val="28"/>
        </w:rPr>
        <w:t>- справка</w:t>
      </w:r>
      <w:r w:rsidRPr="000B3A29">
        <w:rPr>
          <w:szCs w:val="28"/>
        </w:rPr>
        <w:t xml:space="preserve"> из налогового органа,</w:t>
      </w:r>
      <w:r w:rsidRPr="000B3A29">
        <w:t xml:space="preserve"> </w:t>
      </w:r>
      <w:r w:rsidRPr="000B3A29">
        <w:rPr>
          <w:szCs w:val="28"/>
        </w:rPr>
        <w:t xml:space="preserve">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Pr>
          <w:szCs w:val="28"/>
        </w:rPr>
        <w:t xml:space="preserve">на дату подачи заявления или на 1 число месяца, в котором подается </w:t>
      </w:r>
      <w:r w:rsidRPr="000B3A29">
        <w:rPr>
          <w:szCs w:val="28"/>
        </w:rPr>
        <w:t>заявление</w:t>
      </w:r>
      <w:r>
        <w:rPr>
          <w:szCs w:val="28"/>
        </w:rPr>
        <w:t>;</w:t>
      </w:r>
    </w:p>
    <w:p w:rsidR="002D67BD" w:rsidRPr="008005AF" w:rsidRDefault="002D67BD" w:rsidP="002D67BD">
      <w:pPr>
        <w:shd w:val="clear" w:color="auto" w:fill="FFFFFF"/>
        <w:ind w:firstLine="709"/>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в случае отсутствия руководителя документы, подтверждающие</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 xml:space="preserve"> полномочия лица на осуществление действий от имени организации, заверенные подписью рук</w:t>
      </w:r>
      <w:r>
        <w:rPr>
          <w:rFonts w:eastAsia="Times New Roman" w:cs="Times New Roman"/>
          <w:color w:val="000000"/>
          <w:szCs w:val="28"/>
          <w:lang w:eastAsia="ru-RU"/>
        </w:rPr>
        <w:t>оводителя и печатью организации.</w:t>
      </w:r>
    </w:p>
    <w:p w:rsidR="002D67BD" w:rsidRDefault="002D67BD" w:rsidP="002D67BD">
      <w:pPr>
        <w:shd w:val="clear" w:color="auto" w:fill="FFFFFF"/>
        <w:ind w:firstLine="709"/>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xml:space="preserve">6. Я согласен на обработку персональных данных в соответствии </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 xml:space="preserve">с </w:t>
      </w:r>
      <w:hyperlink r:id="rId7" w:anchor="/document/12148567/entry/0" w:history="1">
        <w:r w:rsidRPr="008005AF">
          <w:rPr>
            <w:rFonts w:eastAsia="Times New Roman" w:cs="Times New Roman"/>
            <w:szCs w:val="28"/>
            <w:lang w:eastAsia="ru-RU"/>
          </w:rPr>
          <w:t>Федеральным законом</w:t>
        </w:r>
      </w:hyperlink>
      <w:r>
        <w:rPr>
          <w:rFonts w:eastAsia="Times New Roman" w:cs="Times New Roman"/>
          <w:color w:val="000000"/>
          <w:szCs w:val="28"/>
          <w:lang w:eastAsia="ru-RU"/>
        </w:rPr>
        <w:t xml:space="preserve"> от 27 июля 2006 года № 152-ФЗ «О персональных               данных»</w:t>
      </w:r>
      <w:r w:rsidRPr="008005AF">
        <w:rPr>
          <w:rFonts w:eastAsia="Times New Roman" w:cs="Times New Roman"/>
          <w:color w:val="000000"/>
          <w:szCs w:val="28"/>
          <w:lang w:eastAsia="ru-RU"/>
        </w:rPr>
        <w:t>.</w:t>
      </w:r>
    </w:p>
    <w:p w:rsidR="002D67BD" w:rsidRPr="008005AF" w:rsidRDefault="002D67BD" w:rsidP="002D67BD">
      <w:pPr>
        <w:shd w:val="clear" w:color="auto" w:fill="FFFFFF"/>
        <w:ind w:firstLine="709"/>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7. Заявитель предупрежден об ответственности в соответствии с законодательством Российской Федерации за предоставление недостоверных сведений</w:t>
      </w:r>
      <w:r>
        <w:rPr>
          <w:rFonts w:eastAsia="Times New Roman" w:cs="Times New Roman"/>
          <w:color w:val="000000"/>
          <w:szCs w:val="28"/>
          <w:lang w:eastAsia="ru-RU"/>
        </w:rPr>
        <w:t xml:space="preserve">                   </w:t>
      </w:r>
      <w:r w:rsidRPr="008005AF">
        <w:rPr>
          <w:rFonts w:eastAsia="Times New Roman" w:cs="Times New Roman"/>
          <w:color w:val="000000"/>
          <w:szCs w:val="28"/>
          <w:lang w:eastAsia="ru-RU"/>
        </w:rPr>
        <w:t xml:space="preserve"> и документов.</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8925" w:type="dxa"/>
        <w:tblCellSpacing w:w="15" w:type="dxa"/>
        <w:tblCellMar>
          <w:top w:w="15" w:type="dxa"/>
          <w:left w:w="15" w:type="dxa"/>
          <w:bottom w:w="15" w:type="dxa"/>
          <w:right w:w="15" w:type="dxa"/>
        </w:tblCellMar>
        <w:tblLook w:val="04A0" w:firstRow="1" w:lastRow="0" w:firstColumn="1" w:lastColumn="0" w:noHBand="0" w:noVBand="1"/>
      </w:tblPr>
      <w:tblGrid>
        <w:gridCol w:w="2231"/>
        <w:gridCol w:w="2365"/>
        <w:gridCol w:w="1594"/>
        <w:gridCol w:w="2735"/>
      </w:tblGrid>
      <w:tr w:rsidR="002D67BD" w:rsidRPr="008005AF" w:rsidTr="00873663">
        <w:trPr>
          <w:tblCellSpacing w:w="15" w:type="dxa"/>
        </w:trPr>
        <w:tc>
          <w:tcPr>
            <w:tcW w:w="222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w:t>
            </w:r>
          </w:p>
          <w:p w:rsidR="002D67BD" w:rsidRPr="008005AF" w:rsidRDefault="002D67BD" w:rsidP="00873663">
            <w:pPr>
              <w:contextualSpacing/>
              <w:jc w:val="center"/>
              <w:rPr>
                <w:rFonts w:eastAsia="Times New Roman" w:cs="Times New Roman"/>
                <w:sz w:val="20"/>
                <w:szCs w:val="20"/>
                <w:lang w:eastAsia="ru-RU"/>
              </w:rPr>
            </w:pPr>
            <w:r w:rsidRPr="008005AF">
              <w:rPr>
                <w:rFonts w:eastAsia="Times New Roman" w:cs="Times New Roman"/>
                <w:sz w:val="20"/>
                <w:szCs w:val="20"/>
                <w:lang w:eastAsia="ru-RU"/>
              </w:rPr>
              <w:t>(дата)</w:t>
            </w:r>
          </w:p>
        </w:tc>
        <w:tc>
          <w:tcPr>
            <w:tcW w:w="2370"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w:t>
            </w:r>
          </w:p>
          <w:p w:rsidR="002D67BD" w:rsidRPr="008005AF" w:rsidRDefault="002D67BD" w:rsidP="00873663">
            <w:pPr>
              <w:contextualSpacing/>
              <w:jc w:val="center"/>
              <w:rPr>
                <w:rFonts w:eastAsia="Times New Roman" w:cs="Times New Roman"/>
                <w:sz w:val="20"/>
                <w:szCs w:val="20"/>
                <w:lang w:eastAsia="ru-RU"/>
              </w:rPr>
            </w:pPr>
            <w:r w:rsidRPr="008005AF">
              <w:rPr>
                <w:rFonts w:eastAsia="Times New Roman" w:cs="Times New Roman"/>
                <w:sz w:val="20"/>
                <w:szCs w:val="20"/>
                <w:lang w:eastAsia="ru-RU"/>
              </w:rPr>
              <w:t>(подпись)</w:t>
            </w:r>
          </w:p>
        </w:tc>
        <w:tc>
          <w:tcPr>
            <w:tcW w:w="181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 </w:t>
            </w:r>
          </w:p>
        </w:tc>
        <w:tc>
          <w:tcPr>
            <w:tcW w:w="250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___________________</w:t>
            </w:r>
          </w:p>
          <w:p w:rsidR="002D67BD" w:rsidRPr="008005AF" w:rsidRDefault="002D67BD" w:rsidP="00873663">
            <w:pPr>
              <w:contextualSpacing/>
              <w:jc w:val="center"/>
              <w:rPr>
                <w:rFonts w:eastAsia="Times New Roman" w:cs="Times New Roman"/>
                <w:sz w:val="20"/>
                <w:szCs w:val="20"/>
                <w:lang w:eastAsia="ru-RU"/>
              </w:rPr>
            </w:pPr>
            <w:r w:rsidRPr="008005AF">
              <w:rPr>
                <w:rFonts w:eastAsia="Times New Roman" w:cs="Times New Roman"/>
                <w:sz w:val="20"/>
                <w:szCs w:val="20"/>
                <w:lang w:eastAsia="ru-RU"/>
              </w:rPr>
              <w:t>(Ф.И.О.)</w:t>
            </w:r>
          </w:p>
        </w:tc>
      </w:tr>
    </w:tbl>
    <w:p w:rsidR="002D67BD" w:rsidRPr="008005AF" w:rsidRDefault="002D67BD" w:rsidP="002D67BD">
      <w:pPr>
        <w:shd w:val="clear" w:color="auto" w:fill="FFFFFF"/>
        <w:contextualSpacing/>
        <w:jc w:val="both"/>
        <w:rPr>
          <w:rFonts w:eastAsia="Times New Roman" w:cs="Times New Roman"/>
          <w:color w:val="000000"/>
          <w:szCs w:val="28"/>
          <w:lang w:eastAsia="ru-RU"/>
        </w:rPr>
      </w:pPr>
      <w:r w:rsidRPr="008005AF">
        <w:rPr>
          <w:rFonts w:eastAsia="Times New Roman" w:cs="Times New Roman"/>
          <w:color w:val="000000"/>
          <w:szCs w:val="28"/>
          <w:lang w:eastAsia="ru-RU"/>
        </w:rPr>
        <w:t> </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2D67BD" w:rsidRPr="008005AF" w:rsidTr="00873663">
        <w:trPr>
          <w:tblCellSpacing w:w="15" w:type="dxa"/>
        </w:trPr>
        <w:tc>
          <w:tcPr>
            <w:tcW w:w="9765" w:type="dxa"/>
            <w:hideMark/>
          </w:tcPr>
          <w:p w:rsidR="002D67BD" w:rsidRPr="008005AF" w:rsidRDefault="002D67BD" w:rsidP="00873663">
            <w:pPr>
              <w:contextualSpacing/>
              <w:jc w:val="both"/>
              <w:rPr>
                <w:rFonts w:eastAsia="Times New Roman" w:cs="Times New Roman"/>
                <w:szCs w:val="28"/>
                <w:lang w:eastAsia="ru-RU"/>
              </w:rPr>
            </w:pPr>
            <w:r w:rsidRPr="008005AF">
              <w:rPr>
                <w:rFonts w:eastAsia="Times New Roman" w:cs="Times New Roman"/>
                <w:szCs w:val="28"/>
                <w:lang w:eastAsia="ru-RU"/>
              </w:rPr>
              <w:t>М.П.</w:t>
            </w:r>
          </w:p>
        </w:tc>
      </w:tr>
    </w:tbl>
    <w:p w:rsidR="002D67BD" w:rsidRDefault="002D67BD" w:rsidP="002D67BD">
      <w:pPr>
        <w:contextualSpacing/>
        <w:jc w:val="both"/>
        <w:rPr>
          <w:rFonts w:eastAsia="Times New Roman" w:cs="Times New Roman"/>
          <w:szCs w:val="28"/>
          <w:lang w:eastAsia="ru-RU"/>
        </w:rPr>
      </w:pPr>
    </w:p>
    <w:p w:rsidR="002D67BD" w:rsidRDefault="002D67BD" w:rsidP="002D67BD">
      <w:pPr>
        <w:spacing w:after="160" w:line="259" w:lineRule="auto"/>
        <w:rPr>
          <w:rFonts w:eastAsia="Times New Roman" w:cs="Times New Roman"/>
          <w:szCs w:val="28"/>
          <w:lang w:eastAsia="ru-RU"/>
        </w:rPr>
      </w:pPr>
      <w:r>
        <w:rPr>
          <w:rFonts w:eastAsia="Times New Roman" w:cs="Times New Roman"/>
          <w:szCs w:val="28"/>
          <w:lang w:eastAsia="ru-RU"/>
        </w:rPr>
        <w:br w:type="page"/>
      </w: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tblGrid>
      <w:tr w:rsidR="002D67BD" w:rsidRPr="00E4404A" w:rsidTr="00873663">
        <w:trPr>
          <w:trHeight w:val="966"/>
        </w:trPr>
        <w:tc>
          <w:tcPr>
            <w:tcW w:w="4109" w:type="dxa"/>
          </w:tcPr>
          <w:p w:rsidR="002D67BD" w:rsidRPr="00E4404A" w:rsidRDefault="002D67BD" w:rsidP="00873663">
            <w:pPr>
              <w:suppressAutoHyphens/>
              <w:contextualSpacing/>
              <w:jc w:val="both"/>
              <w:rPr>
                <w:szCs w:val="28"/>
              </w:rPr>
            </w:pPr>
            <w:r w:rsidRPr="00E4404A">
              <w:rPr>
                <w:szCs w:val="28"/>
              </w:rPr>
              <w:br w:type="page"/>
            </w:r>
            <w:r w:rsidRPr="00E4404A">
              <w:rPr>
                <w:szCs w:val="28"/>
              </w:rPr>
              <w:br w:type="page"/>
              <w:t xml:space="preserve">Приложение </w:t>
            </w:r>
            <w:r>
              <w:rPr>
                <w:szCs w:val="28"/>
              </w:rPr>
              <w:t>2</w:t>
            </w:r>
          </w:p>
          <w:p w:rsidR="002D67BD" w:rsidRPr="00E4404A" w:rsidRDefault="002D67BD" w:rsidP="00873663">
            <w:pPr>
              <w:suppressAutoHyphens/>
              <w:contextualSpacing/>
              <w:rPr>
                <w:szCs w:val="28"/>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2D67BD" w:rsidRDefault="002D67BD" w:rsidP="002D67BD">
      <w:pPr>
        <w:suppressAutoHyphens/>
        <w:contextualSpacing/>
        <w:jc w:val="center"/>
        <w:rPr>
          <w:rFonts w:eastAsia="Times New Roman" w:cs="Times New Roman"/>
          <w:szCs w:val="28"/>
          <w:lang w:eastAsia="ru-RU"/>
        </w:rPr>
      </w:pPr>
    </w:p>
    <w:p w:rsidR="002D67BD" w:rsidRPr="00CE136C" w:rsidRDefault="002D67BD" w:rsidP="002D67BD">
      <w:pPr>
        <w:shd w:val="clear" w:color="auto" w:fill="FFFFFF"/>
        <w:suppressAutoHyphens/>
        <w:spacing w:before="100" w:beforeAutospacing="1" w:after="100" w:afterAutospacing="1"/>
        <w:jc w:val="center"/>
        <w:rPr>
          <w:rFonts w:eastAsia="Times New Roman" w:cs="Times New Roman"/>
          <w:color w:val="000000"/>
          <w:szCs w:val="28"/>
          <w:lang w:eastAsia="ru-RU"/>
        </w:rPr>
      </w:pPr>
      <w:r w:rsidRPr="00CE136C">
        <w:rPr>
          <w:rFonts w:eastAsia="Times New Roman" w:cs="Times New Roman"/>
          <w:color w:val="000000"/>
          <w:szCs w:val="28"/>
          <w:lang w:eastAsia="ru-RU"/>
        </w:rPr>
        <w:t xml:space="preserve">Примерная форма информационного отчета </w:t>
      </w:r>
      <w:r w:rsidRPr="00CE136C">
        <w:rPr>
          <w:rFonts w:eastAsia="Times New Roman" w:cs="Times New Roman"/>
          <w:color w:val="000000"/>
          <w:szCs w:val="28"/>
          <w:lang w:eastAsia="ru-RU"/>
        </w:rPr>
        <w:br/>
        <w:t xml:space="preserve">руководителя некоммерческой организации о привлечении членов социально ориентированной некоммерческой организации к участию в осуществлении деятельности организации по социальной поддержке и защите ветеранов, инвалидов, членов семей погибших (умерших) участников </w:t>
      </w:r>
      <w:r w:rsidR="00483E5E">
        <w:rPr>
          <w:rFonts w:eastAsia="Times New Roman" w:cs="Times New Roman"/>
          <w:color w:val="000000"/>
          <w:szCs w:val="28"/>
          <w:lang w:eastAsia="ru-RU"/>
        </w:rPr>
        <w:t xml:space="preserve">                                </w:t>
      </w:r>
      <w:r w:rsidRPr="00CE136C">
        <w:rPr>
          <w:rFonts w:eastAsia="Times New Roman" w:cs="Times New Roman"/>
          <w:color w:val="000000"/>
          <w:szCs w:val="28"/>
          <w:lang w:eastAsia="ru-RU"/>
        </w:rPr>
        <w:t xml:space="preserve">Великой Отечественной войны, локальных войн и военных конфликтов, </w:t>
      </w:r>
      <w:r w:rsidR="00483E5E">
        <w:rPr>
          <w:rFonts w:eastAsia="Times New Roman" w:cs="Times New Roman"/>
          <w:color w:val="000000"/>
          <w:szCs w:val="28"/>
          <w:lang w:eastAsia="ru-RU"/>
        </w:rPr>
        <w:t xml:space="preserve">                   </w:t>
      </w:r>
      <w:r w:rsidRPr="00CE136C">
        <w:rPr>
          <w:rFonts w:eastAsia="Times New Roman" w:cs="Times New Roman"/>
          <w:color w:val="000000"/>
          <w:szCs w:val="28"/>
          <w:lang w:eastAsia="ru-RU"/>
        </w:rPr>
        <w:t>неработающих пенсионеров и старожилов</w:t>
      </w:r>
    </w:p>
    <w:p w:rsidR="002D67BD" w:rsidRPr="00E4404A" w:rsidRDefault="002D67BD" w:rsidP="002D67BD">
      <w:pPr>
        <w:shd w:val="clear" w:color="auto" w:fill="FFFFFF"/>
        <w:contextualSpacing/>
        <w:jc w:val="both"/>
        <w:rPr>
          <w:rFonts w:eastAsia="Times New Roman" w:cs="Times New Roman"/>
          <w:color w:val="000000"/>
          <w:szCs w:val="28"/>
          <w:lang w:eastAsia="ru-RU"/>
        </w:rPr>
      </w:pPr>
      <w:r w:rsidRPr="00E4404A">
        <w:rPr>
          <w:rFonts w:eastAsia="Times New Roman" w:cs="Times New Roman"/>
          <w:color w:val="000000"/>
          <w:szCs w:val="28"/>
          <w:lang w:eastAsia="ru-RU"/>
        </w:rPr>
        <w:t xml:space="preserve"> Заявитель </w:t>
      </w:r>
      <w:r>
        <w:rPr>
          <w:rFonts w:eastAsia="Times New Roman" w:cs="Times New Roman"/>
          <w:color w:val="000000"/>
          <w:szCs w:val="28"/>
          <w:lang w:eastAsia="ru-RU"/>
        </w:rPr>
        <w:t>__</w:t>
      </w:r>
      <w:r w:rsidRPr="00E4404A">
        <w:rPr>
          <w:rFonts w:eastAsia="Times New Roman" w:cs="Times New Roman"/>
          <w:color w:val="000000"/>
          <w:szCs w:val="28"/>
          <w:lang w:eastAsia="ru-RU"/>
        </w:rPr>
        <w:t>_________________________</w:t>
      </w:r>
      <w:r>
        <w:rPr>
          <w:rFonts w:eastAsia="Times New Roman" w:cs="Times New Roman"/>
          <w:color w:val="000000"/>
          <w:szCs w:val="28"/>
          <w:lang w:eastAsia="ru-RU"/>
        </w:rPr>
        <w:t>______________________________</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765"/>
      </w:tblGrid>
      <w:tr w:rsidR="002D67BD" w:rsidRPr="00E4404A" w:rsidTr="00873663">
        <w:trPr>
          <w:tblCellSpacing w:w="15" w:type="dxa"/>
        </w:trPr>
        <w:tc>
          <w:tcPr>
            <w:tcW w:w="9765" w:type="dxa"/>
            <w:hideMark/>
          </w:tcPr>
          <w:p w:rsidR="002D67BD" w:rsidRPr="00E4404A" w:rsidRDefault="002D67BD" w:rsidP="00873663">
            <w:pPr>
              <w:contextualSpacing/>
              <w:jc w:val="center"/>
              <w:rPr>
                <w:rFonts w:eastAsia="Times New Roman" w:cs="Times New Roman"/>
                <w:sz w:val="20"/>
                <w:szCs w:val="20"/>
                <w:lang w:eastAsia="ru-RU"/>
              </w:rPr>
            </w:pPr>
            <w:r>
              <w:rPr>
                <w:rFonts w:eastAsia="Times New Roman" w:cs="Times New Roman"/>
                <w:sz w:val="20"/>
                <w:szCs w:val="20"/>
                <w:lang w:eastAsia="ru-RU"/>
              </w:rPr>
              <w:t xml:space="preserve">    </w:t>
            </w:r>
            <w:r w:rsidRPr="00E4404A">
              <w:rPr>
                <w:rFonts w:eastAsia="Times New Roman" w:cs="Times New Roman"/>
                <w:sz w:val="20"/>
                <w:szCs w:val="20"/>
                <w:lang w:eastAsia="ru-RU"/>
              </w:rPr>
              <w:t>(полное наименование и организационно-правовая форма юридического лица)</w:t>
            </w:r>
          </w:p>
        </w:tc>
      </w:tr>
    </w:tbl>
    <w:p w:rsidR="002D67BD" w:rsidRPr="00E4404A" w:rsidRDefault="002D67BD" w:rsidP="002D67BD">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 </w:t>
      </w:r>
    </w:p>
    <w:p w:rsidR="002D67BD" w:rsidRPr="00E4404A" w:rsidRDefault="002D67BD" w:rsidP="002D67BD">
      <w:pPr>
        <w:shd w:val="clear" w:color="auto" w:fill="FFFFFF"/>
        <w:spacing w:before="100" w:beforeAutospacing="1" w:after="100" w:afterAutospacing="1"/>
        <w:jc w:val="right"/>
        <w:rPr>
          <w:rFonts w:eastAsia="Times New Roman" w:cs="Times New Roman"/>
          <w:color w:val="000000"/>
          <w:sz w:val="20"/>
          <w:szCs w:val="20"/>
          <w:lang w:eastAsia="ru-RU"/>
        </w:rPr>
      </w:pPr>
      <w:r w:rsidRPr="00E4404A">
        <w:rPr>
          <w:rFonts w:eastAsia="Times New Roman" w:cs="Times New Roman"/>
          <w:color w:val="000000"/>
          <w:szCs w:val="28"/>
          <w:lang w:eastAsia="ru-RU"/>
        </w:rPr>
        <w:t>_________________________</w:t>
      </w:r>
      <w:r w:rsidRPr="00E4404A">
        <w:rPr>
          <w:rFonts w:eastAsia="Times New Roman" w:cs="Times New Roman"/>
          <w:color w:val="000000"/>
          <w:szCs w:val="28"/>
          <w:lang w:eastAsia="ru-RU"/>
        </w:rPr>
        <w:br/>
      </w:r>
      <w:r w:rsidRPr="00E4404A">
        <w:rPr>
          <w:rFonts w:eastAsia="Times New Roman" w:cs="Times New Roman"/>
          <w:color w:val="000000"/>
          <w:sz w:val="20"/>
          <w:szCs w:val="20"/>
          <w:lang w:eastAsia="ru-RU"/>
        </w:rPr>
        <w:t>(дата составления отчета)</w:t>
      </w:r>
    </w:p>
    <w:p w:rsidR="002D67BD" w:rsidRDefault="002D67BD" w:rsidP="002D67BD">
      <w:pPr>
        <w:shd w:val="clear" w:color="auto" w:fill="FFFFFF"/>
        <w:spacing w:before="100" w:beforeAutospacing="1" w:after="100" w:afterAutospacing="1"/>
        <w:jc w:val="center"/>
        <w:rPr>
          <w:rFonts w:eastAsia="Times New Roman" w:cs="Times New Roman"/>
          <w:color w:val="000000"/>
          <w:sz w:val="20"/>
          <w:szCs w:val="20"/>
          <w:lang w:eastAsia="ru-RU"/>
        </w:rPr>
      </w:pPr>
      <w:r w:rsidRPr="00E4404A">
        <w:rPr>
          <w:rFonts w:eastAsia="Times New Roman" w:cs="Times New Roman"/>
          <w:color w:val="000000"/>
          <w:szCs w:val="28"/>
          <w:lang w:eastAsia="ru-RU"/>
        </w:rPr>
        <w:t>Для осуществления деятельности организации по социальной поддержке</w:t>
      </w:r>
      <w:r>
        <w:rPr>
          <w:rFonts w:eastAsia="Times New Roman" w:cs="Times New Roman"/>
          <w:color w:val="000000"/>
          <w:szCs w:val="28"/>
          <w:lang w:eastAsia="ru-RU"/>
        </w:rPr>
        <w:t xml:space="preserve">              </w:t>
      </w:r>
      <w:r w:rsidRPr="00E4404A">
        <w:rPr>
          <w:rFonts w:eastAsia="Times New Roman" w:cs="Times New Roman"/>
          <w:color w:val="000000"/>
          <w:szCs w:val="28"/>
          <w:lang w:eastAsia="ru-RU"/>
        </w:rPr>
        <w:t xml:space="preserve"> и защите ветеранов, инвалидов, членов семей погибших (умерших) участников Великой Отечественной войны, локальных войн и военных конфликтов,</w:t>
      </w:r>
      <w:r>
        <w:rPr>
          <w:rFonts w:eastAsia="Times New Roman" w:cs="Times New Roman"/>
          <w:color w:val="000000"/>
          <w:szCs w:val="28"/>
          <w:lang w:eastAsia="ru-RU"/>
        </w:rPr>
        <w:t xml:space="preserve">                       </w:t>
      </w:r>
      <w:r w:rsidRPr="00E4404A">
        <w:rPr>
          <w:rFonts w:eastAsia="Times New Roman" w:cs="Times New Roman"/>
          <w:color w:val="000000"/>
          <w:szCs w:val="28"/>
          <w:lang w:eastAsia="ru-RU"/>
        </w:rPr>
        <w:t xml:space="preserve"> неработающих пенсионеров и старожилов за перио</w:t>
      </w:r>
      <w:r>
        <w:rPr>
          <w:rFonts w:eastAsia="Times New Roman" w:cs="Times New Roman"/>
          <w:color w:val="000000"/>
          <w:szCs w:val="28"/>
          <w:lang w:eastAsia="ru-RU"/>
        </w:rPr>
        <w:t>д с__________20_</w:t>
      </w:r>
      <w:r w:rsidRPr="00E4404A">
        <w:rPr>
          <w:rFonts w:eastAsia="Times New Roman" w:cs="Times New Roman"/>
          <w:color w:val="000000"/>
          <w:szCs w:val="28"/>
          <w:lang w:eastAsia="ru-RU"/>
        </w:rPr>
        <w:t xml:space="preserve">_г. </w:t>
      </w:r>
      <w:r>
        <w:rPr>
          <w:rFonts w:eastAsia="Times New Roman" w:cs="Times New Roman"/>
          <w:color w:val="000000"/>
          <w:szCs w:val="28"/>
          <w:lang w:eastAsia="ru-RU"/>
        </w:rPr>
        <w:br/>
        <w:t>по __________20_</w:t>
      </w:r>
      <w:r w:rsidRPr="00E4404A">
        <w:rPr>
          <w:rFonts w:eastAsia="Times New Roman" w:cs="Times New Roman"/>
          <w:color w:val="000000"/>
          <w:szCs w:val="28"/>
          <w:lang w:eastAsia="ru-RU"/>
        </w:rPr>
        <w:t>_г. __________</w:t>
      </w:r>
      <w:r>
        <w:rPr>
          <w:rFonts w:eastAsia="Times New Roman" w:cs="Times New Roman"/>
          <w:color w:val="000000"/>
          <w:szCs w:val="28"/>
          <w:lang w:eastAsia="ru-RU"/>
        </w:rPr>
        <w:t>____________________________</w:t>
      </w:r>
      <w:r w:rsidRPr="00E4404A">
        <w:rPr>
          <w:rFonts w:eastAsia="Times New Roman" w:cs="Times New Roman"/>
          <w:color w:val="000000"/>
          <w:szCs w:val="28"/>
          <w:lang w:eastAsia="ru-RU"/>
        </w:rPr>
        <w:t xml:space="preserve">привлекались </w:t>
      </w:r>
      <w:r>
        <w:rPr>
          <w:rFonts w:eastAsia="Times New Roman" w:cs="Times New Roman"/>
          <w:color w:val="000000"/>
          <w:szCs w:val="28"/>
          <w:lang w:eastAsia="ru-RU"/>
        </w:rPr>
        <w:t xml:space="preserve">                                     </w:t>
      </w:r>
      <w:r w:rsidRPr="00E4404A">
        <w:rPr>
          <w:rFonts w:eastAsia="Times New Roman" w:cs="Times New Roman"/>
          <w:color w:val="000000"/>
          <w:sz w:val="20"/>
          <w:szCs w:val="20"/>
          <w:lang w:eastAsia="ru-RU"/>
        </w:rPr>
        <w:t>(наименование юридического лица)</w:t>
      </w:r>
    </w:p>
    <w:p w:rsidR="002D67BD" w:rsidRDefault="002D67BD" w:rsidP="002D67BD">
      <w:pPr>
        <w:shd w:val="clear" w:color="auto" w:fill="FFFFFF"/>
        <w:contextualSpacing/>
        <w:jc w:val="both"/>
        <w:rPr>
          <w:rFonts w:eastAsia="Times New Roman" w:cs="Times New Roman"/>
          <w:color w:val="000000"/>
          <w:szCs w:val="28"/>
          <w:lang w:eastAsia="ru-RU"/>
        </w:rPr>
      </w:pPr>
      <w:r>
        <w:rPr>
          <w:rFonts w:eastAsia="Times New Roman" w:cs="Times New Roman"/>
          <w:color w:val="000000"/>
          <w:szCs w:val="28"/>
          <w:lang w:eastAsia="ru-RU"/>
        </w:rPr>
        <w:t xml:space="preserve">следующие члены организации. Расходы составили ____________ рублей. </w:t>
      </w:r>
    </w:p>
    <w:p w:rsidR="002D67BD" w:rsidRDefault="002D67BD" w:rsidP="002D67BD">
      <w:pPr>
        <w:shd w:val="clear" w:color="auto" w:fill="FFFFFF"/>
        <w:contextualSpacing/>
        <w:jc w:val="both"/>
        <w:rPr>
          <w:rFonts w:eastAsia="Times New Roman" w:cs="Times New Roman"/>
          <w:color w:val="000000"/>
          <w:sz w:val="20"/>
          <w:szCs w:val="20"/>
          <w:lang w:eastAsia="ru-RU"/>
        </w:rPr>
      </w:pPr>
      <w:r>
        <w:rPr>
          <w:rFonts w:eastAsia="Times New Roman" w:cs="Times New Roman"/>
          <w:color w:val="000000"/>
          <w:szCs w:val="28"/>
          <w:lang w:eastAsia="ru-RU"/>
        </w:rPr>
        <w:t xml:space="preserve">                                                                                                  </w:t>
      </w:r>
      <w:r w:rsidRPr="00C651E4">
        <w:rPr>
          <w:rFonts w:eastAsia="Times New Roman" w:cs="Times New Roman"/>
          <w:color w:val="000000"/>
          <w:sz w:val="20"/>
          <w:szCs w:val="20"/>
          <w:lang w:eastAsia="ru-RU"/>
        </w:rPr>
        <w:t>(сумма)</w:t>
      </w:r>
    </w:p>
    <w:p w:rsidR="002D67BD" w:rsidRPr="00E4404A" w:rsidRDefault="002D67BD" w:rsidP="002D67BD">
      <w:pPr>
        <w:shd w:val="clear" w:color="auto" w:fill="FFFFFF"/>
        <w:contextualSpacing/>
        <w:jc w:val="both"/>
        <w:rPr>
          <w:rFonts w:eastAsia="Times New Roman" w:cs="Times New Roman"/>
          <w:color w:val="000000"/>
          <w:szCs w:val="28"/>
          <w:lang w:eastAsia="ru-RU"/>
        </w:rPr>
      </w:pPr>
    </w:p>
    <w:tbl>
      <w:tblPr>
        <w:tblStyle w:val="1"/>
        <w:tblW w:w="959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96" w:type="dxa"/>
          <w:right w:w="105" w:type="dxa"/>
        </w:tblCellMar>
        <w:tblLook w:val="04A0" w:firstRow="1" w:lastRow="0" w:firstColumn="1" w:lastColumn="0" w:noHBand="0" w:noVBand="1"/>
      </w:tblPr>
      <w:tblGrid>
        <w:gridCol w:w="579"/>
        <w:gridCol w:w="6178"/>
        <w:gridCol w:w="2835"/>
      </w:tblGrid>
      <w:tr w:rsidR="002D67BD" w:rsidRPr="00C651E4" w:rsidTr="00600F4D">
        <w:trPr>
          <w:trHeight w:val="1777"/>
        </w:trPr>
        <w:tc>
          <w:tcPr>
            <w:tcW w:w="579" w:type="dxa"/>
          </w:tcPr>
          <w:p w:rsidR="002D67BD" w:rsidRPr="00C651E4" w:rsidRDefault="002D67BD" w:rsidP="00873663">
            <w:pPr>
              <w:jc w:val="center"/>
              <w:rPr>
                <w:rFonts w:cs="Times New Roman"/>
                <w:szCs w:val="28"/>
              </w:rPr>
            </w:pPr>
            <w:r w:rsidRPr="00E4404A">
              <w:rPr>
                <w:rFonts w:eastAsia="Times New Roman" w:cs="Times New Roman"/>
                <w:color w:val="000000"/>
                <w:szCs w:val="28"/>
              </w:rPr>
              <w:t> </w:t>
            </w:r>
            <w:r w:rsidRPr="00C651E4">
              <w:rPr>
                <w:rFonts w:eastAsia="Times New Roman" w:cs="Times New Roman"/>
                <w:szCs w:val="28"/>
              </w:rPr>
              <w:t>№ п/п</w:t>
            </w:r>
          </w:p>
        </w:tc>
        <w:tc>
          <w:tcPr>
            <w:tcW w:w="6178" w:type="dxa"/>
          </w:tcPr>
          <w:p w:rsidR="002D67BD" w:rsidRDefault="002D67BD" w:rsidP="00873663">
            <w:pPr>
              <w:jc w:val="center"/>
              <w:rPr>
                <w:rFonts w:eastAsia="Times New Roman" w:cs="Times New Roman"/>
                <w:szCs w:val="28"/>
              </w:rPr>
            </w:pPr>
            <w:r w:rsidRPr="00C651E4">
              <w:rPr>
                <w:rFonts w:eastAsia="Times New Roman" w:cs="Times New Roman"/>
                <w:szCs w:val="28"/>
              </w:rPr>
              <w:t xml:space="preserve">Ф.И.О. лица, привлекаемого к участию </w:t>
            </w:r>
            <w:r>
              <w:rPr>
                <w:rFonts w:eastAsia="Times New Roman" w:cs="Times New Roman"/>
                <w:szCs w:val="28"/>
              </w:rPr>
              <w:t xml:space="preserve">                    </w:t>
            </w:r>
            <w:r w:rsidRPr="00C651E4">
              <w:rPr>
                <w:rFonts w:eastAsia="Times New Roman" w:cs="Times New Roman"/>
                <w:szCs w:val="28"/>
              </w:rPr>
              <w:t xml:space="preserve">в осуществлении деятельности организации </w:t>
            </w:r>
          </w:p>
          <w:p w:rsidR="002D67BD" w:rsidRPr="00C651E4" w:rsidRDefault="002D67BD" w:rsidP="002D67BD">
            <w:pPr>
              <w:jc w:val="center"/>
              <w:rPr>
                <w:rFonts w:cs="Times New Roman"/>
                <w:szCs w:val="28"/>
              </w:rPr>
            </w:pPr>
            <w:r w:rsidRPr="00C651E4">
              <w:rPr>
                <w:rFonts w:eastAsia="Times New Roman" w:cs="Times New Roman"/>
                <w:szCs w:val="28"/>
              </w:rPr>
              <w:t xml:space="preserve">по социальной поддержке и защите ветеранов, инвалидов, членов семей погибших </w:t>
            </w:r>
            <w:r>
              <w:rPr>
                <w:rFonts w:eastAsia="Times New Roman" w:cs="Times New Roman"/>
                <w:szCs w:val="28"/>
              </w:rPr>
              <w:t xml:space="preserve">                 </w:t>
            </w:r>
            <w:r w:rsidRPr="00C651E4">
              <w:rPr>
                <w:rFonts w:eastAsia="Times New Roman" w:cs="Times New Roman"/>
                <w:szCs w:val="28"/>
              </w:rPr>
              <w:t>(умерших) участников Великой Отечественной войны, локальных войн и военных конфликтов, неработающих пенсионеров и старожилов</w:t>
            </w:r>
          </w:p>
        </w:tc>
        <w:tc>
          <w:tcPr>
            <w:tcW w:w="2835" w:type="dxa"/>
          </w:tcPr>
          <w:p w:rsidR="002D67BD" w:rsidRPr="00C651E4" w:rsidRDefault="002D67BD" w:rsidP="00873663">
            <w:pPr>
              <w:jc w:val="center"/>
              <w:rPr>
                <w:rFonts w:cs="Times New Roman"/>
                <w:szCs w:val="28"/>
              </w:rPr>
            </w:pPr>
            <w:r w:rsidRPr="00C651E4">
              <w:rPr>
                <w:rFonts w:eastAsia="Times New Roman" w:cs="Times New Roman"/>
                <w:szCs w:val="28"/>
              </w:rPr>
              <w:t>Цель поездки</w:t>
            </w:r>
          </w:p>
        </w:tc>
      </w:tr>
      <w:tr w:rsidR="002D67BD" w:rsidRPr="00C651E4" w:rsidTr="00600F4D">
        <w:trPr>
          <w:trHeight w:val="180"/>
        </w:trPr>
        <w:tc>
          <w:tcPr>
            <w:tcW w:w="579" w:type="dxa"/>
          </w:tcPr>
          <w:p w:rsidR="002D67BD" w:rsidRPr="00C651E4" w:rsidRDefault="002D67BD" w:rsidP="002D67BD">
            <w:pPr>
              <w:pStyle w:val="aa"/>
              <w:ind w:left="0"/>
              <w:rPr>
                <w:sz w:val="28"/>
                <w:szCs w:val="28"/>
              </w:rPr>
            </w:pPr>
            <w:r>
              <w:rPr>
                <w:sz w:val="28"/>
                <w:szCs w:val="28"/>
              </w:rPr>
              <w:t>1</w:t>
            </w:r>
          </w:p>
        </w:tc>
        <w:tc>
          <w:tcPr>
            <w:tcW w:w="6178" w:type="dxa"/>
          </w:tcPr>
          <w:p w:rsidR="002D67BD" w:rsidRPr="00C651E4" w:rsidRDefault="002D67BD" w:rsidP="00873663">
            <w:pPr>
              <w:ind w:left="14"/>
              <w:rPr>
                <w:rFonts w:cs="Times New Roman"/>
                <w:szCs w:val="28"/>
              </w:rPr>
            </w:pPr>
          </w:p>
        </w:tc>
        <w:tc>
          <w:tcPr>
            <w:tcW w:w="2835" w:type="dxa"/>
          </w:tcPr>
          <w:p w:rsidR="002D67BD" w:rsidRPr="00C651E4" w:rsidRDefault="002D67BD" w:rsidP="00873663">
            <w:pPr>
              <w:rPr>
                <w:rFonts w:cs="Times New Roman"/>
                <w:szCs w:val="28"/>
              </w:rPr>
            </w:pPr>
          </w:p>
        </w:tc>
      </w:tr>
      <w:tr w:rsidR="002D67BD" w:rsidRPr="00C651E4" w:rsidTr="00600F4D">
        <w:trPr>
          <w:trHeight w:val="281"/>
        </w:trPr>
        <w:tc>
          <w:tcPr>
            <w:tcW w:w="579" w:type="dxa"/>
          </w:tcPr>
          <w:p w:rsidR="002D67BD" w:rsidRPr="00C651E4" w:rsidRDefault="002D67BD" w:rsidP="002D67BD">
            <w:pPr>
              <w:pStyle w:val="aa"/>
              <w:ind w:left="0"/>
              <w:rPr>
                <w:sz w:val="28"/>
                <w:szCs w:val="28"/>
              </w:rPr>
            </w:pPr>
            <w:r>
              <w:rPr>
                <w:sz w:val="28"/>
                <w:szCs w:val="28"/>
              </w:rPr>
              <w:t>2</w:t>
            </w:r>
          </w:p>
        </w:tc>
        <w:tc>
          <w:tcPr>
            <w:tcW w:w="6178" w:type="dxa"/>
          </w:tcPr>
          <w:p w:rsidR="002D67BD" w:rsidRPr="00C651E4" w:rsidRDefault="002D67BD" w:rsidP="00873663">
            <w:pPr>
              <w:ind w:left="14"/>
              <w:rPr>
                <w:rFonts w:eastAsia="Times New Roman" w:cs="Times New Roman"/>
                <w:szCs w:val="28"/>
              </w:rPr>
            </w:pPr>
          </w:p>
        </w:tc>
        <w:tc>
          <w:tcPr>
            <w:tcW w:w="2835" w:type="dxa"/>
          </w:tcPr>
          <w:p w:rsidR="002D67BD" w:rsidRPr="00C651E4" w:rsidRDefault="002D67BD" w:rsidP="00873663">
            <w:pPr>
              <w:rPr>
                <w:rFonts w:cs="Times New Roman"/>
                <w:szCs w:val="28"/>
              </w:rPr>
            </w:pPr>
          </w:p>
        </w:tc>
      </w:tr>
      <w:tr w:rsidR="002D67BD" w:rsidRPr="00C651E4" w:rsidTr="00600F4D">
        <w:trPr>
          <w:trHeight w:val="281"/>
        </w:trPr>
        <w:tc>
          <w:tcPr>
            <w:tcW w:w="579" w:type="dxa"/>
          </w:tcPr>
          <w:p w:rsidR="002D67BD" w:rsidRPr="00C651E4" w:rsidRDefault="002D67BD" w:rsidP="002D67BD">
            <w:pPr>
              <w:pStyle w:val="aa"/>
              <w:ind w:left="0"/>
              <w:rPr>
                <w:sz w:val="28"/>
                <w:szCs w:val="28"/>
              </w:rPr>
            </w:pPr>
            <w:r>
              <w:rPr>
                <w:sz w:val="28"/>
                <w:szCs w:val="28"/>
              </w:rPr>
              <w:t>3</w:t>
            </w:r>
          </w:p>
        </w:tc>
        <w:tc>
          <w:tcPr>
            <w:tcW w:w="6178" w:type="dxa"/>
          </w:tcPr>
          <w:p w:rsidR="002D67BD" w:rsidRPr="00C651E4" w:rsidRDefault="002D67BD" w:rsidP="00873663">
            <w:pPr>
              <w:ind w:left="14"/>
              <w:rPr>
                <w:rFonts w:cs="Times New Roman"/>
                <w:szCs w:val="28"/>
              </w:rPr>
            </w:pPr>
          </w:p>
        </w:tc>
        <w:tc>
          <w:tcPr>
            <w:tcW w:w="2835" w:type="dxa"/>
          </w:tcPr>
          <w:p w:rsidR="002D67BD" w:rsidRPr="00C651E4" w:rsidRDefault="002D67BD" w:rsidP="00873663">
            <w:pPr>
              <w:rPr>
                <w:rFonts w:cs="Times New Roman"/>
                <w:szCs w:val="28"/>
              </w:rPr>
            </w:pPr>
          </w:p>
        </w:tc>
      </w:tr>
    </w:tbl>
    <w:p w:rsidR="002D67BD" w:rsidRPr="00E4404A" w:rsidRDefault="002D67BD" w:rsidP="002D67BD">
      <w:pPr>
        <w:shd w:val="clear" w:color="auto" w:fill="FFFFFF"/>
        <w:ind w:firstLine="709"/>
        <w:jc w:val="both"/>
        <w:rPr>
          <w:rFonts w:eastAsia="Times New Roman" w:cs="Times New Roman"/>
          <w:color w:val="000000"/>
          <w:szCs w:val="28"/>
          <w:lang w:eastAsia="ru-RU"/>
        </w:rPr>
      </w:pPr>
      <w:r w:rsidRPr="00E4404A">
        <w:rPr>
          <w:rFonts w:eastAsia="Times New Roman" w:cs="Times New Roman"/>
          <w:color w:val="000000"/>
          <w:szCs w:val="28"/>
          <w:lang w:eastAsia="ru-RU"/>
        </w:rPr>
        <w:t> Проездные билеты долговременного пользования на проезд по муниципальным маршрутам регулярных перевозок по регулируемым тарифам являются неименными, в течение отчетного периода использовались всеми лицами, участвующими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w:t>
      </w:r>
      <w:r>
        <w:rPr>
          <w:rFonts w:eastAsia="Times New Roman" w:cs="Times New Roman"/>
          <w:color w:val="000000"/>
          <w:szCs w:val="28"/>
          <w:lang w:eastAsia="ru-RU"/>
        </w:rPr>
        <w:t xml:space="preserve">                          </w:t>
      </w:r>
      <w:r w:rsidRPr="00E4404A">
        <w:rPr>
          <w:rFonts w:eastAsia="Times New Roman" w:cs="Times New Roman"/>
          <w:color w:val="000000"/>
          <w:szCs w:val="28"/>
          <w:lang w:eastAsia="ru-RU"/>
        </w:rPr>
        <w:t xml:space="preserve"> неработающих пенсионеров и старожилов, ежедневно выдавались лицам, </w:t>
      </w:r>
      <w:r>
        <w:rPr>
          <w:rFonts w:eastAsia="Times New Roman" w:cs="Times New Roman"/>
          <w:color w:val="000000"/>
          <w:szCs w:val="28"/>
          <w:lang w:eastAsia="ru-RU"/>
        </w:rPr>
        <w:t xml:space="preserve">                   </w:t>
      </w:r>
      <w:r w:rsidRPr="00E4404A">
        <w:rPr>
          <w:rFonts w:eastAsia="Times New Roman" w:cs="Times New Roman"/>
          <w:color w:val="000000"/>
          <w:szCs w:val="28"/>
          <w:lang w:eastAsia="ru-RU"/>
        </w:rPr>
        <w:t xml:space="preserve">привлекаемым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w:t>
      </w:r>
      <w:r>
        <w:rPr>
          <w:rFonts w:eastAsia="Times New Roman" w:cs="Times New Roman"/>
          <w:color w:val="000000"/>
          <w:szCs w:val="28"/>
          <w:lang w:eastAsia="ru-RU"/>
        </w:rPr>
        <w:t xml:space="preserve">                                </w:t>
      </w:r>
      <w:r w:rsidRPr="00E4404A">
        <w:rPr>
          <w:rFonts w:eastAsia="Times New Roman" w:cs="Times New Roman"/>
          <w:color w:val="000000"/>
          <w:szCs w:val="28"/>
          <w:lang w:eastAsia="ru-RU"/>
        </w:rPr>
        <w:t xml:space="preserve">и военных конфликтов, неработающих пенсионеров и старожилов, и сдавались ежедневно председателю некоммерческой организации по завершению </w:t>
      </w:r>
      <w:r>
        <w:rPr>
          <w:rFonts w:eastAsia="Times New Roman" w:cs="Times New Roman"/>
          <w:color w:val="000000"/>
          <w:szCs w:val="28"/>
          <w:lang w:eastAsia="ru-RU"/>
        </w:rPr>
        <w:t xml:space="preserve">                         </w:t>
      </w:r>
      <w:r w:rsidRPr="00E4404A">
        <w:rPr>
          <w:rFonts w:eastAsia="Times New Roman" w:cs="Times New Roman"/>
          <w:color w:val="000000"/>
          <w:szCs w:val="28"/>
          <w:lang w:eastAsia="ru-RU"/>
        </w:rPr>
        <w:t>мероприятия.</w:t>
      </w:r>
    </w:p>
    <w:p w:rsidR="002D67BD" w:rsidRPr="00E4404A" w:rsidRDefault="002D67BD" w:rsidP="002D67BD">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  Руководитель организации:</w:t>
      </w:r>
    </w:p>
    <w:p w:rsidR="002D67BD" w:rsidRPr="00E4404A" w:rsidRDefault="002D67BD" w:rsidP="002D67BD">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 </w:t>
      </w:r>
    </w:p>
    <w:tbl>
      <w:tblPr>
        <w:tblW w:w="8222" w:type="dxa"/>
        <w:tblCellSpacing w:w="15" w:type="dxa"/>
        <w:tblCellMar>
          <w:top w:w="15" w:type="dxa"/>
          <w:left w:w="15" w:type="dxa"/>
          <w:bottom w:w="15" w:type="dxa"/>
          <w:right w:w="15" w:type="dxa"/>
        </w:tblCellMar>
        <w:tblLook w:val="04A0" w:firstRow="1" w:lastRow="0" w:firstColumn="1" w:lastColumn="0" w:noHBand="0" w:noVBand="1"/>
      </w:tblPr>
      <w:tblGrid>
        <w:gridCol w:w="2410"/>
        <w:gridCol w:w="5812"/>
      </w:tblGrid>
      <w:tr w:rsidR="002D67BD" w:rsidRPr="00E4404A" w:rsidTr="00873663">
        <w:trPr>
          <w:tblCellSpacing w:w="15" w:type="dxa"/>
        </w:trPr>
        <w:tc>
          <w:tcPr>
            <w:tcW w:w="2365" w:type="dxa"/>
            <w:hideMark/>
          </w:tcPr>
          <w:p w:rsidR="002D67BD" w:rsidRPr="00E4404A" w:rsidRDefault="002D67BD" w:rsidP="00873663">
            <w:pPr>
              <w:spacing w:before="100" w:beforeAutospacing="1" w:after="100" w:afterAutospacing="1"/>
              <w:jc w:val="center"/>
              <w:rPr>
                <w:rFonts w:eastAsia="Times New Roman" w:cs="Times New Roman"/>
                <w:sz w:val="20"/>
                <w:szCs w:val="20"/>
                <w:lang w:eastAsia="ru-RU"/>
              </w:rPr>
            </w:pPr>
            <w:r w:rsidRPr="00E4404A">
              <w:rPr>
                <w:rFonts w:eastAsia="Times New Roman" w:cs="Times New Roman"/>
                <w:szCs w:val="28"/>
                <w:lang w:eastAsia="ru-RU"/>
              </w:rPr>
              <w:t>________________</w:t>
            </w:r>
            <w:r>
              <w:rPr>
                <w:rFonts w:eastAsia="Times New Roman" w:cs="Times New Roman"/>
                <w:szCs w:val="28"/>
                <w:lang w:eastAsia="ru-RU"/>
              </w:rPr>
              <w:br/>
            </w:r>
            <w:r>
              <w:rPr>
                <w:rFonts w:eastAsia="Times New Roman" w:cs="Times New Roman"/>
                <w:sz w:val="20"/>
                <w:szCs w:val="20"/>
                <w:lang w:eastAsia="ru-RU"/>
              </w:rPr>
              <w:t>(ФИО)</w:t>
            </w:r>
          </w:p>
          <w:p w:rsidR="002D67BD" w:rsidRPr="00E4404A" w:rsidRDefault="002D67BD" w:rsidP="00873663">
            <w:pPr>
              <w:spacing w:before="100" w:beforeAutospacing="1" w:after="100" w:afterAutospacing="1"/>
              <w:jc w:val="center"/>
              <w:rPr>
                <w:rFonts w:eastAsia="Times New Roman" w:cs="Times New Roman"/>
                <w:sz w:val="20"/>
                <w:szCs w:val="20"/>
                <w:lang w:eastAsia="ru-RU"/>
              </w:rPr>
            </w:pPr>
          </w:p>
        </w:tc>
        <w:tc>
          <w:tcPr>
            <w:tcW w:w="5767" w:type="dxa"/>
            <w:hideMark/>
          </w:tcPr>
          <w:p w:rsidR="002D67BD" w:rsidRPr="00E4404A" w:rsidRDefault="002D67BD" w:rsidP="00873663">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_________________</w:t>
            </w:r>
            <w:r>
              <w:rPr>
                <w:rFonts w:eastAsia="Times New Roman" w:cs="Times New Roman"/>
                <w:szCs w:val="28"/>
                <w:lang w:eastAsia="ru-RU"/>
              </w:rPr>
              <w:br/>
            </w:r>
            <w:r>
              <w:rPr>
                <w:rFonts w:eastAsia="Times New Roman" w:cs="Times New Roman"/>
                <w:sz w:val="20"/>
                <w:szCs w:val="20"/>
                <w:lang w:eastAsia="ru-RU"/>
              </w:rPr>
              <w:t>(подпись)</w:t>
            </w:r>
            <w:r>
              <w:rPr>
                <w:rFonts w:eastAsia="Times New Roman" w:cs="Times New Roman"/>
                <w:szCs w:val="28"/>
                <w:lang w:eastAsia="ru-RU"/>
              </w:rPr>
              <w:br/>
            </w:r>
          </w:p>
        </w:tc>
      </w:tr>
    </w:tbl>
    <w:p w:rsidR="002D67BD" w:rsidRPr="00E4404A" w:rsidRDefault="002D67BD" w:rsidP="002D67BD">
      <w:pPr>
        <w:shd w:val="clear" w:color="auto" w:fill="FFFFFF"/>
        <w:spacing w:before="100" w:beforeAutospacing="1" w:after="100" w:afterAutospacing="1"/>
        <w:rPr>
          <w:rFonts w:eastAsia="Times New Roman" w:cs="Times New Roman"/>
          <w:color w:val="000000"/>
          <w:szCs w:val="28"/>
          <w:lang w:eastAsia="ru-RU"/>
        </w:rPr>
      </w:pPr>
      <w:r w:rsidRPr="00E4404A">
        <w:rPr>
          <w:rFonts w:eastAsia="Times New Roman" w:cs="Times New Roman"/>
          <w:color w:val="000000"/>
          <w:szCs w:val="28"/>
          <w:lang w:eastAsia="ru-RU"/>
        </w:rPr>
        <w:t>М.П.</w:t>
      </w:r>
    </w:p>
    <w:p w:rsidR="002D67BD" w:rsidRDefault="002D67BD" w:rsidP="002D67BD">
      <w:pPr>
        <w:spacing w:after="160" w:line="259" w:lineRule="auto"/>
        <w:rPr>
          <w:rFonts w:eastAsia="Times New Roman" w:cs="Times New Roman"/>
          <w:szCs w:val="28"/>
          <w:lang w:eastAsia="ru-RU"/>
        </w:rPr>
      </w:pPr>
      <w:r>
        <w:rPr>
          <w:rFonts w:eastAsia="Times New Roman" w:cs="Times New Roman"/>
          <w:szCs w:val="28"/>
          <w:lang w:eastAsia="ru-RU"/>
        </w:rPr>
        <w:br w:type="page"/>
      </w: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tblGrid>
      <w:tr w:rsidR="002D67BD" w:rsidRPr="00E4404A" w:rsidTr="00873663">
        <w:trPr>
          <w:trHeight w:val="966"/>
        </w:trPr>
        <w:tc>
          <w:tcPr>
            <w:tcW w:w="4109" w:type="dxa"/>
          </w:tcPr>
          <w:p w:rsidR="002D67BD" w:rsidRPr="00E4404A" w:rsidRDefault="002D67BD" w:rsidP="00873663">
            <w:pPr>
              <w:suppressAutoHyphens/>
              <w:contextualSpacing/>
              <w:jc w:val="both"/>
              <w:rPr>
                <w:szCs w:val="28"/>
              </w:rPr>
            </w:pPr>
            <w:r w:rsidRPr="00E4404A">
              <w:rPr>
                <w:szCs w:val="28"/>
              </w:rPr>
              <w:br w:type="page"/>
            </w:r>
            <w:r w:rsidRPr="00E4404A">
              <w:rPr>
                <w:szCs w:val="28"/>
              </w:rPr>
              <w:br w:type="page"/>
              <w:t xml:space="preserve">Приложение </w:t>
            </w:r>
            <w:r>
              <w:rPr>
                <w:szCs w:val="28"/>
              </w:rPr>
              <w:t>3</w:t>
            </w:r>
          </w:p>
          <w:p w:rsidR="002D67BD" w:rsidRPr="00E4404A" w:rsidRDefault="002D67BD" w:rsidP="00873663">
            <w:pPr>
              <w:suppressAutoHyphens/>
              <w:contextualSpacing/>
              <w:rPr>
                <w:szCs w:val="28"/>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2D67BD" w:rsidRDefault="002D67BD" w:rsidP="002D67BD">
      <w:pPr>
        <w:suppressAutoHyphens/>
        <w:contextualSpacing/>
        <w:jc w:val="center"/>
        <w:rPr>
          <w:rFonts w:eastAsia="Times New Roman" w:cs="Times New Roman"/>
          <w:szCs w:val="28"/>
          <w:lang w:eastAsia="ru-RU"/>
        </w:rPr>
      </w:pPr>
    </w:p>
    <w:p w:rsidR="00600F4D" w:rsidRDefault="002D67BD" w:rsidP="002D67BD">
      <w:pPr>
        <w:suppressAutoHyphens/>
        <w:contextualSpacing/>
        <w:jc w:val="center"/>
        <w:rPr>
          <w:rFonts w:eastAsia="Times New Roman" w:cs="Times New Roman"/>
          <w:szCs w:val="28"/>
          <w:lang w:eastAsia="ru-RU"/>
        </w:rPr>
      </w:pPr>
      <w:r w:rsidRPr="00CE136C">
        <w:rPr>
          <w:rFonts w:eastAsia="Times New Roman" w:cs="Times New Roman"/>
          <w:szCs w:val="28"/>
          <w:lang w:eastAsia="ru-RU"/>
        </w:rPr>
        <w:t xml:space="preserve">Показатели результативности </w:t>
      </w:r>
    </w:p>
    <w:p w:rsidR="002D67BD" w:rsidRPr="00CE136C" w:rsidRDefault="002D67BD" w:rsidP="002D67BD">
      <w:pPr>
        <w:suppressAutoHyphens/>
        <w:contextualSpacing/>
        <w:jc w:val="center"/>
        <w:rPr>
          <w:rFonts w:eastAsia="Times New Roman" w:cs="Times New Roman"/>
          <w:szCs w:val="28"/>
          <w:lang w:eastAsia="ru-RU"/>
        </w:rPr>
      </w:pPr>
      <w:r w:rsidRPr="00CE136C">
        <w:rPr>
          <w:rFonts w:eastAsia="Times New Roman" w:cs="Times New Roman"/>
          <w:szCs w:val="28"/>
          <w:lang w:eastAsia="ru-RU"/>
        </w:rPr>
        <w:t>предоставления социально</w:t>
      </w:r>
      <w:r w:rsidR="00600F4D">
        <w:rPr>
          <w:rFonts w:eastAsia="Times New Roman" w:cs="Times New Roman"/>
          <w:szCs w:val="28"/>
          <w:lang w:eastAsia="ru-RU"/>
        </w:rPr>
        <w:t xml:space="preserve"> </w:t>
      </w:r>
      <w:r w:rsidRPr="00CE136C">
        <w:rPr>
          <w:rFonts w:eastAsia="Times New Roman" w:cs="Times New Roman"/>
          <w:szCs w:val="28"/>
          <w:lang w:eastAsia="ru-RU"/>
        </w:rPr>
        <w:t>ориентированным некоммерческим организациям субсидии</w:t>
      </w:r>
      <w:r w:rsidR="00600F4D">
        <w:rPr>
          <w:rFonts w:eastAsia="Times New Roman" w:cs="Times New Roman"/>
          <w:szCs w:val="28"/>
          <w:lang w:eastAsia="ru-RU"/>
        </w:rPr>
        <w:t xml:space="preserve"> </w:t>
      </w:r>
      <w:r w:rsidRPr="00CE136C">
        <w:rPr>
          <w:rFonts w:eastAsia="Times New Roman" w:cs="Times New Roman"/>
          <w:szCs w:val="28"/>
          <w:lang w:eastAsia="ru-RU"/>
        </w:rPr>
        <w:t>на финансовое обеспечение (возмещение) затрат</w:t>
      </w:r>
      <w:r w:rsidRPr="00CE136C">
        <w:rPr>
          <w:rFonts w:eastAsia="Times New Roman" w:cs="Times New Roman"/>
          <w:szCs w:val="28"/>
          <w:lang w:eastAsia="ru-RU"/>
        </w:rPr>
        <w:br/>
        <w:t>по приобретению проездных билетов</w:t>
      </w:r>
    </w:p>
    <w:p w:rsidR="002D67BD" w:rsidRDefault="002D67BD" w:rsidP="002D67BD">
      <w:pPr>
        <w:suppressAutoHyphens/>
        <w:contextualSpacing/>
        <w:jc w:val="center"/>
        <w:rPr>
          <w:rFonts w:eastAsia="Times New Roman" w:cs="Times New Roman"/>
          <w:b/>
          <w:szCs w:val="28"/>
          <w:lang w:eastAsia="ru-RU"/>
        </w:rPr>
      </w:pPr>
    </w:p>
    <w:tbl>
      <w:tblPr>
        <w:tblStyle w:val="a3"/>
        <w:tblW w:w="0" w:type="auto"/>
        <w:tblLook w:val="04A0" w:firstRow="1" w:lastRow="0" w:firstColumn="1" w:lastColumn="0" w:noHBand="0" w:noVBand="1"/>
      </w:tblPr>
      <w:tblGrid>
        <w:gridCol w:w="594"/>
        <w:gridCol w:w="4221"/>
        <w:gridCol w:w="2410"/>
        <w:gridCol w:w="2119"/>
      </w:tblGrid>
      <w:tr w:rsidR="002D67BD" w:rsidTr="002D67BD">
        <w:tc>
          <w:tcPr>
            <w:tcW w:w="594" w:type="dxa"/>
          </w:tcPr>
          <w:p w:rsidR="002D67BD" w:rsidRDefault="002D67BD" w:rsidP="00873663">
            <w:pPr>
              <w:contextualSpacing/>
              <w:jc w:val="center"/>
              <w:rPr>
                <w:szCs w:val="28"/>
              </w:rPr>
            </w:pPr>
            <w:r>
              <w:rPr>
                <w:szCs w:val="28"/>
              </w:rPr>
              <w:t>№ п/п</w:t>
            </w:r>
          </w:p>
        </w:tc>
        <w:tc>
          <w:tcPr>
            <w:tcW w:w="4221" w:type="dxa"/>
          </w:tcPr>
          <w:p w:rsidR="002D67BD" w:rsidRDefault="002D67BD" w:rsidP="002D67BD">
            <w:pPr>
              <w:contextualSpacing/>
              <w:jc w:val="center"/>
              <w:rPr>
                <w:szCs w:val="28"/>
              </w:rPr>
            </w:pPr>
            <w:r>
              <w:rPr>
                <w:szCs w:val="28"/>
              </w:rPr>
              <w:t>Наименование показателя</w:t>
            </w:r>
          </w:p>
        </w:tc>
        <w:tc>
          <w:tcPr>
            <w:tcW w:w="2410" w:type="dxa"/>
          </w:tcPr>
          <w:p w:rsidR="002D67BD" w:rsidRDefault="002D67BD" w:rsidP="002D67BD">
            <w:pPr>
              <w:contextualSpacing/>
              <w:jc w:val="center"/>
              <w:rPr>
                <w:szCs w:val="28"/>
              </w:rPr>
            </w:pPr>
            <w:r>
              <w:rPr>
                <w:szCs w:val="28"/>
              </w:rPr>
              <w:t xml:space="preserve">Плановое </w:t>
            </w:r>
          </w:p>
          <w:p w:rsidR="002D67BD" w:rsidRDefault="002D67BD" w:rsidP="002D67BD">
            <w:pPr>
              <w:contextualSpacing/>
              <w:jc w:val="center"/>
              <w:rPr>
                <w:szCs w:val="28"/>
              </w:rPr>
            </w:pPr>
            <w:r>
              <w:rPr>
                <w:szCs w:val="28"/>
              </w:rPr>
              <w:t xml:space="preserve">значение </w:t>
            </w:r>
          </w:p>
          <w:p w:rsidR="002D67BD" w:rsidRDefault="002D67BD" w:rsidP="002D67BD">
            <w:pPr>
              <w:contextualSpacing/>
              <w:jc w:val="center"/>
              <w:rPr>
                <w:szCs w:val="28"/>
              </w:rPr>
            </w:pPr>
            <w:r>
              <w:rPr>
                <w:szCs w:val="28"/>
              </w:rPr>
              <w:t xml:space="preserve">показателя </w:t>
            </w:r>
          </w:p>
          <w:p w:rsidR="002D67BD" w:rsidRDefault="002D67BD" w:rsidP="002D67BD">
            <w:pPr>
              <w:contextualSpacing/>
              <w:jc w:val="center"/>
              <w:rPr>
                <w:szCs w:val="28"/>
              </w:rPr>
            </w:pPr>
            <w:r>
              <w:rPr>
                <w:szCs w:val="28"/>
              </w:rPr>
              <w:t xml:space="preserve">на одного члена социально </w:t>
            </w:r>
          </w:p>
          <w:p w:rsidR="002D67BD" w:rsidRDefault="002D67BD" w:rsidP="002D67BD">
            <w:pPr>
              <w:contextualSpacing/>
              <w:jc w:val="center"/>
              <w:rPr>
                <w:szCs w:val="28"/>
              </w:rPr>
            </w:pPr>
            <w:r>
              <w:rPr>
                <w:szCs w:val="28"/>
              </w:rPr>
              <w:t>ориентированной некоммерческой организации</w:t>
            </w:r>
          </w:p>
        </w:tc>
        <w:tc>
          <w:tcPr>
            <w:tcW w:w="2119" w:type="dxa"/>
          </w:tcPr>
          <w:p w:rsidR="002D67BD" w:rsidRDefault="002D67BD" w:rsidP="002D67BD">
            <w:pPr>
              <w:contextualSpacing/>
              <w:jc w:val="center"/>
              <w:rPr>
                <w:szCs w:val="28"/>
              </w:rPr>
            </w:pPr>
            <w:r>
              <w:rPr>
                <w:szCs w:val="28"/>
              </w:rPr>
              <w:t xml:space="preserve">Срок, </w:t>
            </w:r>
          </w:p>
          <w:p w:rsidR="002D67BD" w:rsidRDefault="002D67BD" w:rsidP="002D67BD">
            <w:pPr>
              <w:contextualSpacing/>
              <w:jc w:val="center"/>
              <w:rPr>
                <w:szCs w:val="28"/>
              </w:rPr>
            </w:pPr>
            <w:r>
              <w:rPr>
                <w:szCs w:val="28"/>
              </w:rPr>
              <w:t xml:space="preserve">на который </w:t>
            </w:r>
          </w:p>
          <w:p w:rsidR="002D67BD" w:rsidRDefault="002D67BD" w:rsidP="002D67BD">
            <w:pPr>
              <w:contextualSpacing/>
              <w:jc w:val="center"/>
              <w:rPr>
                <w:szCs w:val="28"/>
              </w:rPr>
            </w:pPr>
            <w:r>
              <w:rPr>
                <w:szCs w:val="28"/>
              </w:rPr>
              <w:t xml:space="preserve">запланировано достижение </w:t>
            </w:r>
          </w:p>
          <w:p w:rsidR="002D67BD" w:rsidRDefault="002D67BD" w:rsidP="002D67BD">
            <w:pPr>
              <w:contextualSpacing/>
              <w:jc w:val="center"/>
              <w:rPr>
                <w:szCs w:val="28"/>
              </w:rPr>
            </w:pPr>
            <w:r>
              <w:rPr>
                <w:szCs w:val="28"/>
              </w:rPr>
              <w:t>показателя</w:t>
            </w:r>
          </w:p>
        </w:tc>
      </w:tr>
      <w:tr w:rsidR="002D67BD" w:rsidTr="002D67BD">
        <w:tc>
          <w:tcPr>
            <w:tcW w:w="594" w:type="dxa"/>
          </w:tcPr>
          <w:p w:rsidR="002D67BD" w:rsidRPr="002D67BD" w:rsidRDefault="002D67BD" w:rsidP="002D67BD">
            <w:pPr>
              <w:ind w:left="142"/>
              <w:rPr>
                <w:szCs w:val="28"/>
              </w:rPr>
            </w:pPr>
            <w:r>
              <w:rPr>
                <w:szCs w:val="28"/>
              </w:rPr>
              <w:t>1</w:t>
            </w:r>
          </w:p>
        </w:tc>
        <w:tc>
          <w:tcPr>
            <w:tcW w:w="4221" w:type="dxa"/>
          </w:tcPr>
          <w:p w:rsidR="002D67BD" w:rsidRDefault="002D67BD" w:rsidP="00873663">
            <w:pPr>
              <w:contextualSpacing/>
              <w:rPr>
                <w:szCs w:val="28"/>
              </w:rPr>
            </w:pPr>
            <w:r>
              <w:rPr>
                <w:szCs w:val="28"/>
              </w:rPr>
              <w:t xml:space="preserve">Количество поездок, осуществленных по проездному билету </w:t>
            </w:r>
            <w:r w:rsidRPr="00996A3F">
              <w:rPr>
                <w:szCs w:val="28"/>
              </w:rPr>
              <w:t xml:space="preserve">долговременного пользования </w:t>
            </w:r>
          </w:p>
          <w:p w:rsidR="002D67BD" w:rsidRDefault="002D67BD" w:rsidP="00873663">
            <w:pPr>
              <w:contextualSpacing/>
              <w:rPr>
                <w:szCs w:val="28"/>
              </w:rPr>
            </w:pPr>
            <w:r w:rsidRPr="00996A3F">
              <w:rPr>
                <w:szCs w:val="28"/>
              </w:rPr>
              <w:t>на</w:t>
            </w:r>
            <w:r>
              <w:rPr>
                <w:szCs w:val="28"/>
              </w:rPr>
              <w:t xml:space="preserve"> проезд по муниципальным маршру</w:t>
            </w:r>
            <w:r w:rsidRPr="00996A3F">
              <w:rPr>
                <w:szCs w:val="28"/>
              </w:rPr>
              <w:t>там регулярных пере</w:t>
            </w:r>
            <w:r>
              <w:rPr>
                <w:szCs w:val="28"/>
              </w:rPr>
              <w:t>-</w:t>
            </w:r>
          </w:p>
          <w:p w:rsidR="002D67BD" w:rsidRDefault="002D67BD" w:rsidP="00873663">
            <w:pPr>
              <w:contextualSpacing/>
              <w:rPr>
                <w:szCs w:val="28"/>
              </w:rPr>
            </w:pPr>
            <w:r w:rsidRPr="00996A3F">
              <w:rPr>
                <w:szCs w:val="28"/>
              </w:rPr>
              <w:t>возок по рег</w:t>
            </w:r>
            <w:r>
              <w:rPr>
                <w:szCs w:val="28"/>
              </w:rPr>
              <w:t>улируемым тарифам членами социально ориентированной некоммерческой организации, осуществляющей</w:t>
            </w:r>
            <w:r w:rsidRPr="00996A3F">
              <w:rPr>
                <w:szCs w:val="28"/>
              </w:rPr>
              <w:t xml:space="preserve"> </w:t>
            </w:r>
          </w:p>
          <w:p w:rsidR="002D67BD" w:rsidRDefault="002D67BD" w:rsidP="00873663">
            <w:pPr>
              <w:contextualSpacing/>
              <w:rPr>
                <w:szCs w:val="28"/>
              </w:rPr>
            </w:pPr>
            <w:r w:rsidRPr="00996A3F">
              <w:rPr>
                <w:szCs w:val="28"/>
              </w:rPr>
              <w:t xml:space="preserve">на территории города в соответствии </w:t>
            </w:r>
            <w:r>
              <w:rPr>
                <w:szCs w:val="28"/>
              </w:rPr>
              <w:t>с учредительными документами де</w:t>
            </w:r>
            <w:r w:rsidRPr="00996A3F">
              <w:rPr>
                <w:szCs w:val="28"/>
              </w:rPr>
              <w:t xml:space="preserve">ятельность по социальной поддержке и защите </w:t>
            </w:r>
          </w:p>
          <w:p w:rsidR="002D67BD" w:rsidRDefault="002D67BD" w:rsidP="00873663">
            <w:pPr>
              <w:contextualSpacing/>
              <w:rPr>
                <w:szCs w:val="28"/>
              </w:rPr>
            </w:pPr>
            <w:r w:rsidRPr="00996A3F">
              <w:rPr>
                <w:szCs w:val="28"/>
              </w:rPr>
              <w:t xml:space="preserve">ветеранов, инвалидов, членов </w:t>
            </w:r>
          </w:p>
          <w:p w:rsidR="002D67BD" w:rsidRDefault="002D67BD" w:rsidP="00873663">
            <w:pPr>
              <w:contextualSpacing/>
              <w:rPr>
                <w:szCs w:val="28"/>
              </w:rPr>
            </w:pPr>
            <w:r w:rsidRPr="00996A3F">
              <w:rPr>
                <w:szCs w:val="28"/>
              </w:rPr>
              <w:t>семей погибших (умерших) участников Великой Отечест</w:t>
            </w:r>
            <w:r>
              <w:rPr>
                <w:szCs w:val="28"/>
              </w:rPr>
              <w:t>-</w:t>
            </w:r>
            <w:r w:rsidRPr="00996A3F">
              <w:rPr>
                <w:szCs w:val="28"/>
              </w:rPr>
              <w:t xml:space="preserve">венной войны, локальных войн </w:t>
            </w:r>
          </w:p>
          <w:p w:rsidR="002D67BD" w:rsidRDefault="002D67BD" w:rsidP="00873663">
            <w:pPr>
              <w:contextualSpacing/>
              <w:rPr>
                <w:szCs w:val="28"/>
              </w:rPr>
            </w:pPr>
            <w:r w:rsidRPr="00996A3F">
              <w:rPr>
                <w:szCs w:val="28"/>
              </w:rPr>
              <w:t>и военн</w:t>
            </w:r>
            <w:r>
              <w:rPr>
                <w:szCs w:val="28"/>
              </w:rPr>
              <w:t xml:space="preserve">ых конфликтов, </w:t>
            </w:r>
          </w:p>
          <w:p w:rsidR="002D67BD" w:rsidRDefault="002D67BD" w:rsidP="00873663">
            <w:pPr>
              <w:contextualSpacing/>
              <w:rPr>
                <w:szCs w:val="28"/>
              </w:rPr>
            </w:pPr>
            <w:r>
              <w:rPr>
                <w:szCs w:val="28"/>
              </w:rPr>
              <w:t>неработающих пен</w:t>
            </w:r>
            <w:r w:rsidRPr="00996A3F">
              <w:rPr>
                <w:szCs w:val="28"/>
              </w:rPr>
              <w:t xml:space="preserve">сионеров </w:t>
            </w:r>
          </w:p>
          <w:p w:rsidR="002D67BD" w:rsidRDefault="002D67BD" w:rsidP="00873663">
            <w:pPr>
              <w:contextualSpacing/>
              <w:rPr>
                <w:szCs w:val="28"/>
              </w:rPr>
            </w:pPr>
            <w:r w:rsidRPr="00996A3F">
              <w:rPr>
                <w:szCs w:val="28"/>
              </w:rPr>
              <w:t>и старожилов</w:t>
            </w:r>
          </w:p>
        </w:tc>
        <w:tc>
          <w:tcPr>
            <w:tcW w:w="2410" w:type="dxa"/>
          </w:tcPr>
          <w:p w:rsidR="002D67BD" w:rsidRDefault="002D67BD" w:rsidP="002D67BD">
            <w:pPr>
              <w:contextualSpacing/>
              <w:jc w:val="center"/>
              <w:rPr>
                <w:szCs w:val="28"/>
              </w:rPr>
            </w:pPr>
            <w:r>
              <w:rPr>
                <w:szCs w:val="28"/>
              </w:rPr>
              <w:t>10</w:t>
            </w:r>
          </w:p>
        </w:tc>
        <w:tc>
          <w:tcPr>
            <w:tcW w:w="2119" w:type="dxa"/>
          </w:tcPr>
          <w:p w:rsidR="002D67BD" w:rsidRDefault="002D67BD" w:rsidP="002D67BD">
            <w:pPr>
              <w:contextualSpacing/>
              <w:jc w:val="center"/>
              <w:rPr>
                <w:szCs w:val="28"/>
              </w:rPr>
            </w:pPr>
            <w:r>
              <w:rPr>
                <w:szCs w:val="28"/>
              </w:rPr>
              <w:t>ежемесячно</w:t>
            </w:r>
          </w:p>
        </w:tc>
      </w:tr>
    </w:tbl>
    <w:p w:rsidR="002D67BD" w:rsidRDefault="002D67BD" w:rsidP="002D67BD">
      <w:pPr>
        <w:sectPr w:rsidR="002D67BD" w:rsidSect="002D67BD">
          <w:headerReference w:type="default" r:id="rId8"/>
          <w:headerReference w:type="first" r:id="rId9"/>
          <w:pgSz w:w="11906" w:h="16838"/>
          <w:pgMar w:top="1134" w:right="567" w:bottom="1134" w:left="1701" w:header="709" w:footer="709" w:gutter="0"/>
          <w:cols w:space="708"/>
          <w:titlePg/>
          <w:docGrid w:linePitch="381"/>
        </w:sectPr>
      </w:pPr>
    </w:p>
    <w:tbl>
      <w:tblPr>
        <w:tblStyle w:val="a3"/>
        <w:tblW w:w="4111" w:type="dxa"/>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D67BD" w:rsidRPr="00E4404A" w:rsidTr="00873663">
        <w:trPr>
          <w:trHeight w:val="966"/>
        </w:trPr>
        <w:tc>
          <w:tcPr>
            <w:tcW w:w="4111" w:type="dxa"/>
          </w:tcPr>
          <w:p w:rsidR="002D67BD" w:rsidRPr="00E4404A" w:rsidRDefault="002D67BD" w:rsidP="00873663">
            <w:pPr>
              <w:suppressAutoHyphens/>
              <w:contextualSpacing/>
              <w:jc w:val="both"/>
              <w:rPr>
                <w:szCs w:val="28"/>
              </w:rPr>
            </w:pPr>
            <w:r w:rsidRPr="00E4404A">
              <w:rPr>
                <w:szCs w:val="28"/>
              </w:rPr>
              <w:br w:type="page"/>
            </w:r>
            <w:r w:rsidRPr="00E4404A">
              <w:rPr>
                <w:szCs w:val="28"/>
              </w:rPr>
              <w:br w:type="page"/>
              <w:t xml:space="preserve">Приложение </w:t>
            </w:r>
            <w:r>
              <w:rPr>
                <w:szCs w:val="28"/>
              </w:rPr>
              <w:t>4</w:t>
            </w:r>
          </w:p>
          <w:p w:rsidR="002D67BD" w:rsidRPr="00E4404A" w:rsidRDefault="002D67BD" w:rsidP="00873663">
            <w:pPr>
              <w:suppressAutoHyphens/>
              <w:contextualSpacing/>
              <w:rPr>
                <w:szCs w:val="28"/>
              </w:rPr>
            </w:pPr>
            <w:r>
              <w:rPr>
                <w:szCs w:val="24"/>
              </w:rPr>
              <w:t xml:space="preserve">к порядку </w:t>
            </w:r>
            <w:r w:rsidRPr="00D2629C">
              <w:rPr>
                <w:szCs w:val="24"/>
              </w:rPr>
              <w:t>предоставления социально</w:t>
            </w:r>
            <w:r>
              <w:rPr>
                <w:szCs w:val="24"/>
              </w:rPr>
              <w:t xml:space="preserve"> </w:t>
            </w:r>
            <w:r w:rsidRPr="00D2629C">
              <w:rPr>
                <w:szCs w:val="24"/>
              </w:rPr>
              <w:t>ориентированным некоммерческим</w:t>
            </w:r>
            <w:r>
              <w:rPr>
                <w:szCs w:val="24"/>
              </w:rPr>
              <w:t xml:space="preserve"> </w:t>
            </w:r>
            <w:r w:rsidRPr="00D2629C">
              <w:rPr>
                <w:szCs w:val="24"/>
              </w:rPr>
              <w:t>организациям субсидии</w:t>
            </w:r>
            <w:r>
              <w:rPr>
                <w:szCs w:val="24"/>
              </w:rPr>
              <w:t xml:space="preserve"> </w:t>
            </w:r>
            <w:r w:rsidRPr="00D2629C">
              <w:rPr>
                <w:szCs w:val="24"/>
              </w:rPr>
              <w:t>на финансовое обеспечение</w:t>
            </w:r>
            <w:r>
              <w:rPr>
                <w:szCs w:val="24"/>
              </w:rPr>
              <w:t xml:space="preserve"> </w:t>
            </w:r>
            <w:r w:rsidRPr="00D2629C">
              <w:rPr>
                <w:szCs w:val="24"/>
              </w:rPr>
              <w:t>(возмещение) затрат по приобретению</w:t>
            </w:r>
            <w:r>
              <w:rPr>
                <w:szCs w:val="24"/>
              </w:rPr>
              <w:t xml:space="preserve"> </w:t>
            </w:r>
            <w:r w:rsidRPr="00D2629C">
              <w:rPr>
                <w:szCs w:val="24"/>
              </w:rPr>
              <w:t>проездных билетов</w:t>
            </w:r>
          </w:p>
        </w:tc>
      </w:tr>
    </w:tbl>
    <w:p w:rsidR="002D67BD" w:rsidRDefault="002D67BD" w:rsidP="002D67BD">
      <w:pPr>
        <w:suppressAutoHyphens/>
        <w:contextualSpacing/>
        <w:jc w:val="center"/>
        <w:rPr>
          <w:rFonts w:eastAsia="Times New Roman" w:cs="Times New Roman"/>
          <w:szCs w:val="28"/>
          <w:lang w:eastAsia="ru-RU"/>
        </w:rPr>
      </w:pPr>
    </w:p>
    <w:p w:rsidR="002D67BD" w:rsidRDefault="002D67BD" w:rsidP="002D67BD">
      <w:pPr>
        <w:suppressAutoHyphens/>
        <w:contextualSpacing/>
        <w:jc w:val="center"/>
        <w:rPr>
          <w:rFonts w:eastAsia="Times New Roman" w:cs="Times New Roman"/>
          <w:szCs w:val="28"/>
          <w:lang w:eastAsia="ru-RU"/>
        </w:rPr>
      </w:pPr>
    </w:p>
    <w:p w:rsidR="002D67BD" w:rsidRPr="002D67BD" w:rsidRDefault="002D67BD" w:rsidP="002D67BD">
      <w:pPr>
        <w:suppressAutoHyphens/>
        <w:contextualSpacing/>
        <w:jc w:val="center"/>
        <w:rPr>
          <w:rFonts w:eastAsia="Times New Roman" w:cs="Times New Roman"/>
          <w:sz w:val="24"/>
          <w:szCs w:val="24"/>
          <w:lang w:eastAsia="ru-RU"/>
        </w:rPr>
      </w:pPr>
      <w:r w:rsidRPr="002D67BD">
        <w:rPr>
          <w:rFonts w:eastAsia="Times New Roman" w:cs="Times New Roman"/>
          <w:sz w:val="24"/>
          <w:szCs w:val="24"/>
          <w:lang w:eastAsia="ru-RU"/>
        </w:rPr>
        <w:t>Отчет</w:t>
      </w:r>
    </w:p>
    <w:p w:rsidR="002D67BD" w:rsidRPr="002D67BD" w:rsidRDefault="002D67BD" w:rsidP="002D67BD">
      <w:pPr>
        <w:suppressAutoHyphens/>
        <w:contextualSpacing/>
        <w:jc w:val="center"/>
        <w:rPr>
          <w:rFonts w:eastAsia="Times New Roman" w:cs="Times New Roman"/>
          <w:sz w:val="24"/>
          <w:szCs w:val="24"/>
          <w:lang w:eastAsia="ru-RU"/>
        </w:rPr>
      </w:pPr>
      <w:r w:rsidRPr="002D67BD">
        <w:rPr>
          <w:rFonts w:eastAsia="Times New Roman" w:cs="Times New Roman"/>
          <w:sz w:val="24"/>
          <w:szCs w:val="24"/>
          <w:lang w:eastAsia="ru-RU"/>
        </w:rPr>
        <w:t>о достижении значений показателей результативности</w:t>
      </w:r>
      <w:r>
        <w:rPr>
          <w:rFonts w:eastAsia="Times New Roman" w:cs="Times New Roman"/>
          <w:sz w:val="24"/>
          <w:szCs w:val="24"/>
          <w:lang w:eastAsia="ru-RU"/>
        </w:rPr>
        <w:t xml:space="preserve"> </w:t>
      </w:r>
      <w:r w:rsidRPr="002D67BD">
        <w:rPr>
          <w:rFonts w:eastAsia="Times New Roman" w:cs="Times New Roman"/>
          <w:sz w:val="24"/>
          <w:szCs w:val="24"/>
          <w:lang w:eastAsia="ru-RU"/>
        </w:rPr>
        <w:t>предоставления субсидии по состоянию</w:t>
      </w:r>
      <w:r w:rsidRPr="002D67BD">
        <w:rPr>
          <w:rFonts w:eastAsia="Times New Roman" w:cs="Times New Roman"/>
          <w:sz w:val="24"/>
          <w:szCs w:val="24"/>
          <w:lang w:eastAsia="ru-RU"/>
        </w:rPr>
        <w:br/>
        <w:t>на ______________ 20__ года</w:t>
      </w:r>
    </w:p>
    <w:p w:rsidR="002D67BD" w:rsidRPr="002D67BD" w:rsidRDefault="002D67BD" w:rsidP="002D67BD">
      <w:pPr>
        <w:suppressAutoHyphens/>
        <w:contextualSpacing/>
        <w:jc w:val="center"/>
        <w:rPr>
          <w:rFonts w:eastAsia="Times New Roman" w:cs="Times New Roman"/>
          <w:sz w:val="24"/>
          <w:szCs w:val="24"/>
          <w:lang w:eastAsia="ru-RU"/>
        </w:rPr>
      </w:pPr>
    </w:p>
    <w:tbl>
      <w:tblPr>
        <w:tblStyle w:val="a3"/>
        <w:tblW w:w="15730" w:type="dxa"/>
        <w:tblLayout w:type="fixed"/>
        <w:tblLook w:val="04A0" w:firstRow="1" w:lastRow="0" w:firstColumn="1" w:lastColumn="0" w:noHBand="0" w:noVBand="1"/>
      </w:tblPr>
      <w:tblGrid>
        <w:gridCol w:w="594"/>
        <w:gridCol w:w="4363"/>
        <w:gridCol w:w="2268"/>
        <w:gridCol w:w="2835"/>
        <w:gridCol w:w="2693"/>
        <w:gridCol w:w="1559"/>
        <w:gridCol w:w="1418"/>
      </w:tblGrid>
      <w:tr w:rsidR="002D67BD" w:rsidRPr="002D67BD" w:rsidTr="002D67BD">
        <w:tc>
          <w:tcPr>
            <w:tcW w:w="594" w:type="dxa"/>
          </w:tcPr>
          <w:p w:rsidR="002D67BD" w:rsidRPr="002D67BD" w:rsidRDefault="002D67BD" w:rsidP="00873663">
            <w:pPr>
              <w:suppressAutoHyphens/>
              <w:contextualSpacing/>
              <w:jc w:val="center"/>
              <w:rPr>
                <w:sz w:val="24"/>
                <w:szCs w:val="24"/>
              </w:rPr>
            </w:pPr>
            <w:r w:rsidRPr="002D67BD">
              <w:rPr>
                <w:sz w:val="24"/>
                <w:szCs w:val="24"/>
              </w:rPr>
              <w:t>№ п/п</w:t>
            </w:r>
          </w:p>
        </w:tc>
        <w:tc>
          <w:tcPr>
            <w:tcW w:w="4363" w:type="dxa"/>
          </w:tcPr>
          <w:p w:rsidR="002D67BD" w:rsidRPr="002D67BD" w:rsidRDefault="002D67BD" w:rsidP="002D67BD">
            <w:pPr>
              <w:suppressAutoHyphens/>
              <w:contextualSpacing/>
              <w:jc w:val="center"/>
              <w:rPr>
                <w:sz w:val="24"/>
                <w:szCs w:val="24"/>
              </w:rPr>
            </w:pPr>
            <w:r w:rsidRPr="002D67BD">
              <w:rPr>
                <w:sz w:val="24"/>
                <w:szCs w:val="24"/>
              </w:rPr>
              <w:t>Наименование показателя</w:t>
            </w:r>
          </w:p>
        </w:tc>
        <w:tc>
          <w:tcPr>
            <w:tcW w:w="2268" w:type="dxa"/>
          </w:tcPr>
          <w:p w:rsidR="002D67BD" w:rsidRDefault="002D67BD" w:rsidP="002D67BD">
            <w:pPr>
              <w:suppressAutoHyphens/>
              <w:contextualSpacing/>
              <w:jc w:val="center"/>
              <w:rPr>
                <w:sz w:val="24"/>
                <w:szCs w:val="24"/>
              </w:rPr>
            </w:pPr>
            <w:r w:rsidRPr="002D67BD">
              <w:rPr>
                <w:sz w:val="24"/>
                <w:szCs w:val="24"/>
              </w:rPr>
              <w:t xml:space="preserve">Плановое значение показателя </w:t>
            </w:r>
          </w:p>
          <w:p w:rsidR="002D67BD" w:rsidRPr="002D67BD" w:rsidRDefault="002D67BD" w:rsidP="002D67BD">
            <w:pPr>
              <w:suppressAutoHyphens/>
              <w:contextualSpacing/>
              <w:jc w:val="center"/>
              <w:rPr>
                <w:sz w:val="24"/>
                <w:szCs w:val="24"/>
              </w:rPr>
            </w:pPr>
            <w:r w:rsidRPr="002D67BD">
              <w:rPr>
                <w:sz w:val="24"/>
                <w:szCs w:val="24"/>
              </w:rPr>
              <w:t>на одного члена социально ориентированной некоммерческой организации</w:t>
            </w:r>
          </w:p>
        </w:tc>
        <w:tc>
          <w:tcPr>
            <w:tcW w:w="2835" w:type="dxa"/>
          </w:tcPr>
          <w:p w:rsidR="002D67BD" w:rsidRDefault="002D67BD" w:rsidP="002D67BD">
            <w:pPr>
              <w:suppressAutoHyphens/>
              <w:contextualSpacing/>
              <w:jc w:val="center"/>
              <w:rPr>
                <w:sz w:val="24"/>
                <w:szCs w:val="24"/>
              </w:rPr>
            </w:pPr>
            <w:r w:rsidRPr="002D67BD">
              <w:rPr>
                <w:sz w:val="24"/>
                <w:szCs w:val="24"/>
              </w:rPr>
              <w:t xml:space="preserve">Достигнутое значение показателя по состоянию на отчетную дату </w:t>
            </w:r>
          </w:p>
          <w:p w:rsidR="002D67BD" w:rsidRPr="002D67BD" w:rsidRDefault="002D67BD" w:rsidP="002D67BD">
            <w:pPr>
              <w:suppressAutoHyphens/>
              <w:contextualSpacing/>
              <w:jc w:val="center"/>
              <w:rPr>
                <w:sz w:val="24"/>
                <w:szCs w:val="24"/>
              </w:rPr>
            </w:pPr>
            <w:r w:rsidRPr="002D67BD">
              <w:rPr>
                <w:sz w:val="24"/>
                <w:szCs w:val="24"/>
              </w:rPr>
              <w:t>на одного члена организации</w:t>
            </w:r>
          </w:p>
        </w:tc>
        <w:tc>
          <w:tcPr>
            <w:tcW w:w="2693" w:type="dxa"/>
          </w:tcPr>
          <w:p w:rsidR="002D67BD" w:rsidRDefault="002D67BD" w:rsidP="002D67BD">
            <w:pPr>
              <w:suppressAutoHyphens/>
              <w:contextualSpacing/>
              <w:jc w:val="center"/>
              <w:rPr>
                <w:sz w:val="24"/>
                <w:szCs w:val="24"/>
              </w:rPr>
            </w:pPr>
            <w:r w:rsidRPr="002D67BD">
              <w:rPr>
                <w:sz w:val="24"/>
                <w:szCs w:val="24"/>
              </w:rPr>
              <w:t xml:space="preserve">Достигнутое </w:t>
            </w:r>
          </w:p>
          <w:p w:rsidR="002D67BD" w:rsidRDefault="002D67BD" w:rsidP="002D67BD">
            <w:pPr>
              <w:suppressAutoHyphens/>
              <w:contextualSpacing/>
              <w:jc w:val="center"/>
              <w:rPr>
                <w:sz w:val="24"/>
                <w:szCs w:val="24"/>
              </w:rPr>
            </w:pPr>
            <w:r w:rsidRPr="002D67BD">
              <w:rPr>
                <w:sz w:val="24"/>
                <w:szCs w:val="24"/>
              </w:rPr>
              <w:t xml:space="preserve">значение показателя </w:t>
            </w:r>
          </w:p>
          <w:p w:rsidR="002D67BD" w:rsidRDefault="002D67BD" w:rsidP="002D67BD">
            <w:pPr>
              <w:suppressAutoHyphens/>
              <w:contextualSpacing/>
              <w:jc w:val="center"/>
              <w:rPr>
                <w:sz w:val="24"/>
                <w:szCs w:val="24"/>
              </w:rPr>
            </w:pPr>
            <w:r w:rsidRPr="002D67BD">
              <w:rPr>
                <w:sz w:val="24"/>
                <w:szCs w:val="24"/>
              </w:rPr>
              <w:t xml:space="preserve">по состоянию </w:t>
            </w:r>
          </w:p>
          <w:p w:rsidR="002D67BD" w:rsidRDefault="002D67BD" w:rsidP="002D67BD">
            <w:pPr>
              <w:suppressAutoHyphens/>
              <w:contextualSpacing/>
              <w:jc w:val="center"/>
              <w:rPr>
                <w:sz w:val="24"/>
                <w:szCs w:val="24"/>
              </w:rPr>
            </w:pPr>
            <w:r w:rsidRPr="002D67BD">
              <w:rPr>
                <w:sz w:val="24"/>
                <w:szCs w:val="24"/>
              </w:rPr>
              <w:t xml:space="preserve">на отчетную дату </w:t>
            </w:r>
          </w:p>
          <w:p w:rsidR="002D67BD" w:rsidRPr="002D67BD" w:rsidRDefault="002D67BD" w:rsidP="002D67BD">
            <w:pPr>
              <w:suppressAutoHyphens/>
              <w:contextualSpacing/>
              <w:jc w:val="center"/>
              <w:rPr>
                <w:sz w:val="24"/>
                <w:szCs w:val="24"/>
              </w:rPr>
            </w:pPr>
            <w:r w:rsidRPr="002D67BD">
              <w:rPr>
                <w:sz w:val="24"/>
                <w:szCs w:val="24"/>
              </w:rPr>
              <w:t>на всех членов СОНКО, получающих проездные билеты</w:t>
            </w:r>
          </w:p>
        </w:tc>
        <w:tc>
          <w:tcPr>
            <w:tcW w:w="1559" w:type="dxa"/>
          </w:tcPr>
          <w:p w:rsidR="002D67BD" w:rsidRPr="002D67BD" w:rsidRDefault="002D67BD" w:rsidP="002D67BD">
            <w:pPr>
              <w:suppressAutoHyphens/>
              <w:contextualSpacing/>
              <w:jc w:val="center"/>
              <w:rPr>
                <w:sz w:val="24"/>
                <w:szCs w:val="24"/>
              </w:rPr>
            </w:pPr>
            <w:r w:rsidRPr="002D67BD">
              <w:rPr>
                <w:sz w:val="24"/>
                <w:szCs w:val="24"/>
              </w:rPr>
              <w:t>Процент выполнения</w:t>
            </w:r>
          </w:p>
        </w:tc>
        <w:tc>
          <w:tcPr>
            <w:tcW w:w="1418" w:type="dxa"/>
          </w:tcPr>
          <w:p w:rsidR="002D67BD" w:rsidRPr="002D67BD" w:rsidRDefault="002D67BD" w:rsidP="002D67BD">
            <w:pPr>
              <w:suppressAutoHyphens/>
              <w:contextualSpacing/>
              <w:jc w:val="center"/>
              <w:rPr>
                <w:sz w:val="24"/>
                <w:szCs w:val="24"/>
              </w:rPr>
            </w:pPr>
            <w:r w:rsidRPr="002D67BD">
              <w:rPr>
                <w:sz w:val="24"/>
                <w:szCs w:val="24"/>
              </w:rPr>
              <w:t>Причина отклонения</w:t>
            </w:r>
          </w:p>
        </w:tc>
      </w:tr>
      <w:tr w:rsidR="002D67BD" w:rsidRPr="002D67BD" w:rsidTr="002D67BD">
        <w:tc>
          <w:tcPr>
            <w:tcW w:w="594" w:type="dxa"/>
          </w:tcPr>
          <w:p w:rsidR="002D67BD" w:rsidRPr="002D67BD" w:rsidRDefault="002D67BD" w:rsidP="00873663">
            <w:pPr>
              <w:suppressAutoHyphens/>
              <w:contextualSpacing/>
              <w:jc w:val="center"/>
              <w:rPr>
                <w:sz w:val="24"/>
                <w:szCs w:val="24"/>
              </w:rPr>
            </w:pPr>
            <w:r>
              <w:rPr>
                <w:sz w:val="24"/>
                <w:szCs w:val="24"/>
              </w:rPr>
              <w:t>1</w:t>
            </w:r>
          </w:p>
        </w:tc>
        <w:tc>
          <w:tcPr>
            <w:tcW w:w="4363" w:type="dxa"/>
          </w:tcPr>
          <w:p w:rsidR="002D67BD" w:rsidRDefault="002D67BD" w:rsidP="002D67BD">
            <w:pPr>
              <w:suppressAutoHyphens/>
              <w:contextualSpacing/>
              <w:rPr>
                <w:sz w:val="24"/>
                <w:szCs w:val="24"/>
              </w:rPr>
            </w:pPr>
            <w:r w:rsidRPr="002D67BD">
              <w:rPr>
                <w:sz w:val="24"/>
                <w:szCs w:val="24"/>
              </w:rPr>
              <w:t>Количество поездок, осуществленных по проездному билету долговременного пользования на проезд по муници</w:t>
            </w:r>
            <w:r>
              <w:rPr>
                <w:sz w:val="24"/>
                <w:szCs w:val="24"/>
              </w:rPr>
              <w:t>-</w:t>
            </w:r>
            <w:r w:rsidRPr="002D67BD">
              <w:rPr>
                <w:sz w:val="24"/>
                <w:szCs w:val="24"/>
              </w:rPr>
              <w:t>пальным маршрутам регулярных перевозок по регулируемым тарифам членами социально ориентированной некоммерческой организации, осущест</w:t>
            </w:r>
            <w:r>
              <w:rPr>
                <w:sz w:val="24"/>
                <w:szCs w:val="24"/>
              </w:rPr>
              <w:t>-</w:t>
            </w:r>
            <w:r w:rsidRPr="002D67BD">
              <w:rPr>
                <w:sz w:val="24"/>
                <w:szCs w:val="24"/>
              </w:rPr>
              <w:t xml:space="preserve">вляющей на территории города </w:t>
            </w:r>
          </w:p>
          <w:p w:rsidR="002D67BD" w:rsidRDefault="002D67BD" w:rsidP="002D67BD">
            <w:pPr>
              <w:suppressAutoHyphens/>
              <w:contextualSpacing/>
              <w:rPr>
                <w:sz w:val="24"/>
                <w:szCs w:val="24"/>
              </w:rPr>
            </w:pPr>
            <w:r w:rsidRPr="002D67BD">
              <w:rPr>
                <w:sz w:val="24"/>
                <w:szCs w:val="24"/>
              </w:rPr>
              <w:t xml:space="preserve">в соответствии с учредительными документами деятельность </w:t>
            </w:r>
          </w:p>
          <w:p w:rsidR="002D67BD" w:rsidRDefault="002D67BD" w:rsidP="002D67BD">
            <w:pPr>
              <w:suppressAutoHyphens/>
              <w:contextualSpacing/>
              <w:rPr>
                <w:sz w:val="24"/>
                <w:szCs w:val="24"/>
              </w:rPr>
            </w:pPr>
            <w:r w:rsidRPr="002D67BD">
              <w:rPr>
                <w:sz w:val="24"/>
                <w:szCs w:val="24"/>
              </w:rPr>
              <w:t xml:space="preserve">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w:t>
            </w:r>
          </w:p>
          <w:p w:rsidR="002D67BD" w:rsidRPr="002D67BD" w:rsidRDefault="002D67BD" w:rsidP="002D67BD">
            <w:pPr>
              <w:suppressAutoHyphens/>
              <w:contextualSpacing/>
              <w:rPr>
                <w:sz w:val="24"/>
                <w:szCs w:val="24"/>
              </w:rPr>
            </w:pPr>
            <w:r w:rsidRPr="002D67BD">
              <w:rPr>
                <w:sz w:val="24"/>
                <w:szCs w:val="24"/>
              </w:rPr>
              <w:t>и старожилов</w:t>
            </w:r>
          </w:p>
        </w:tc>
        <w:tc>
          <w:tcPr>
            <w:tcW w:w="2268" w:type="dxa"/>
          </w:tcPr>
          <w:p w:rsidR="002D67BD" w:rsidRPr="002D67BD" w:rsidRDefault="002D67BD" w:rsidP="002D67BD">
            <w:pPr>
              <w:suppressAutoHyphens/>
              <w:contextualSpacing/>
              <w:jc w:val="center"/>
              <w:rPr>
                <w:sz w:val="24"/>
                <w:szCs w:val="24"/>
              </w:rPr>
            </w:pPr>
            <w:r w:rsidRPr="002D67BD">
              <w:rPr>
                <w:sz w:val="24"/>
                <w:szCs w:val="24"/>
              </w:rPr>
              <w:t>10</w:t>
            </w:r>
          </w:p>
        </w:tc>
        <w:tc>
          <w:tcPr>
            <w:tcW w:w="2835" w:type="dxa"/>
            <w:vAlign w:val="center"/>
          </w:tcPr>
          <w:p w:rsidR="002D67BD" w:rsidRPr="002D67BD" w:rsidRDefault="002D67BD" w:rsidP="00873663">
            <w:pPr>
              <w:suppressAutoHyphens/>
              <w:contextualSpacing/>
              <w:jc w:val="center"/>
              <w:rPr>
                <w:sz w:val="24"/>
                <w:szCs w:val="24"/>
              </w:rPr>
            </w:pPr>
          </w:p>
        </w:tc>
        <w:tc>
          <w:tcPr>
            <w:tcW w:w="2693" w:type="dxa"/>
            <w:vAlign w:val="center"/>
          </w:tcPr>
          <w:p w:rsidR="002D67BD" w:rsidRPr="002D67BD" w:rsidRDefault="002D67BD" w:rsidP="00873663">
            <w:pPr>
              <w:suppressAutoHyphens/>
              <w:contextualSpacing/>
              <w:jc w:val="center"/>
              <w:rPr>
                <w:sz w:val="24"/>
                <w:szCs w:val="24"/>
              </w:rPr>
            </w:pPr>
          </w:p>
        </w:tc>
        <w:tc>
          <w:tcPr>
            <w:tcW w:w="1559" w:type="dxa"/>
            <w:vAlign w:val="center"/>
          </w:tcPr>
          <w:p w:rsidR="002D67BD" w:rsidRPr="002D67BD" w:rsidRDefault="002D67BD" w:rsidP="00873663">
            <w:pPr>
              <w:suppressAutoHyphens/>
              <w:contextualSpacing/>
              <w:jc w:val="center"/>
              <w:rPr>
                <w:sz w:val="24"/>
                <w:szCs w:val="24"/>
              </w:rPr>
            </w:pPr>
          </w:p>
        </w:tc>
        <w:tc>
          <w:tcPr>
            <w:tcW w:w="1418" w:type="dxa"/>
            <w:vAlign w:val="center"/>
          </w:tcPr>
          <w:p w:rsidR="002D67BD" w:rsidRPr="002D67BD" w:rsidRDefault="002D67BD" w:rsidP="00873663">
            <w:pPr>
              <w:suppressAutoHyphens/>
              <w:contextualSpacing/>
              <w:jc w:val="center"/>
              <w:rPr>
                <w:sz w:val="24"/>
                <w:szCs w:val="24"/>
              </w:rPr>
            </w:pPr>
          </w:p>
        </w:tc>
      </w:tr>
    </w:tbl>
    <w:p w:rsidR="002D67BD" w:rsidRPr="002D67BD" w:rsidRDefault="002D67BD" w:rsidP="002D67BD">
      <w:pPr>
        <w:suppressAutoHyphens/>
        <w:contextualSpacing/>
        <w:rPr>
          <w:rFonts w:eastAsia="Times New Roman" w:cs="Times New Roman"/>
          <w:sz w:val="24"/>
          <w:szCs w:val="24"/>
          <w:lang w:eastAsia="ru-RU"/>
        </w:rPr>
      </w:pPr>
    </w:p>
    <w:p w:rsidR="007560C1" w:rsidRPr="002D67BD" w:rsidRDefault="007560C1" w:rsidP="002D67BD">
      <w:pPr>
        <w:rPr>
          <w:sz w:val="24"/>
          <w:szCs w:val="24"/>
        </w:rPr>
      </w:pPr>
    </w:p>
    <w:sectPr w:rsidR="007560C1" w:rsidRPr="002D67BD" w:rsidSect="002D67BD">
      <w:pgSz w:w="16838" w:h="11906" w:orient="landscape"/>
      <w:pgMar w:top="1701" w:right="567" w:bottom="567"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85" w:rsidRDefault="000E5485" w:rsidP="002D67BD">
      <w:r>
        <w:separator/>
      </w:r>
    </w:p>
  </w:endnote>
  <w:endnote w:type="continuationSeparator" w:id="0">
    <w:p w:rsidR="000E5485" w:rsidRDefault="000E5485" w:rsidP="002D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85" w:rsidRDefault="000E5485" w:rsidP="002D67BD">
      <w:r>
        <w:separator/>
      </w:r>
    </w:p>
  </w:footnote>
  <w:footnote w:type="continuationSeparator" w:id="0">
    <w:p w:rsidR="000E5485" w:rsidRDefault="000E5485" w:rsidP="002D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2408EC"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1E161E">
          <w:rPr>
            <w:rStyle w:val="a8"/>
            <w:noProof/>
            <w:sz w:val="20"/>
          </w:rPr>
          <w:instrText>20</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E161E">
          <w:rPr>
            <w:noProof/>
            <w:sz w:val="20"/>
            <w:lang w:val="en-US"/>
          </w:rPr>
          <w:instrText>20</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E161E">
          <w:rPr>
            <w:noProof/>
            <w:sz w:val="20"/>
            <w:lang w:val="en-US"/>
          </w:rPr>
          <w:instrText>20</w:instrText>
        </w:r>
        <w:r>
          <w:rPr>
            <w:sz w:val="20"/>
            <w:lang w:val="en-US"/>
          </w:rPr>
          <w:fldChar w:fldCharType="end"/>
        </w:r>
        <w:r w:rsidRPr="004A12EB">
          <w:rPr>
            <w:sz w:val="20"/>
            <w:lang w:val="en-US"/>
          </w:rPr>
          <w:fldChar w:fldCharType="separate"/>
        </w:r>
        <w:r w:rsidR="001E161E">
          <w:rPr>
            <w:noProof/>
            <w:sz w:val="20"/>
            <w:lang w:val="en-US"/>
          </w:rPr>
          <w:instrText>20</w:instrText>
        </w:r>
        <w:r w:rsidRPr="004A12EB">
          <w:rPr>
            <w:sz w:val="20"/>
            <w:lang w:val="en-US"/>
          </w:rPr>
          <w:fldChar w:fldCharType="end"/>
        </w:r>
        <w:r>
          <w:rPr>
            <w:sz w:val="20"/>
            <w:lang w:val="en-US"/>
          </w:rPr>
          <w:instrText>"</w:instrText>
        </w:r>
        <w:r w:rsidRPr="004A12EB">
          <w:rPr>
            <w:sz w:val="20"/>
          </w:rPr>
          <w:fldChar w:fldCharType="separate"/>
        </w:r>
        <w:r w:rsidR="001E161E">
          <w:rPr>
            <w:noProof/>
            <w:sz w:val="20"/>
            <w:lang w:val="en-US"/>
          </w:rPr>
          <w:t>20</w:t>
        </w:r>
        <w:r w:rsidRPr="004A12EB">
          <w:rPr>
            <w:sz w:val="20"/>
          </w:rPr>
          <w:fldChar w:fldCharType="end"/>
        </w:r>
      </w:p>
    </w:sdtContent>
  </w:sdt>
  <w:p w:rsidR="001E6248" w:rsidRDefault="00DA2C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315985"/>
      <w:docPartObj>
        <w:docPartGallery w:val="Page Numbers (Top of Page)"/>
        <w:docPartUnique/>
      </w:docPartObj>
    </w:sdtPr>
    <w:sdtEndPr>
      <w:rPr>
        <w:sz w:val="20"/>
        <w:szCs w:val="20"/>
      </w:rPr>
    </w:sdtEndPr>
    <w:sdtContent>
      <w:p w:rsidR="002D67BD" w:rsidRPr="002D67BD" w:rsidRDefault="002D67BD">
        <w:pPr>
          <w:pStyle w:val="a4"/>
          <w:jc w:val="center"/>
          <w:rPr>
            <w:sz w:val="20"/>
            <w:szCs w:val="20"/>
          </w:rPr>
        </w:pPr>
        <w:r w:rsidRPr="002D67BD">
          <w:rPr>
            <w:sz w:val="20"/>
            <w:szCs w:val="20"/>
          </w:rPr>
          <w:fldChar w:fldCharType="begin"/>
        </w:r>
        <w:r w:rsidRPr="002D67BD">
          <w:rPr>
            <w:sz w:val="20"/>
            <w:szCs w:val="20"/>
          </w:rPr>
          <w:instrText>PAGE   \* MERGEFORMAT</w:instrText>
        </w:r>
        <w:r w:rsidRPr="002D67BD">
          <w:rPr>
            <w:sz w:val="20"/>
            <w:szCs w:val="20"/>
          </w:rPr>
          <w:fldChar w:fldCharType="separate"/>
        </w:r>
        <w:r w:rsidR="00DA2C59">
          <w:rPr>
            <w:noProof/>
            <w:sz w:val="20"/>
            <w:szCs w:val="20"/>
          </w:rPr>
          <w:t>1</w:t>
        </w:r>
        <w:r w:rsidRPr="002D67BD">
          <w:rPr>
            <w:sz w:val="20"/>
            <w:szCs w:val="20"/>
          </w:rPr>
          <w:fldChar w:fldCharType="end"/>
        </w:r>
      </w:p>
    </w:sdtContent>
  </w:sdt>
  <w:p w:rsidR="00F37492" w:rsidRPr="002D67BD" w:rsidRDefault="00DA2C59">
    <w:pPr>
      <w:pStyle w:val="a4"/>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519"/>
    <w:multiLevelType w:val="hybridMultilevel"/>
    <w:tmpl w:val="6FA69F62"/>
    <w:lvl w:ilvl="0" w:tplc="0040EE78">
      <w:start w:val="1"/>
      <w:numFmt w:val="decimal"/>
      <w:suff w:val="space"/>
      <w:lvlText w:val="%1."/>
      <w:lvlJc w:val="left"/>
      <w:pPr>
        <w:ind w:left="928" w:hanging="360"/>
      </w:pPr>
      <w:rPr>
        <w:rFonts w:ascii="Times New Roman" w:eastAsiaTheme="minorHAnsi" w:hAnsi="Times New Roman" w:cstheme="minorBidi"/>
        <w:b w:val="0"/>
        <w:sz w:val="28"/>
        <w:szCs w:val="28"/>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 w15:restartNumberingAfterBreak="0">
    <w:nsid w:val="22DD233B"/>
    <w:multiLevelType w:val="hybridMultilevel"/>
    <w:tmpl w:val="E9086776"/>
    <w:lvl w:ilvl="0" w:tplc="AB789B64">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7C4756"/>
    <w:multiLevelType w:val="hybridMultilevel"/>
    <w:tmpl w:val="D8E426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2C4F6B"/>
    <w:multiLevelType w:val="multilevel"/>
    <w:tmpl w:val="EA569DB0"/>
    <w:lvl w:ilvl="0">
      <w:start w:val="1"/>
      <w:numFmt w:val="decimal"/>
      <w:suff w:val="space"/>
      <w:lvlText w:val="%1."/>
      <w:lvlJc w:val="left"/>
      <w:pPr>
        <w:ind w:left="720" w:hanging="360"/>
      </w:pPr>
      <w:rPr>
        <w:rFonts w:hint="default"/>
        <w:b w:val="0"/>
        <w:sz w:val="28"/>
        <w:szCs w:val="28"/>
      </w:rPr>
    </w:lvl>
    <w:lvl w:ilvl="1">
      <w:start w:val="1"/>
      <w:numFmt w:val="decimal"/>
      <w:isLgl/>
      <w:suff w:val="space"/>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CA557DF"/>
    <w:multiLevelType w:val="hybridMultilevel"/>
    <w:tmpl w:val="706C393A"/>
    <w:lvl w:ilvl="0" w:tplc="398AAE52">
      <w:start w:val="3"/>
      <w:numFmt w:val="decimal"/>
      <w:lvlText w:val="%1."/>
      <w:lvlJc w:val="left"/>
      <w:pPr>
        <w:ind w:left="720" w:hanging="360"/>
      </w:pPr>
      <w:rPr>
        <w:rFonts w:hint="default"/>
        <w:b/>
      </w:rPr>
    </w:lvl>
    <w:lvl w:ilvl="1" w:tplc="1F16E21E">
      <w:start w:val="1"/>
      <w:numFmt w:val="decimal"/>
      <w:suff w:val="space"/>
      <w:lvlText w:val="%2."/>
      <w:lvlJc w:val="left"/>
      <w:pPr>
        <w:ind w:left="502"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BD"/>
    <w:rsid w:val="000E5485"/>
    <w:rsid w:val="0017532C"/>
    <w:rsid w:val="001E161E"/>
    <w:rsid w:val="002408EC"/>
    <w:rsid w:val="00242BE7"/>
    <w:rsid w:val="002D67BD"/>
    <w:rsid w:val="00312C11"/>
    <w:rsid w:val="00483E5E"/>
    <w:rsid w:val="00600F4D"/>
    <w:rsid w:val="006E37A2"/>
    <w:rsid w:val="00743985"/>
    <w:rsid w:val="007560C1"/>
    <w:rsid w:val="0088499A"/>
    <w:rsid w:val="00A5590F"/>
    <w:rsid w:val="00AD0228"/>
    <w:rsid w:val="00D80BB2"/>
    <w:rsid w:val="00DA2C59"/>
    <w:rsid w:val="00E8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1D176-C681-414A-BE07-38040EB0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67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67BD"/>
    <w:pPr>
      <w:tabs>
        <w:tab w:val="center" w:pos="4677"/>
        <w:tab w:val="right" w:pos="9355"/>
      </w:tabs>
    </w:pPr>
  </w:style>
  <w:style w:type="character" w:customStyle="1" w:styleId="a5">
    <w:name w:val="Верхний колонтитул Знак"/>
    <w:basedOn w:val="a0"/>
    <w:link w:val="a4"/>
    <w:uiPriority w:val="99"/>
    <w:rsid w:val="002D67BD"/>
    <w:rPr>
      <w:rFonts w:ascii="Times New Roman" w:hAnsi="Times New Roman"/>
      <w:sz w:val="28"/>
    </w:rPr>
  </w:style>
  <w:style w:type="paragraph" w:styleId="a6">
    <w:name w:val="footer"/>
    <w:basedOn w:val="a"/>
    <w:link w:val="a7"/>
    <w:uiPriority w:val="99"/>
    <w:unhideWhenUsed/>
    <w:rsid w:val="002D67BD"/>
    <w:pPr>
      <w:tabs>
        <w:tab w:val="center" w:pos="4677"/>
        <w:tab w:val="right" w:pos="9355"/>
      </w:tabs>
    </w:pPr>
  </w:style>
  <w:style w:type="character" w:customStyle="1" w:styleId="a7">
    <w:name w:val="Нижний колонтитул Знак"/>
    <w:basedOn w:val="a0"/>
    <w:link w:val="a6"/>
    <w:uiPriority w:val="99"/>
    <w:rsid w:val="002D67BD"/>
    <w:rPr>
      <w:rFonts w:ascii="Times New Roman" w:hAnsi="Times New Roman"/>
      <w:sz w:val="28"/>
    </w:rPr>
  </w:style>
  <w:style w:type="character" w:styleId="a8">
    <w:name w:val="page number"/>
    <w:basedOn w:val="a0"/>
    <w:rsid w:val="002D67BD"/>
  </w:style>
  <w:style w:type="paragraph" w:styleId="a9">
    <w:name w:val="No Spacing"/>
    <w:uiPriority w:val="1"/>
    <w:qFormat/>
    <w:rsid w:val="002D67BD"/>
    <w:pPr>
      <w:spacing w:after="0" w:line="240" w:lineRule="auto"/>
    </w:pPr>
    <w:rPr>
      <w:rFonts w:eastAsiaTheme="minorEastAsia"/>
      <w:lang w:eastAsia="ru-RU"/>
    </w:rPr>
  </w:style>
  <w:style w:type="paragraph" w:styleId="aa">
    <w:name w:val="List Paragraph"/>
    <w:basedOn w:val="a"/>
    <w:uiPriority w:val="34"/>
    <w:qFormat/>
    <w:rsid w:val="002D67BD"/>
    <w:pPr>
      <w:ind w:left="720"/>
      <w:contextualSpacing/>
    </w:pPr>
    <w:rPr>
      <w:rFonts w:eastAsia="Times New Roman" w:cs="Times New Roman"/>
      <w:sz w:val="24"/>
      <w:szCs w:val="24"/>
      <w:lang w:eastAsia="ru-RU"/>
    </w:rPr>
  </w:style>
  <w:style w:type="paragraph" w:customStyle="1" w:styleId="ConsPlusNormal">
    <w:name w:val="ConsPlusNormal"/>
    <w:rsid w:val="002D67B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2D67BD"/>
    <w:rPr>
      <w:color w:val="0563C1" w:themeColor="hyperlink"/>
      <w:u w:val="single"/>
    </w:rPr>
  </w:style>
  <w:style w:type="table" w:customStyle="1" w:styleId="1">
    <w:name w:val="Сетка таблицы1"/>
    <w:rsid w:val="002D67B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5686</Words>
  <Characters>32411</Characters>
  <Application>Microsoft Office Word</Application>
  <DocSecurity>0</DocSecurity>
  <Lines>270</Lines>
  <Paragraphs>76</Paragraphs>
  <ScaleCrop>false</ScaleCrop>
  <Company>Hewlett-Packard Company</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Щенова Татьяна Николаевна</dc:creator>
  <cp:keywords/>
  <dc:description/>
  <cp:lastModifiedBy>Гордеев Сергей Викторович</cp:lastModifiedBy>
  <cp:revision>2</cp:revision>
  <cp:lastPrinted>2020-06-30T09:29:00Z</cp:lastPrinted>
  <dcterms:created xsi:type="dcterms:W3CDTF">2020-07-07T10:47:00Z</dcterms:created>
  <dcterms:modified xsi:type="dcterms:W3CDTF">2020-07-07T10:47:00Z</dcterms:modified>
</cp:coreProperties>
</file>