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F71" w:rsidRDefault="00F23F71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F23F71" w:rsidRDefault="00F23F71" w:rsidP="00656C1A">
      <w:pPr>
        <w:spacing w:line="120" w:lineRule="atLeast"/>
        <w:jc w:val="center"/>
        <w:rPr>
          <w:sz w:val="24"/>
          <w:szCs w:val="24"/>
        </w:rPr>
      </w:pPr>
    </w:p>
    <w:p w:rsidR="00F23F71" w:rsidRPr="00852378" w:rsidRDefault="00F23F71" w:rsidP="00656C1A">
      <w:pPr>
        <w:spacing w:line="120" w:lineRule="atLeast"/>
        <w:jc w:val="center"/>
        <w:rPr>
          <w:sz w:val="10"/>
          <w:szCs w:val="10"/>
        </w:rPr>
      </w:pPr>
    </w:p>
    <w:p w:rsidR="00F23F71" w:rsidRDefault="00F23F71" w:rsidP="00656C1A">
      <w:pPr>
        <w:spacing w:line="120" w:lineRule="atLeast"/>
        <w:jc w:val="center"/>
        <w:rPr>
          <w:sz w:val="10"/>
          <w:szCs w:val="24"/>
        </w:rPr>
      </w:pPr>
    </w:p>
    <w:p w:rsidR="00F23F71" w:rsidRPr="005541F0" w:rsidRDefault="00F23F7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F23F71" w:rsidRDefault="00F23F7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F23F71" w:rsidRPr="005541F0" w:rsidRDefault="00F23F71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F23F71" w:rsidRPr="005649E4" w:rsidRDefault="00F23F71" w:rsidP="00656C1A">
      <w:pPr>
        <w:spacing w:line="120" w:lineRule="atLeast"/>
        <w:jc w:val="center"/>
        <w:rPr>
          <w:sz w:val="18"/>
          <w:szCs w:val="24"/>
        </w:rPr>
      </w:pPr>
    </w:p>
    <w:p w:rsidR="00F23F71" w:rsidRPr="00656C1A" w:rsidRDefault="00F23F7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F23F71" w:rsidRPr="005541F0" w:rsidRDefault="00F23F71" w:rsidP="00656C1A">
      <w:pPr>
        <w:spacing w:line="120" w:lineRule="atLeast"/>
        <w:jc w:val="center"/>
        <w:rPr>
          <w:sz w:val="18"/>
          <w:szCs w:val="24"/>
        </w:rPr>
      </w:pPr>
    </w:p>
    <w:p w:rsidR="00F23F71" w:rsidRPr="005541F0" w:rsidRDefault="00F23F71" w:rsidP="00656C1A">
      <w:pPr>
        <w:spacing w:line="120" w:lineRule="atLeast"/>
        <w:jc w:val="center"/>
        <w:rPr>
          <w:sz w:val="20"/>
          <w:szCs w:val="24"/>
        </w:rPr>
      </w:pPr>
    </w:p>
    <w:p w:rsidR="00F23F71" w:rsidRPr="00656C1A" w:rsidRDefault="00F23F7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F23F71" w:rsidRDefault="00F23F71" w:rsidP="00656C1A">
      <w:pPr>
        <w:spacing w:line="120" w:lineRule="atLeast"/>
        <w:jc w:val="center"/>
        <w:rPr>
          <w:sz w:val="30"/>
          <w:szCs w:val="24"/>
        </w:rPr>
      </w:pPr>
    </w:p>
    <w:p w:rsidR="00F23F71" w:rsidRPr="00656C1A" w:rsidRDefault="00F23F7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F23F7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F23F71" w:rsidRPr="00F8214F" w:rsidRDefault="00F23F7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F23F71" w:rsidRPr="00F8214F" w:rsidRDefault="002A47C3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F23F71" w:rsidRPr="00F8214F" w:rsidRDefault="00F23F7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F23F71" w:rsidRPr="00F8214F" w:rsidRDefault="002A47C3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04</w:t>
            </w:r>
          </w:p>
        </w:tc>
        <w:tc>
          <w:tcPr>
            <w:tcW w:w="285" w:type="dxa"/>
            <w:noWrap/>
          </w:tcPr>
          <w:p w:rsidR="00F23F71" w:rsidRPr="00A63FB0" w:rsidRDefault="00F23F7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F23F71" w:rsidRPr="00A3761A" w:rsidRDefault="002A47C3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F23F71" w:rsidRPr="00F8214F" w:rsidRDefault="00F23F71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F23F71" w:rsidRPr="00F8214F" w:rsidRDefault="00F23F7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F23F71" w:rsidRPr="00AB4194" w:rsidRDefault="00F23F7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F23F71" w:rsidRPr="00F8214F" w:rsidRDefault="002A47C3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2555</w:t>
            </w:r>
          </w:p>
        </w:tc>
      </w:tr>
    </w:tbl>
    <w:p w:rsidR="00F23F71" w:rsidRPr="00C725A6" w:rsidRDefault="00F23F71" w:rsidP="00C725A6">
      <w:pPr>
        <w:rPr>
          <w:rFonts w:cs="Times New Roman"/>
          <w:szCs w:val="28"/>
        </w:rPr>
      </w:pPr>
    </w:p>
    <w:p w:rsidR="007F06B2" w:rsidRDefault="007F06B2" w:rsidP="00F23F71">
      <w:pPr>
        <w:jc w:val="both"/>
        <w:rPr>
          <w:rFonts w:eastAsia="Times New Roman"/>
          <w:szCs w:val="28"/>
        </w:rPr>
      </w:pPr>
      <w:bookmarkStart w:id="5" w:name="sub_1000"/>
    </w:p>
    <w:p w:rsidR="007F06B2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Об утверждении границ </w:t>
      </w:r>
    </w:p>
    <w:p w:rsidR="007F06B2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прилегающей территории </w:t>
      </w:r>
    </w:p>
    <w:p w:rsidR="00F23F71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>к п</w:t>
      </w:r>
      <w:r>
        <w:rPr>
          <w:rFonts w:eastAsia="Times New Roman"/>
          <w:szCs w:val="28"/>
        </w:rPr>
        <w:t xml:space="preserve">омещению общества </w:t>
      </w:r>
    </w:p>
    <w:p w:rsidR="00F23F71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с ограниченной ответственностью </w:t>
      </w:r>
    </w:p>
    <w:p w:rsidR="007F06B2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«Галерея улыбок», осуществляющего </w:t>
      </w:r>
    </w:p>
    <w:p w:rsidR="007F06B2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медицинскую деятельность, </w:t>
      </w:r>
    </w:p>
    <w:p w:rsidR="007F06B2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на которой не допускается </w:t>
      </w:r>
    </w:p>
    <w:p w:rsidR="007F06B2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 xml:space="preserve">розничная продажа алкогольной </w:t>
      </w:r>
    </w:p>
    <w:p w:rsidR="00F23F71" w:rsidRDefault="00F23F71" w:rsidP="00F23F71">
      <w:pPr>
        <w:jc w:val="both"/>
        <w:rPr>
          <w:rFonts w:eastAsia="Times New Roman"/>
          <w:szCs w:val="28"/>
        </w:rPr>
      </w:pPr>
      <w:r w:rsidRPr="00F23F71">
        <w:rPr>
          <w:rFonts w:eastAsia="Times New Roman"/>
          <w:szCs w:val="28"/>
        </w:rPr>
        <w:t>продукции</w:t>
      </w:r>
    </w:p>
    <w:p w:rsidR="00F23F71" w:rsidRDefault="00F23F71" w:rsidP="00F23F71">
      <w:pPr>
        <w:ind w:firstLine="709"/>
        <w:jc w:val="both"/>
        <w:rPr>
          <w:rFonts w:eastAsia="Times New Roman"/>
          <w:szCs w:val="28"/>
        </w:rPr>
      </w:pPr>
    </w:p>
    <w:p w:rsidR="00F23F71" w:rsidRDefault="00F23F71" w:rsidP="00F23F71">
      <w:pPr>
        <w:ind w:firstLine="709"/>
        <w:jc w:val="both"/>
        <w:rPr>
          <w:rFonts w:eastAsia="Times New Roman"/>
          <w:szCs w:val="28"/>
        </w:rPr>
      </w:pPr>
    </w:p>
    <w:p w:rsidR="00F23F71" w:rsidRDefault="00F23F71" w:rsidP="00F23F7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 xml:space="preserve">В соответствии с Федеральным законом от 22.11.1995 № 171-ФЗ </w:t>
      </w:r>
      <w:r>
        <w:rPr>
          <w:color w:val="000000"/>
          <w:szCs w:val="28"/>
        </w:rPr>
        <w:br/>
        <w:t xml:space="preserve">«О государственном регулировании производства и оборота этилового </w:t>
      </w:r>
      <w:r w:rsidR="007F06B2">
        <w:rPr>
          <w:color w:val="000000"/>
          <w:szCs w:val="28"/>
        </w:rPr>
        <w:br/>
      </w:r>
      <w:r>
        <w:rPr>
          <w:color w:val="000000"/>
          <w:szCs w:val="28"/>
        </w:rPr>
        <w:t xml:space="preserve">спирта, алкогольной и спиртосодержащей продукции и об ограничении </w:t>
      </w:r>
      <w:r w:rsidR="007F06B2">
        <w:rPr>
          <w:color w:val="000000"/>
          <w:szCs w:val="28"/>
        </w:rPr>
        <w:br/>
      </w:r>
      <w:r>
        <w:rPr>
          <w:color w:val="000000"/>
          <w:szCs w:val="28"/>
        </w:rPr>
        <w:t>потребления (распития) алкогольной продукции», п</w:t>
      </w:r>
      <w:r>
        <w:rPr>
          <w:szCs w:val="28"/>
        </w:rPr>
        <w:t xml:space="preserve">остановлением Правительства Российской Федерации от 27.12.2012 № 1425 «Об определении органами </w:t>
      </w:r>
      <w:r>
        <w:rPr>
          <w:szCs w:val="28"/>
        </w:rPr>
        <w:br/>
        <w:t xml:space="preserve">государственной власти субъектов Российской Федерации мест массового </w:t>
      </w:r>
      <w:r>
        <w:rPr>
          <w:szCs w:val="28"/>
        </w:rPr>
        <w:br/>
        <w:t>скопления граждан и мест нахождения источников повышенной опасности,                 в которых не допускается розничная продажа алкогольной продукции, а также определении органами местного самоуправления границ прилегающих                      к некоторым организациям и объектам территорий, на которых не допускается розничная продажа алкогольной продукции», решением Думы города                      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«Об определении способа расчета расстояний                   от некоторых организаций и (или) объектов до границ прилегающих </w:t>
      </w:r>
      <w:r>
        <w:rPr>
          <w:szCs w:val="28"/>
        </w:rPr>
        <w:br/>
        <w:t>к ним территорий, на которых не допускается розничная продажа алкогольной продукции», распоряжением Администрации города от 30.12.2005 № 3686                «Об утверждении Регламента Администрации города»:</w:t>
      </w:r>
    </w:p>
    <w:p w:rsidR="00F23F71" w:rsidRDefault="00F23F71" w:rsidP="00F23F7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 Утвердить границы прилегающей территории</w:t>
      </w:r>
      <w:r>
        <w:rPr>
          <w:szCs w:val="28"/>
        </w:rPr>
        <w:t xml:space="preserve"> к помещению общества </w:t>
      </w:r>
      <w:r>
        <w:rPr>
          <w:szCs w:val="28"/>
        </w:rPr>
        <w:br/>
        <w:t>с ограниченной ответственностью «Галерея улыбок»,</w:t>
      </w:r>
      <w:r>
        <w:t xml:space="preserve"> </w:t>
      </w:r>
      <w:r>
        <w:rPr>
          <w:szCs w:val="28"/>
        </w:rPr>
        <w:t xml:space="preserve">осуществляющего </w:t>
      </w:r>
      <w:r>
        <w:rPr>
          <w:szCs w:val="28"/>
        </w:rPr>
        <w:br/>
        <w:t xml:space="preserve">медицинскую деятельность, расположенному по адресу: город Сургут, </w:t>
      </w:r>
      <w:r>
        <w:rPr>
          <w:szCs w:val="28"/>
        </w:rPr>
        <w:br/>
      </w:r>
      <w:r>
        <w:rPr>
          <w:szCs w:val="28"/>
        </w:rPr>
        <w:lastRenderedPageBreak/>
        <w:t>улица Островского, дом 20</w:t>
      </w:r>
      <w:r>
        <w:rPr>
          <w:spacing w:val="-6"/>
          <w:szCs w:val="28"/>
        </w:rPr>
        <w:t>, на которой не допускается</w:t>
      </w:r>
      <w:r>
        <w:rPr>
          <w:szCs w:val="28"/>
        </w:rPr>
        <w:t xml:space="preserve"> розничная продажа </w:t>
      </w:r>
      <w:r>
        <w:rPr>
          <w:szCs w:val="28"/>
        </w:rPr>
        <w:br/>
        <w:t>алкогольной продукции, согласно приложению.</w:t>
      </w:r>
    </w:p>
    <w:p w:rsidR="00F23F71" w:rsidRDefault="00F23F71" w:rsidP="00F23F71">
      <w:pPr>
        <w:ind w:firstLine="709"/>
        <w:jc w:val="both"/>
        <w:rPr>
          <w:szCs w:val="28"/>
        </w:rPr>
      </w:pPr>
      <w:r>
        <w:rPr>
          <w:szCs w:val="28"/>
        </w:rPr>
        <w:t xml:space="preserve">2. Управлению документационного и информационного обеспечения </w:t>
      </w:r>
      <w:r>
        <w:rPr>
          <w:szCs w:val="28"/>
        </w:rPr>
        <w:br/>
        <w:t>разместить настоящее постановление на официальном портале Администрации города: www.admsurgut.ru.</w:t>
      </w:r>
    </w:p>
    <w:p w:rsidR="00F23F71" w:rsidRDefault="00F23F71" w:rsidP="00F23F71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газете «Сургутские ведомости».</w:t>
      </w:r>
    </w:p>
    <w:p w:rsidR="00F23F71" w:rsidRDefault="00F23F71" w:rsidP="00F23F71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F23F71" w:rsidRPr="00F23F71" w:rsidRDefault="00F23F71" w:rsidP="00F23F71"/>
    <w:p w:rsidR="00F23F71" w:rsidRPr="00F23F71" w:rsidRDefault="00F23F71" w:rsidP="00F23F71"/>
    <w:p w:rsidR="00F23F71" w:rsidRPr="00F23F71" w:rsidRDefault="00F23F71" w:rsidP="00F23F71"/>
    <w:p w:rsidR="00F23F71" w:rsidRPr="00F23F71" w:rsidRDefault="00F23F71" w:rsidP="00F23F71">
      <w:r w:rsidRPr="00F23F71">
        <w:t>Глава города                                                                                           В.Н. Шувалов</w:t>
      </w:r>
    </w:p>
    <w:p w:rsidR="00F23F71" w:rsidRPr="00F23F71" w:rsidRDefault="00F23F71" w:rsidP="00F23F71"/>
    <w:p w:rsidR="00F23F71" w:rsidRPr="00F23F71" w:rsidRDefault="00F23F71" w:rsidP="00F23F71"/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rPr>
          <w:szCs w:val="28"/>
        </w:rPr>
      </w:pPr>
    </w:p>
    <w:p w:rsidR="00F23F71" w:rsidRDefault="00F23F71" w:rsidP="00F23F71">
      <w:pPr>
        <w:ind w:left="5940"/>
        <w:rPr>
          <w:szCs w:val="28"/>
        </w:rPr>
      </w:pPr>
      <w:r>
        <w:rPr>
          <w:szCs w:val="28"/>
        </w:rPr>
        <w:br w:type="page"/>
      </w:r>
    </w:p>
    <w:p w:rsidR="00F23F71" w:rsidRDefault="00F23F71" w:rsidP="00F23F71">
      <w:pPr>
        <w:ind w:left="5940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F23F71" w:rsidRDefault="00F23F71" w:rsidP="00F23F7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F23F71" w:rsidRDefault="00F23F71" w:rsidP="00F23F7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F23F71" w:rsidRDefault="00F23F71" w:rsidP="00F23F71">
      <w:pPr>
        <w:ind w:left="5940"/>
        <w:rPr>
          <w:szCs w:val="28"/>
        </w:rPr>
      </w:pPr>
      <w:r>
        <w:rPr>
          <w:szCs w:val="28"/>
        </w:rPr>
        <w:t>от ____________ № _______</w:t>
      </w: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</w:p>
    <w:p w:rsidR="00F23F71" w:rsidRDefault="00F23F71" w:rsidP="00F23F71">
      <w:pPr>
        <w:jc w:val="center"/>
        <w:rPr>
          <w:szCs w:val="28"/>
        </w:rPr>
      </w:pPr>
      <w:r>
        <w:rPr>
          <w:szCs w:val="28"/>
        </w:rPr>
        <w:t>Схема</w:t>
      </w:r>
    </w:p>
    <w:p w:rsidR="00F23F71" w:rsidRDefault="00F23F71" w:rsidP="00F23F71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помещению общества с ограниченной </w:t>
      </w:r>
    </w:p>
    <w:p w:rsidR="00F23F71" w:rsidRDefault="00F23F71" w:rsidP="00F23F71">
      <w:pPr>
        <w:jc w:val="center"/>
        <w:rPr>
          <w:szCs w:val="28"/>
        </w:rPr>
      </w:pPr>
      <w:r>
        <w:rPr>
          <w:szCs w:val="28"/>
        </w:rPr>
        <w:t xml:space="preserve">ответственностью «Галерея улыбок», осуществляющего медицинскую </w:t>
      </w:r>
    </w:p>
    <w:p w:rsidR="00F23F71" w:rsidRDefault="00F23F71" w:rsidP="00F23F71">
      <w:pPr>
        <w:jc w:val="center"/>
        <w:rPr>
          <w:szCs w:val="28"/>
        </w:rPr>
      </w:pPr>
      <w:r>
        <w:rPr>
          <w:szCs w:val="28"/>
        </w:rPr>
        <w:t>деятельность, расположенному по адресу: город Сургут, улица Островского, дом 20, на которой не допускается розничная продажа алкогольной продукции</w:t>
      </w:r>
    </w:p>
    <w:p w:rsidR="00F23F71" w:rsidRDefault="00F23F71" w:rsidP="00F23F71">
      <w:pPr>
        <w:rPr>
          <w:noProof/>
          <w:szCs w:val="28"/>
        </w:rPr>
      </w:pPr>
    </w:p>
    <w:p w:rsidR="00F23F71" w:rsidRDefault="00F23F71" w:rsidP="00F23F71">
      <w:pPr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B23AE2" wp14:editId="0789B484">
            <wp:extent cx="6032500" cy="5314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71" w:rsidRDefault="00F23F71" w:rsidP="00F23F71">
      <w:pPr>
        <w:rPr>
          <w:noProof/>
        </w:rPr>
      </w:pPr>
    </w:p>
    <w:p w:rsidR="00F23F71" w:rsidRPr="00F23F71" w:rsidRDefault="00F23F71" w:rsidP="00F23F71">
      <w:pPr>
        <w:ind w:firstLine="709"/>
      </w:pPr>
      <w:r w:rsidRPr="00F23F71">
        <w:t>Условные обозначения:</w:t>
      </w:r>
    </w:p>
    <w:p w:rsidR="00F23F71" w:rsidRPr="00F23F71" w:rsidRDefault="00F23F71" w:rsidP="00F23F71">
      <w:pPr>
        <w:jc w:val="both"/>
      </w:pPr>
      <w:r w:rsidRPr="00F23F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15AE3" wp14:editId="33E89A1F">
                <wp:simplePos x="0" y="0"/>
                <wp:positionH relativeFrom="column">
                  <wp:posOffset>418465</wp:posOffset>
                </wp:positionH>
                <wp:positionV relativeFrom="paragraph">
                  <wp:posOffset>362585</wp:posOffset>
                </wp:positionV>
                <wp:extent cx="313690" cy="29210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F71" w:rsidRDefault="00F23F71" w:rsidP="00F23F71">
                            <w:pPr>
                              <w:rPr>
                                <w:color w:val="0000CC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CC"/>
                                <w:szCs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15AE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7" type="#_x0000_t202" style="position:absolute;left:0;text-align:left;margin-left:32.95pt;margin-top:28.55pt;width:24.7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xx0QIAAMU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" filled="f" stroked="f" strokeweight=".5pt">
                <v:textbox>
                  <w:txbxContent>
                    <w:p w:rsidR="00F23F71" w:rsidRDefault="00F23F71" w:rsidP="00F23F71">
                      <w:pPr>
                        <w:rPr>
                          <w:color w:val="0000CC"/>
                          <w:szCs w:val="28"/>
                          <w:lang w:val="en-US"/>
                        </w:rPr>
                      </w:pPr>
                      <w:r>
                        <w:rPr>
                          <w:color w:val="0000CC"/>
                          <w:szCs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F23F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6E5F8" wp14:editId="5DF15886">
                <wp:simplePos x="0" y="0"/>
                <wp:positionH relativeFrom="column">
                  <wp:posOffset>485140</wp:posOffset>
                </wp:positionH>
                <wp:positionV relativeFrom="paragraph">
                  <wp:posOffset>64135</wp:posOffset>
                </wp:positionV>
                <wp:extent cx="112395" cy="133985"/>
                <wp:effectExtent l="19050" t="0" r="40005" b="3746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395" cy="1339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76CC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8.2pt;margin-top:5.05pt;width:8.85pt;height:10.5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" fillcolor="red"/>
            </w:pict>
          </mc:Fallback>
        </mc:AlternateContent>
      </w:r>
      <w:r w:rsidRPr="00F23F71">
        <w:t xml:space="preserve">    </w:t>
      </w:r>
      <w:r>
        <w:t xml:space="preserve">          </w:t>
      </w:r>
      <w:r w:rsidRPr="00F23F71">
        <w:t>– вх</w:t>
      </w:r>
      <w:r>
        <w:t xml:space="preserve">од для посетителей в помещение </w:t>
      </w:r>
      <w:r w:rsidRPr="00F23F71">
        <w:t xml:space="preserve">общества с ограниченной </w:t>
      </w:r>
      <w:r>
        <w:br/>
      </w:r>
      <w:r w:rsidRPr="00F23F71">
        <w:t>ответственностью «Галерея улыбок»;</w:t>
      </w:r>
    </w:p>
    <w:p w:rsidR="00F23F71" w:rsidRPr="00F23F71" w:rsidRDefault="00F23F71" w:rsidP="00F23F71">
      <w:r w:rsidRPr="00F23F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DD10A5" wp14:editId="4CD46A73">
                <wp:simplePos x="0" y="0"/>
                <wp:positionH relativeFrom="column">
                  <wp:posOffset>923290</wp:posOffset>
                </wp:positionH>
                <wp:positionV relativeFrom="paragraph">
                  <wp:posOffset>16510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4D24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72.7pt;margin-top:1.3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Drb/jrcAAAA&#10;CAEAAA8AAAAAAAAAAAAAAAAAngQAAGRycy9kb3ducmV2LnhtbFBLBQYAAAAABAAEAPMAAACnBQAA&#10;AAA=&#10;" strokecolor="red" strokeweight="1pt"/>
            </w:pict>
          </mc:Fallback>
        </mc:AlternateContent>
      </w:r>
      <w:r w:rsidRPr="00F23F71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EECD42C" wp14:editId="6E947299">
                <wp:simplePos x="0" y="0"/>
                <wp:positionH relativeFrom="column">
                  <wp:posOffset>653415</wp:posOffset>
                </wp:positionH>
                <wp:positionV relativeFrom="paragraph">
                  <wp:posOffset>104140</wp:posOffset>
                </wp:positionV>
                <wp:extent cx="254000" cy="0"/>
                <wp:effectExtent l="0" t="76200" r="12700" b="1143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B15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1.45pt;margin-top:8.2pt;width:20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" strokecolor="#00c">
                <v:stroke endarrow="open"/>
                <o:lock v:ext="edit" shapetype="f"/>
              </v:shape>
            </w:pict>
          </mc:Fallback>
        </mc:AlternateContent>
      </w:r>
      <w:r w:rsidRPr="00F23F71">
        <w:t xml:space="preserve">   </w:t>
      </w:r>
      <w:r>
        <w:t xml:space="preserve">                       </w:t>
      </w:r>
      <w:r w:rsidRPr="00F23F71">
        <w:t>– радиус в метрах.</w:t>
      </w:r>
      <w:bookmarkEnd w:id="5"/>
    </w:p>
    <w:p w:rsidR="00EE2AB4" w:rsidRPr="00F23F71" w:rsidRDefault="00EE2AB4" w:rsidP="00F23F71"/>
    <w:sectPr w:rsidR="00EE2AB4" w:rsidRPr="00F23F71" w:rsidSect="007F06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858" w:rsidRDefault="00F82858">
      <w:r>
        <w:separator/>
      </w:r>
    </w:p>
  </w:endnote>
  <w:endnote w:type="continuationSeparator" w:id="0">
    <w:p w:rsidR="00F82858" w:rsidRDefault="00F8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F8285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F8285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F8285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858" w:rsidRDefault="00F82858">
      <w:r>
        <w:separator/>
      </w:r>
    </w:p>
  </w:footnote>
  <w:footnote w:type="continuationSeparator" w:id="0">
    <w:p w:rsidR="00F82858" w:rsidRDefault="00F8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F8285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353838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162FDA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402CB1">
          <w:rPr>
            <w:rStyle w:val="a8"/>
            <w:noProof/>
            <w:sz w:val="20"/>
          </w:rPr>
          <w:instrText>3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402CB1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402CB1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402CB1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402CB1">
          <w:rPr>
            <w:sz w:val="20"/>
          </w:rPr>
          <w:fldChar w:fldCharType="separate"/>
        </w:r>
        <w:r w:rsidR="00402CB1">
          <w:rPr>
            <w:noProof/>
            <w:sz w:val="20"/>
            <w:lang w:val="en-US"/>
          </w:rPr>
          <w:t>2</w:t>
        </w:r>
        <w:r w:rsidRPr="004A12EB">
          <w:rPr>
            <w:sz w:val="20"/>
          </w:rPr>
          <w:fldChar w:fldCharType="end"/>
        </w:r>
      </w:p>
    </w:sdtContent>
  </w:sdt>
  <w:p w:rsidR="001E6248" w:rsidRDefault="00F8285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F8285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71"/>
    <w:rsid w:val="00162FDA"/>
    <w:rsid w:val="002A47C3"/>
    <w:rsid w:val="00402CB1"/>
    <w:rsid w:val="006F5DCF"/>
    <w:rsid w:val="007F06B2"/>
    <w:rsid w:val="00862F32"/>
    <w:rsid w:val="00C060F6"/>
    <w:rsid w:val="00E37174"/>
    <w:rsid w:val="00EE2AB4"/>
    <w:rsid w:val="00F23F71"/>
    <w:rsid w:val="00F37BCA"/>
    <w:rsid w:val="00F8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DE3FA-F1E0-4F9B-BDFE-055CDE81C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F23F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3F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F23F7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23F71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F23F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3F71"/>
    <w:rPr>
      <w:rFonts w:ascii="Times New Roman" w:hAnsi="Times New Roman"/>
      <w:sz w:val="28"/>
    </w:rPr>
  </w:style>
  <w:style w:type="character" w:styleId="a8">
    <w:name w:val="page number"/>
    <w:basedOn w:val="a0"/>
    <w:rsid w:val="00F23F71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F23F71"/>
    <w:rPr>
      <w:rFonts w:ascii="Arial" w:eastAsia="Times New Roman" w:hAnsi="Arial" w:cs="Times New Roman"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1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Науменко Елена Александровна</cp:lastModifiedBy>
  <cp:revision>2</cp:revision>
  <cp:lastPrinted>2020-04-22T06:15:00Z</cp:lastPrinted>
  <dcterms:created xsi:type="dcterms:W3CDTF">2020-04-27T04:55:00Z</dcterms:created>
  <dcterms:modified xsi:type="dcterms:W3CDTF">2020-04-27T04:55:00Z</dcterms:modified>
</cp:coreProperties>
</file>