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5" w:rsidRDefault="00237A15" w:rsidP="00656C1A">
      <w:pPr>
        <w:spacing w:line="120" w:lineRule="atLeast"/>
        <w:jc w:val="center"/>
        <w:rPr>
          <w:sz w:val="24"/>
          <w:szCs w:val="24"/>
        </w:rPr>
      </w:pPr>
    </w:p>
    <w:p w:rsidR="00237A15" w:rsidRDefault="00237A15" w:rsidP="00656C1A">
      <w:pPr>
        <w:spacing w:line="120" w:lineRule="atLeast"/>
        <w:jc w:val="center"/>
        <w:rPr>
          <w:sz w:val="24"/>
          <w:szCs w:val="24"/>
        </w:rPr>
      </w:pPr>
    </w:p>
    <w:p w:rsidR="00237A15" w:rsidRPr="00852378" w:rsidRDefault="00237A15" w:rsidP="00656C1A">
      <w:pPr>
        <w:spacing w:line="120" w:lineRule="atLeast"/>
        <w:jc w:val="center"/>
        <w:rPr>
          <w:sz w:val="10"/>
          <w:szCs w:val="10"/>
        </w:rPr>
      </w:pPr>
    </w:p>
    <w:p w:rsidR="00237A15" w:rsidRDefault="00237A15" w:rsidP="00656C1A">
      <w:pPr>
        <w:spacing w:line="120" w:lineRule="atLeast"/>
        <w:jc w:val="center"/>
        <w:rPr>
          <w:sz w:val="10"/>
          <w:szCs w:val="24"/>
        </w:rPr>
      </w:pPr>
    </w:p>
    <w:p w:rsidR="00237A15" w:rsidRPr="005541F0" w:rsidRDefault="00237A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7A15" w:rsidRPr="005541F0" w:rsidRDefault="00237A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7A15" w:rsidRPr="005649E4" w:rsidRDefault="00237A15" w:rsidP="00656C1A">
      <w:pPr>
        <w:spacing w:line="120" w:lineRule="atLeast"/>
        <w:jc w:val="center"/>
        <w:rPr>
          <w:sz w:val="18"/>
          <w:szCs w:val="24"/>
        </w:rPr>
      </w:pPr>
    </w:p>
    <w:p w:rsidR="00237A15" w:rsidRPr="00656C1A" w:rsidRDefault="00237A1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7A15" w:rsidRPr="005541F0" w:rsidRDefault="00237A15" w:rsidP="00656C1A">
      <w:pPr>
        <w:spacing w:line="120" w:lineRule="atLeast"/>
        <w:jc w:val="center"/>
        <w:rPr>
          <w:sz w:val="18"/>
          <w:szCs w:val="24"/>
        </w:rPr>
      </w:pPr>
    </w:p>
    <w:p w:rsidR="00237A15" w:rsidRPr="005541F0" w:rsidRDefault="00237A15" w:rsidP="00656C1A">
      <w:pPr>
        <w:spacing w:line="120" w:lineRule="atLeast"/>
        <w:jc w:val="center"/>
        <w:rPr>
          <w:sz w:val="20"/>
          <w:szCs w:val="24"/>
        </w:rPr>
      </w:pPr>
    </w:p>
    <w:p w:rsidR="00237A15" w:rsidRPr="00656C1A" w:rsidRDefault="00237A1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7A15" w:rsidRDefault="00237A15" w:rsidP="00656C1A">
      <w:pPr>
        <w:spacing w:line="120" w:lineRule="atLeast"/>
        <w:jc w:val="center"/>
        <w:rPr>
          <w:sz w:val="30"/>
          <w:szCs w:val="24"/>
        </w:rPr>
      </w:pPr>
    </w:p>
    <w:p w:rsidR="00237A15" w:rsidRPr="00656C1A" w:rsidRDefault="00237A1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7A1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7A15" w:rsidRPr="00F8214F" w:rsidRDefault="00237A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7A15" w:rsidRPr="00F8214F" w:rsidRDefault="003016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7A15" w:rsidRPr="00F8214F" w:rsidRDefault="00237A1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7A15" w:rsidRPr="00F8214F" w:rsidRDefault="003016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37A15" w:rsidRPr="00A63FB0" w:rsidRDefault="00237A1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7A15" w:rsidRPr="00A3761A" w:rsidRDefault="003016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237A15" w:rsidRPr="00F8214F" w:rsidRDefault="00237A1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37A15" w:rsidRPr="00F8214F" w:rsidRDefault="00237A1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7A15" w:rsidRPr="00AB4194" w:rsidRDefault="00237A1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7A15" w:rsidRPr="00F8214F" w:rsidRDefault="003016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1311</w:t>
            </w:r>
          </w:p>
        </w:tc>
      </w:tr>
    </w:tbl>
    <w:p w:rsidR="00237A15" w:rsidRPr="00C725A6" w:rsidRDefault="00237A15" w:rsidP="00C725A6">
      <w:pPr>
        <w:rPr>
          <w:rFonts w:cs="Times New Roman"/>
          <w:szCs w:val="28"/>
        </w:rPr>
      </w:pPr>
    </w:p>
    <w:p w:rsidR="00237A15" w:rsidRDefault="00237A15" w:rsidP="00237A15">
      <w:pPr>
        <w:contextualSpacing/>
        <w:rPr>
          <w:szCs w:val="28"/>
        </w:rPr>
      </w:pPr>
      <w:r w:rsidRPr="00AD6D88">
        <w:rPr>
          <w:szCs w:val="28"/>
        </w:rPr>
        <w:t>О внесении изменени</w:t>
      </w:r>
      <w:r>
        <w:rPr>
          <w:szCs w:val="28"/>
        </w:rPr>
        <w:t xml:space="preserve">й </w:t>
      </w:r>
    </w:p>
    <w:p w:rsidR="00237A15" w:rsidRDefault="00237A15" w:rsidP="00237A15">
      <w:pPr>
        <w:contextualSpacing/>
        <w:rPr>
          <w:szCs w:val="28"/>
        </w:rPr>
      </w:pPr>
      <w:r w:rsidRPr="00AD6D88">
        <w:rPr>
          <w:szCs w:val="28"/>
        </w:rPr>
        <w:t xml:space="preserve">в постановление Администрации </w:t>
      </w:r>
    </w:p>
    <w:p w:rsidR="00237A15" w:rsidRDefault="00237A15" w:rsidP="00237A15">
      <w:pPr>
        <w:contextualSpacing/>
        <w:rPr>
          <w:szCs w:val="28"/>
        </w:rPr>
      </w:pPr>
      <w:r w:rsidRPr="00AD6D88">
        <w:rPr>
          <w:szCs w:val="28"/>
        </w:rPr>
        <w:t>города от 31.01.2014 № 648</w:t>
      </w:r>
      <w:r>
        <w:rPr>
          <w:szCs w:val="28"/>
        </w:rPr>
        <w:t xml:space="preserve"> </w:t>
      </w:r>
    </w:p>
    <w:p w:rsidR="00237A15" w:rsidRDefault="00237A15" w:rsidP="00237A15">
      <w:pPr>
        <w:contextualSpacing/>
        <w:rPr>
          <w:szCs w:val="28"/>
        </w:rPr>
      </w:pPr>
      <w:r w:rsidRPr="00AD6D88">
        <w:rPr>
          <w:szCs w:val="28"/>
        </w:rPr>
        <w:t xml:space="preserve">«Об утверждении </w:t>
      </w:r>
    </w:p>
    <w:p w:rsidR="00237A15" w:rsidRPr="00AD6D88" w:rsidRDefault="00237A15" w:rsidP="00237A15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административного регламента </w:t>
      </w:r>
    </w:p>
    <w:p w:rsidR="00237A15" w:rsidRDefault="00237A15" w:rsidP="00237A15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предоставления муниципальной </w:t>
      </w:r>
    </w:p>
    <w:p w:rsidR="00237A15" w:rsidRDefault="00237A15" w:rsidP="00237A15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услуги «Предоставление </w:t>
      </w:r>
    </w:p>
    <w:p w:rsidR="00237A15" w:rsidRDefault="00237A15" w:rsidP="00237A15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>разрешения на условно</w:t>
      </w:r>
      <w:r>
        <w:rPr>
          <w:sz w:val="28"/>
          <w:szCs w:val="28"/>
        </w:rPr>
        <w:t xml:space="preserve"> </w:t>
      </w:r>
    </w:p>
    <w:p w:rsidR="00237A15" w:rsidRDefault="00237A15" w:rsidP="00237A15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разрешенный вид использования </w:t>
      </w:r>
    </w:p>
    <w:p w:rsidR="00237A15" w:rsidRDefault="00237A15" w:rsidP="00237A15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земельного участка или объекта </w:t>
      </w:r>
    </w:p>
    <w:p w:rsidR="00237A15" w:rsidRPr="00AD6D88" w:rsidRDefault="00237A15" w:rsidP="00237A15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>капитального строительства»</w:t>
      </w:r>
    </w:p>
    <w:p w:rsidR="00237A15" w:rsidRDefault="00237A15" w:rsidP="00237A15">
      <w:pPr>
        <w:pStyle w:val="a7"/>
        <w:ind w:firstLine="708"/>
        <w:jc w:val="both"/>
        <w:rPr>
          <w:sz w:val="28"/>
          <w:szCs w:val="28"/>
        </w:rPr>
      </w:pPr>
    </w:p>
    <w:p w:rsidR="00237A15" w:rsidRPr="00AD6D88" w:rsidRDefault="00237A15" w:rsidP="00237A15">
      <w:pPr>
        <w:pStyle w:val="a7"/>
        <w:ind w:firstLine="708"/>
        <w:jc w:val="both"/>
        <w:rPr>
          <w:sz w:val="28"/>
          <w:szCs w:val="28"/>
        </w:rPr>
      </w:pPr>
    </w:p>
    <w:p w:rsidR="00237A15" w:rsidRPr="00237A15" w:rsidRDefault="00237A15" w:rsidP="00237A15">
      <w:pPr>
        <w:pStyle w:val="a7"/>
        <w:ind w:firstLine="709"/>
        <w:jc w:val="both"/>
        <w:rPr>
          <w:szCs w:val="28"/>
        </w:rPr>
      </w:pPr>
      <w:r w:rsidRPr="00135B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Градостроительным кодексом Российской Федерации, ф</w:t>
      </w:r>
      <w:r w:rsidRPr="00135B9D">
        <w:rPr>
          <w:sz w:val="28"/>
          <w:szCs w:val="28"/>
        </w:rPr>
        <w:t xml:space="preserve">едеральными законами </w:t>
      </w:r>
      <w:r w:rsidRPr="004B3AD9">
        <w:rPr>
          <w:sz w:val="28"/>
          <w:szCs w:val="28"/>
        </w:rPr>
        <w:t>от 27.07.2010 № 210-ФЗ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>«Об организации предостав</w:t>
      </w:r>
      <w:r>
        <w:rPr>
          <w:sz w:val="28"/>
          <w:szCs w:val="28"/>
        </w:rPr>
        <w:t>-</w:t>
      </w:r>
      <w:r w:rsidRPr="004B3AD9">
        <w:rPr>
          <w:sz w:val="28"/>
          <w:szCs w:val="28"/>
        </w:rPr>
        <w:t>ления государственных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 xml:space="preserve">от 09.02.2009 № 8-ФЗ </w:t>
      </w:r>
      <w:r>
        <w:rPr>
          <w:sz w:val="28"/>
          <w:szCs w:val="28"/>
        </w:rPr>
        <w:br/>
      </w:r>
      <w:r w:rsidRPr="004B3AD9">
        <w:rPr>
          <w:sz w:val="28"/>
          <w:szCs w:val="28"/>
        </w:rPr>
        <w:t>«Об обеспечении доступа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 xml:space="preserve">к информации о деятельности государственных </w:t>
      </w:r>
      <w:r>
        <w:rPr>
          <w:sz w:val="28"/>
          <w:szCs w:val="28"/>
        </w:rPr>
        <w:br/>
      </w:r>
      <w:r w:rsidRPr="004B3AD9">
        <w:rPr>
          <w:sz w:val="28"/>
          <w:szCs w:val="28"/>
        </w:rPr>
        <w:t xml:space="preserve">органов и органов местного самоуправления», постановлением Администрации города от </w:t>
      </w:r>
      <w:r>
        <w:rPr>
          <w:sz w:val="28"/>
          <w:szCs w:val="28"/>
        </w:rPr>
        <w:t xml:space="preserve">17.03.2016 </w:t>
      </w:r>
      <w:r w:rsidRPr="004B3AD9">
        <w:rPr>
          <w:sz w:val="28"/>
          <w:szCs w:val="28"/>
        </w:rPr>
        <w:t xml:space="preserve">№ </w:t>
      </w:r>
      <w:r>
        <w:rPr>
          <w:sz w:val="28"/>
          <w:szCs w:val="28"/>
        </w:rPr>
        <w:t>1873</w:t>
      </w:r>
      <w:r w:rsidRPr="004B3AD9">
        <w:rPr>
          <w:sz w:val="28"/>
          <w:szCs w:val="28"/>
        </w:rPr>
        <w:t xml:space="preserve"> «О порядке разработки</w:t>
      </w:r>
      <w:r>
        <w:rPr>
          <w:sz w:val="28"/>
          <w:szCs w:val="28"/>
        </w:rPr>
        <w:t>, проведения экспертизы</w:t>
      </w:r>
      <w:r w:rsidRPr="004B3AD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B3AD9">
        <w:rPr>
          <w:sz w:val="28"/>
          <w:szCs w:val="28"/>
        </w:rPr>
        <w:t>и утверждения административных регламентов предоставления муниципальных</w:t>
      </w:r>
      <w:r>
        <w:rPr>
          <w:sz w:val="28"/>
          <w:szCs w:val="28"/>
        </w:rPr>
        <w:t xml:space="preserve"> услуг», </w:t>
      </w:r>
      <w:r w:rsidRPr="004B3AD9">
        <w:rPr>
          <w:sz w:val="28"/>
          <w:szCs w:val="28"/>
        </w:rPr>
        <w:t>распоряже</w:t>
      </w:r>
      <w:r w:rsidR="00BB28E4">
        <w:rPr>
          <w:sz w:val="28"/>
          <w:szCs w:val="28"/>
        </w:rPr>
        <w:t>нием</w:t>
      </w:r>
      <w:r w:rsidRPr="004B3AD9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>от 30.12.2005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>№ 3686 «Об утверждении Р</w:t>
      </w:r>
      <w:r>
        <w:rPr>
          <w:sz w:val="28"/>
          <w:szCs w:val="28"/>
        </w:rPr>
        <w:t>е</w:t>
      </w:r>
      <w:r w:rsidR="00BB28E4">
        <w:rPr>
          <w:sz w:val="28"/>
          <w:szCs w:val="28"/>
        </w:rPr>
        <w:t>гламента Администрации города»:</w:t>
      </w:r>
    </w:p>
    <w:p w:rsidR="00237A15" w:rsidRDefault="00237A15" w:rsidP="00237A1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31.01.2014 № 648 </w:t>
      </w:r>
      <w:r>
        <w:rPr>
          <w:sz w:val="28"/>
          <w:szCs w:val="28"/>
        </w:rPr>
        <w:br/>
      </w:r>
      <w:r w:rsidRPr="00D6371C">
        <w:rPr>
          <w:sz w:val="28"/>
          <w:szCs w:val="28"/>
        </w:rPr>
        <w:t>«Об утверждении административного регламента предоставления муници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D6371C">
        <w:rPr>
          <w:sz w:val="28"/>
          <w:szCs w:val="28"/>
        </w:rPr>
        <w:t xml:space="preserve">пальной услуги «Предоставление разрешения </w:t>
      </w:r>
      <w:r>
        <w:rPr>
          <w:sz w:val="28"/>
          <w:szCs w:val="28"/>
        </w:rPr>
        <w:t xml:space="preserve">на условно разрешенный </w:t>
      </w:r>
      <w:r>
        <w:rPr>
          <w:sz w:val="28"/>
          <w:szCs w:val="28"/>
        </w:rPr>
        <w:br/>
        <w:t>вид использования земельного участка или объекта капитального строи-</w:t>
      </w:r>
      <w:r>
        <w:rPr>
          <w:sz w:val="28"/>
          <w:szCs w:val="28"/>
        </w:rPr>
        <w:br/>
        <w:t>тельства» (</w:t>
      </w:r>
      <w:r w:rsidRPr="00AD6D88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</w:t>
      </w:r>
      <w:r w:rsidRPr="00AD6D88">
        <w:rPr>
          <w:sz w:val="28"/>
          <w:szCs w:val="28"/>
        </w:rPr>
        <w:t>от 04.07.2014 №</w:t>
      </w:r>
      <w:r>
        <w:rPr>
          <w:sz w:val="28"/>
          <w:szCs w:val="28"/>
        </w:rPr>
        <w:t xml:space="preserve"> </w:t>
      </w:r>
      <w:r w:rsidRPr="00AD6D88">
        <w:rPr>
          <w:sz w:val="28"/>
          <w:szCs w:val="28"/>
        </w:rPr>
        <w:t>4545, 08.04.2016 №</w:t>
      </w:r>
      <w:r>
        <w:rPr>
          <w:sz w:val="28"/>
          <w:szCs w:val="28"/>
        </w:rPr>
        <w:t xml:space="preserve"> </w:t>
      </w:r>
      <w:r w:rsidRPr="00AD6D88">
        <w:rPr>
          <w:sz w:val="28"/>
          <w:szCs w:val="28"/>
        </w:rPr>
        <w:t>2652</w:t>
      </w:r>
      <w:r>
        <w:rPr>
          <w:sz w:val="28"/>
          <w:szCs w:val="28"/>
        </w:rPr>
        <w:t>, 26.09.2016 № 7165, 04.12.2017 № 10543, 08.06.2018 № 4309, 13.09.2018 № 7009, 20.02.2019 № 1191, 14.05.2019 № 3139</w:t>
      </w:r>
      <w:r w:rsidRPr="00AD6D8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237A15" w:rsidRDefault="00237A15" w:rsidP="00237A15">
      <w:pPr>
        <w:pStyle w:val="a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237A15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513"/>
      <w:r>
        <w:rPr>
          <w:szCs w:val="28"/>
        </w:rPr>
        <w:t xml:space="preserve">1.1. Пункт 13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изложить в следующей редакции:</w:t>
      </w:r>
    </w:p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53EA1">
        <w:rPr>
          <w:szCs w:val="28"/>
        </w:rPr>
        <w:t xml:space="preserve">13. Заявитель может обратиться с жалобой в том числе в следующих </w:t>
      </w:r>
      <w:r>
        <w:rPr>
          <w:szCs w:val="28"/>
        </w:rPr>
        <w:br/>
      </w:r>
      <w:r w:rsidRPr="00253EA1">
        <w:rPr>
          <w:szCs w:val="28"/>
        </w:rPr>
        <w:t>случаях:</w:t>
      </w:r>
    </w:p>
    <w:bookmarkEnd w:id="5"/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lastRenderedPageBreak/>
        <w:t>- нарушение срока регистрации запроса заявителя о предоставлении муниципальной услуги либо запроса о предоставлении нескольких государственных и (или) муниципальных услуг;</w:t>
      </w:r>
    </w:p>
    <w:p w:rsidR="00237A15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</w:t>
      </w:r>
      <w:r>
        <w:rPr>
          <w:szCs w:val="28"/>
        </w:rPr>
        <w:t xml:space="preserve">ствий (бездействия) МКУ «МФЦ г. </w:t>
      </w:r>
      <w:r w:rsidRPr="00253EA1">
        <w:rPr>
          <w:szCs w:val="28"/>
        </w:rPr>
        <w:t>Сургута» или его работника возможн</w:t>
      </w:r>
      <w:r>
        <w:rPr>
          <w:szCs w:val="28"/>
        </w:rPr>
        <w:t xml:space="preserve">о в случае, если на МКУ «МФЦ г. </w:t>
      </w:r>
      <w:r w:rsidRPr="00253EA1">
        <w:rPr>
          <w:szCs w:val="28"/>
        </w:rPr>
        <w:t xml:space="preserve">Сургута» возложена функция по предоставлению </w:t>
      </w:r>
      <w:r>
        <w:rPr>
          <w:szCs w:val="28"/>
        </w:rPr>
        <w:br/>
      </w:r>
      <w:r w:rsidRPr="00253EA1">
        <w:rPr>
          <w:szCs w:val="28"/>
        </w:rPr>
        <w:t>соответствующей муниципальной услуги в полном объеме в порядке, опреде</w:t>
      </w:r>
      <w:r>
        <w:rPr>
          <w:szCs w:val="28"/>
        </w:rPr>
        <w:t>-</w:t>
      </w:r>
      <w:r w:rsidRPr="00253EA1">
        <w:rPr>
          <w:szCs w:val="28"/>
        </w:rPr>
        <w:t xml:space="preserve">ленном </w:t>
      </w:r>
      <w:hyperlink r:id="rId8" w:history="1">
        <w:r w:rsidRPr="00253EA1">
          <w:rPr>
            <w:szCs w:val="28"/>
          </w:rPr>
          <w:t xml:space="preserve">частью 1.3 статьи 16 </w:t>
        </w:r>
      </w:hyperlink>
      <w:r w:rsidRPr="00253EA1">
        <w:rPr>
          <w:szCs w:val="28"/>
        </w:rPr>
        <w:t>Феде</w:t>
      </w:r>
      <w:r>
        <w:rPr>
          <w:szCs w:val="28"/>
        </w:rPr>
        <w:t xml:space="preserve">рального закона от 27.07.2010 № </w:t>
      </w:r>
      <w:r w:rsidRPr="00253EA1">
        <w:rPr>
          <w:szCs w:val="28"/>
        </w:rPr>
        <w:t>210-ФЗ;</w:t>
      </w:r>
    </w:p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10984">
        <w:rPr>
          <w:szCs w:val="28"/>
        </w:rPr>
        <w:t>требование представления заявителем документов или информации либо осуществления действий, представ</w:t>
      </w:r>
      <w:r>
        <w:rPr>
          <w:szCs w:val="28"/>
        </w:rPr>
        <w:t xml:space="preserve">ление или осуществление которых </w:t>
      </w:r>
      <w:r w:rsidRPr="00610984">
        <w:rPr>
          <w:szCs w:val="28"/>
        </w:rPr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 xml:space="preserve">- отказ в приеме документов, представление которых предусмотрено </w:t>
      </w:r>
      <w:r>
        <w:rPr>
          <w:szCs w:val="28"/>
        </w:rPr>
        <w:br/>
      </w:r>
      <w:r w:rsidRPr="00253EA1">
        <w:rPr>
          <w:szCs w:val="28"/>
        </w:rPr>
        <w:t xml:space="preserve">нормативными правовыми актами Российской Федерации, нормативными </w:t>
      </w:r>
      <w:r>
        <w:rPr>
          <w:szCs w:val="28"/>
        </w:rPr>
        <w:br/>
      </w:r>
      <w:r w:rsidRPr="00253EA1">
        <w:rPr>
          <w:szCs w:val="28"/>
        </w:rPr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 xml:space="preserve">- отказ в предоставлении муниципальной услуги, если основания отказа </w:t>
      </w:r>
      <w:r>
        <w:rPr>
          <w:szCs w:val="28"/>
        </w:rPr>
        <w:t xml:space="preserve">                 </w:t>
      </w:r>
      <w:r w:rsidRPr="00253EA1">
        <w:rPr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Cs w:val="28"/>
        </w:rPr>
        <w:t xml:space="preserve">                  </w:t>
      </w:r>
      <w:r w:rsidRPr="00253EA1">
        <w:rPr>
          <w:szCs w:val="28"/>
        </w:rPr>
        <w:t>и иными нормативными правовыми актами субъектов Российской Федерации, муниципальными правовыми актами. В указанном случае досудебное (внесу</w:t>
      </w:r>
      <w:r>
        <w:rPr>
          <w:szCs w:val="28"/>
        </w:rPr>
        <w:t>-</w:t>
      </w:r>
      <w:r w:rsidRPr="00253EA1">
        <w:rPr>
          <w:szCs w:val="28"/>
        </w:rPr>
        <w:t>дебное) обжалование заявителем решений и дей</w:t>
      </w:r>
      <w:r>
        <w:rPr>
          <w:szCs w:val="28"/>
        </w:rPr>
        <w:t xml:space="preserve">ствий (бездействия) МКУ «МФЦ г. </w:t>
      </w:r>
      <w:r w:rsidRPr="00253EA1">
        <w:rPr>
          <w:szCs w:val="28"/>
        </w:rPr>
        <w:t>Сургута» или его работника возможн</w:t>
      </w:r>
      <w:r>
        <w:rPr>
          <w:szCs w:val="28"/>
        </w:rPr>
        <w:t xml:space="preserve">о в случае, если на МКУ «МФЦ </w:t>
      </w:r>
      <w:r>
        <w:rPr>
          <w:szCs w:val="28"/>
        </w:rPr>
        <w:br/>
        <w:t xml:space="preserve">г. </w:t>
      </w:r>
      <w:r w:rsidRPr="00253EA1">
        <w:rPr>
          <w:szCs w:val="28"/>
        </w:rPr>
        <w:t xml:space="preserve">Сургута»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253EA1">
          <w:rPr>
            <w:szCs w:val="28"/>
          </w:rPr>
          <w:t xml:space="preserve">частью 1.3 статьи 16 </w:t>
        </w:r>
      </w:hyperlink>
      <w:r w:rsidRPr="00253EA1">
        <w:rPr>
          <w:szCs w:val="28"/>
        </w:rPr>
        <w:t>Федер</w:t>
      </w:r>
      <w:r>
        <w:rPr>
          <w:szCs w:val="28"/>
        </w:rPr>
        <w:t xml:space="preserve">ального закона от 27.07.2010 № </w:t>
      </w:r>
      <w:r w:rsidRPr="00253EA1">
        <w:rPr>
          <w:szCs w:val="28"/>
        </w:rPr>
        <w:t>210-ФЗ;</w:t>
      </w:r>
    </w:p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>
        <w:rPr>
          <w:szCs w:val="28"/>
        </w:rPr>
        <w:br/>
      </w:r>
      <w:r w:rsidRPr="00253EA1">
        <w:rPr>
          <w:szCs w:val="28"/>
        </w:rPr>
        <w:t>Федерации, нормативными правовыми актами субъектов Российской Феде</w:t>
      </w:r>
      <w:r>
        <w:rPr>
          <w:szCs w:val="28"/>
        </w:rPr>
        <w:t>-</w:t>
      </w:r>
      <w:r>
        <w:rPr>
          <w:szCs w:val="28"/>
        </w:rPr>
        <w:br/>
      </w:r>
      <w:r w:rsidRPr="00253EA1">
        <w:rPr>
          <w:szCs w:val="28"/>
        </w:rPr>
        <w:t>рации, муниципальными правовыми актами;</w:t>
      </w:r>
    </w:p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 xml:space="preserve">- отказ в исправлении допущенных опечаток и ошибок в выданных </w:t>
      </w:r>
      <w:r>
        <w:rPr>
          <w:szCs w:val="28"/>
        </w:rPr>
        <w:t xml:space="preserve">                        </w:t>
      </w:r>
      <w:r w:rsidRPr="00253EA1">
        <w:rPr>
          <w:szCs w:val="28"/>
        </w:rPr>
        <w:t>в результате предоставления муниципальной услуги документах либо нару</w:t>
      </w:r>
      <w:r>
        <w:rPr>
          <w:szCs w:val="28"/>
        </w:rPr>
        <w:t>-</w:t>
      </w:r>
      <w:r>
        <w:rPr>
          <w:szCs w:val="28"/>
        </w:rPr>
        <w:br/>
      </w:r>
      <w:r w:rsidRPr="00253EA1">
        <w:rPr>
          <w:szCs w:val="28"/>
        </w:rPr>
        <w:t xml:space="preserve">шение установленного срока таких исправлений. В указанном случае досудебное (внесудебное) обжалование заявителем решений и действий (бездействия) МКУ «МФЦ г. Сургута» или его работника возможно в случае, если на МКУ «МФЦ г. Сургута»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253EA1">
          <w:rPr>
            <w:szCs w:val="28"/>
          </w:rPr>
          <w:t>частью 1.3 статьи 16</w:t>
        </w:r>
      </w:hyperlink>
      <w:r w:rsidRPr="00253EA1">
        <w:rPr>
          <w:szCs w:val="28"/>
        </w:rPr>
        <w:t xml:space="preserve"> Феде</w:t>
      </w:r>
      <w:r>
        <w:rPr>
          <w:szCs w:val="28"/>
        </w:rPr>
        <w:t xml:space="preserve">рального закона от 27.07.2010 № </w:t>
      </w:r>
      <w:r w:rsidRPr="00253EA1">
        <w:rPr>
          <w:szCs w:val="28"/>
        </w:rPr>
        <w:t>210-ФЗ;</w:t>
      </w:r>
    </w:p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37A15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53EA1">
        <w:rPr>
          <w:szCs w:val="28"/>
        </w:rPr>
        <w:lastRenderedPageBreak/>
        <w:t xml:space="preserve">в соответствии с ними иными нормативными правовыми актами Российской </w:t>
      </w:r>
      <w:r>
        <w:rPr>
          <w:szCs w:val="28"/>
        </w:rPr>
        <w:br/>
      </w:r>
      <w:r w:rsidRPr="00253EA1">
        <w:rPr>
          <w:szCs w:val="28"/>
        </w:rPr>
        <w:t xml:space="preserve">Федерации, законами и иными нормативными правовыми актами субъектов </w:t>
      </w:r>
      <w:r>
        <w:rPr>
          <w:szCs w:val="28"/>
        </w:rPr>
        <w:br/>
      </w:r>
      <w:r w:rsidRPr="00253EA1">
        <w:rPr>
          <w:szCs w:val="28"/>
        </w:rPr>
        <w:t xml:space="preserve">Российской Федерации, муниципальными правовыми актами. В указанном </w:t>
      </w:r>
      <w:r>
        <w:rPr>
          <w:szCs w:val="28"/>
        </w:rPr>
        <w:br/>
      </w:r>
      <w:r w:rsidRPr="00253EA1">
        <w:rPr>
          <w:szCs w:val="28"/>
        </w:rPr>
        <w:t xml:space="preserve">случае досудебное (внесудебное) обжалование заявителем решений и действий (бездействия) МКУ «МФЦ г. Сургута» или его работника возможно в случае, если на МКУ «МФЦ г. Сургута» возложена функция по предоставлению </w:t>
      </w:r>
      <w:r>
        <w:rPr>
          <w:szCs w:val="28"/>
        </w:rPr>
        <w:br/>
      </w:r>
      <w:r w:rsidRPr="00253EA1">
        <w:rPr>
          <w:szCs w:val="28"/>
        </w:rPr>
        <w:t>соответствующей муниципальной услуги в полном объеме в порядке, опреде</w:t>
      </w:r>
      <w:r>
        <w:rPr>
          <w:szCs w:val="28"/>
        </w:rPr>
        <w:t>-</w:t>
      </w:r>
      <w:r w:rsidRPr="00253EA1">
        <w:rPr>
          <w:szCs w:val="28"/>
        </w:rPr>
        <w:t xml:space="preserve">ленном </w:t>
      </w:r>
      <w:hyperlink r:id="rId11" w:history="1">
        <w:r w:rsidRPr="00253EA1">
          <w:rPr>
            <w:szCs w:val="28"/>
          </w:rPr>
          <w:t xml:space="preserve">частью 1.3 статьи 16 </w:t>
        </w:r>
      </w:hyperlink>
      <w:r w:rsidRPr="00253EA1">
        <w:rPr>
          <w:szCs w:val="28"/>
        </w:rPr>
        <w:t>Федеральног</w:t>
      </w:r>
      <w:r>
        <w:rPr>
          <w:szCs w:val="28"/>
        </w:rPr>
        <w:t>о закона от 27.07.2010 № 210-ФЗ;</w:t>
      </w:r>
    </w:p>
    <w:p w:rsidR="00237A15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szCs w:val="28"/>
        </w:rPr>
        <w:br/>
        <w:t xml:space="preserve">для предоставления муниципальной услуги, либо в предоставлении муници-пальной услуги, за исключением случаев, предусмотренных пунктом 4 части 1 статьи 7 Федерального закона от 27.07.2010 № 210-ФЗ. В указанном случае </w:t>
      </w:r>
      <w:r>
        <w:rPr>
          <w:szCs w:val="28"/>
        </w:rPr>
        <w:br/>
        <w:t xml:space="preserve">досудебное (внесудебное) обжалование заявителем решений и действий (бездействия) </w:t>
      </w:r>
      <w:r w:rsidRPr="00253EA1">
        <w:rPr>
          <w:szCs w:val="28"/>
        </w:rPr>
        <w:t>МКУ «МФЦ г. Сургута»</w:t>
      </w:r>
      <w:r>
        <w:rPr>
          <w:szCs w:val="28"/>
        </w:rPr>
        <w:t xml:space="preserve">, работника МКУ «МФЦ г. </w:t>
      </w:r>
      <w:r w:rsidRPr="00253EA1">
        <w:rPr>
          <w:szCs w:val="28"/>
        </w:rPr>
        <w:t>Сургута»</w:t>
      </w:r>
      <w:r>
        <w:rPr>
          <w:szCs w:val="28"/>
        </w:rPr>
        <w:t xml:space="preserve"> возможно </w:t>
      </w:r>
      <w:r>
        <w:rPr>
          <w:szCs w:val="28"/>
        </w:rPr>
        <w:br/>
        <w:t xml:space="preserve">в случае, если на </w:t>
      </w:r>
      <w:r w:rsidRPr="00253EA1">
        <w:rPr>
          <w:szCs w:val="28"/>
        </w:rPr>
        <w:t>МКУ «МФЦ г. Сургута»</w:t>
      </w:r>
      <w:r>
        <w:rPr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rPr>
          <w:szCs w:val="28"/>
        </w:rPr>
        <w:br/>
        <w:t>статьи 16 Федерального закона от 27.07.2010 № 210-ФЗ».</w:t>
      </w:r>
    </w:p>
    <w:p w:rsidR="00237A15" w:rsidRPr="005065DF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5065DF">
        <w:rPr>
          <w:szCs w:val="28"/>
        </w:rPr>
        <w:t xml:space="preserve">Пункт 20 раздела </w:t>
      </w:r>
      <w:r w:rsidRPr="005065DF">
        <w:rPr>
          <w:szCs w:val="28"/>
          <w:lang w:val="en-US"/>
        </w:rPr>
        <w:t>V</w:t>
      </w:r>
      <w:r w:rsidRPr="005065DF">
        <w:rPr>
          <w:szCs w:val="28"/>
        </w:rPr>
        <w:t xml:space="preserve"> </w:t>
      </w:r>
      <w:r w:rsidRPr="005065DF">
        <w:rPr>
          <w:rFonts w:eastAsia="Calibri"/>
          <w:szCs w:val="28"/>
        </w:rPr>
        <w:t>изложить в следующей редакции:</w:t>
      </w:r>
    </w:p>
    <w:p w:rsidR="00237A15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11028"/>
      <w:r>
        <w:rPr>
          <w:szCs w:val="28"/>
        </w:rPr>
        <w:t xml:space="preserve">«20. </w:t>
      </w:r>
      <w:r w:rsidRPr="006C24FF">
        <w:rPr>
          <w:szCs w:val="28"/>
        </w:rPr>
        <w:t xml:space="preserve">Не позднее дня, следующего за днем принятия решения, указанного </w:t>
      </w:r>
      <w:r>
        <w:rPr>
          <w:szCs w:val="28"/>
        </w:rPr>
        <w:t xml:space="preserve">         </w:t>
      </w:r>
      <w:r w:rsidRPr="006C24FF">
        <w:rPr>
          <w:szCs w:val="28"/>
        </w:rPr>
        <w:t xml:space="preserve">в </w:t>
      </w:r>
      <w:r>
        <w:rPr>
          <w:szCs w:val="28"/>
        </w:rPr>
        <w:t xml:space="preserve">пункте 19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настоящего административного регламента</w:t>
      </w:r>
      <w:r w:rsidRPr="006C24FF">
        <w:rPr>
          <w:szCs w:val="28"/>
        </w:rPr>
        <w:t xml:space="preserve">, заявителю </w:t>
      </w:r>
      <w:r>
        <w:rPr>
          <w:szCs w:val="28"/>
        </w:rPr>
        <w:t xml:space="preserve">              </w:t>
      </w:r>
      <w:r w:rsidRPr="006C24FF">
        <w:rPr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7A15" w:rsidRPr="00253EA1" w:rsidRDefault="00237A15" w:rsidP="00237A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53EA1">
        <w:rPr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237A15" w:rsidRPr="00004F89" w:rsidRDefault="00237A15" w:rsidP="00237A15">
      <w:pPr>
        <w:ind w:firstLine="709"/>
        <w:jc w:val="both"/>
        <w:rPr>
          <w:szCs w:val="28"/>
        </w:rPr>
      </w:pPr>
      <w:r w:rsidRPr="00004F89">
        <w:rPr>
          <w:szCs w:val="28"/>
        </w:rPr>
        <w:t>В случае признания жалобы подлежащей удовлетворению в ответе заявителю</w:t>
      </w:r>
      <w:r>
        <w:rPr>
          <w:szCs w:val="28"/>
        </w:rPr>
        <w:t xml:space="preserve"> </w:t>
      </w:r>
      <w:r w:rsidRPr="00004F89">
        <w:rPr>
          <w:szCs w:val="28"/>
        </w:rPr>
        <w:t xml:space="preserve">дается информация о действиях, </w:t>
      </w:r>
      <w:r>
        <w:rPr>
          <w:szCs w:val="28"/>
        </w:rPr>
        <w:t xml:space="preserve">осуществляемых органом, предоставля-ющим муниципальную услугу, МКУ «МФЦ г. </w:t>
      </w:r>
      <w:r w:rsidRPr="00253EA1">
        <w:rPr>
          <w:szCs w:val="28"/>
        </w:rPr>
        <w:t>Сургута»</w:t>
      </w:r>
      <w:r>
        <w:rPr>
          <w:szCs w:val="28"/>
        </w:rPr>
        <w:t xml:space="preserve"> либо уполномоченным органом, в </w:t>
      </w:r>
      <w:r w:rsidRPr="00004F89">
        <w:rPr>
          <w:szCs w:val="28"/>
        </w:rPr>
        <w:t xml:space="preserve">целях незамедлительного устранения выявленных нарушений </w:t>
      </w:r>
      <w:r>
        <w:rPr>
          <w:szCs w:val="28"/>
        </w:rPr>
        <w:br/>
      </w:r>
      <w:r w:rsidRPr="00004F89">
        <w:rPr>
          <w:szCs w:val="28"/>
        </w:rPr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7A15" w:rsidRDefault="00237A15" w:rsidP="00237A15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признания жалобы не подлежащей удовлетворению в ответе </w:t>
      </w:r>
      <w:r>
        <w:rPr>
          <w:szCs w:val="28"/>
        </w:rPr>
        <w:br/>
        <w:t xml:space="preserve">заявителю даются аргументированные разъяснения о причинах принятого </w:t>
      </w:r>
      <w:r>
        <w:rPr>
          <w:szCs w:val="28"/>
        </w:rPr>
        <w:br/>
        <w:t>решения, а также информация о порядке обжалования принятого решения».</w:t>
      </w:r>
    </w:p>
    <w:bookmarkEnd w:id="6"/>
    <w:p w:rsidR="00237A15" w:rsidRDefault="00237A15" w:rsidP="00237A15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br/>
        <w:t>разместить настоящее постановление на официальном портале Администрации города.</w:t>
      </w:r>
    </w:p>
    <w:p w:rsidR="00237A15" w:rsidRDefault="00237A15" w:rsidP="00237A1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25B67">
        <w:rPr>
          <w:szCs w:val="28"/>
        </w:rPr>
        <w:t>Муниципальному казенному учреждению «Наш город»</w:t>
      </w:r>
      <w:r>
        <w:rPr>
          <w:szCs w:val="28"/>
        </w:rPr>
        <w:t xml:space="preserve"> </w:t>
      </w:r>
      <w:r w:rsidRPr="00B25B67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информации.</w:t>
      </w:r>
    </w:p>
    <w:p w:rsidR="00237A15" w:rsidRDefault="00237A15" w:rsidP="00237A15">
      <w:pPr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237A15" w:rsidRDefault="00237A15" w:rsidP="00237A15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237A15" w:rsidRDefault="00237A15" w:rsidP="00237A15">
      <w:pPr>
        <w:pStyle w:val="a7"/>
        <w:jc w:val="both"/>
        <w:rPr>
          <w:sz w:val="28"/>
          <w:szCs w:val="28"/>
        </w:rPr>
      </w:pPr>
    </w:p>
    <w:p w:rsidR="00237A15" w:rsidRDefault="00237A15" w:rsidP="00237A15">
      <w:pPr>
        <w:pStyle w:val="a7"/>
        <w:jc w:val="both"/>
        <w:rPr>
          <w:sz w:val="28"/>
          <w:szCs w:val="28"/>
        </w:rPr>
      </w:pPr>
    </w:p>
    <w:p w:rsidR="00237A15" w:rsidRDefault="00237A15" w:rsidP="00237A15">
      <w:pPr>
        <w:pStyle w:val="a7"/>
        <w:jc w:val="both"/>
        <w:rPr>
          <w:sz w:val="28"/>
          <w:szCs w:val="28"/>
        </w:rPr>
      </w:pPr>
    </w:p>
    <w:p w:rsidR="00EE2AB4" w:rsidRPr="00237A15" w:rsidRDefault="00BB28E4" w:rsidP="00237A15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EE2AB4" w:rsidRPr="00237A15" w:rsidSect="00237A1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E0" w:rsidRDefault="00015AE0">
      <w:r>
        <w:separator/>
      </w:r>
    </w:p>
  </w:endnote>
  <w:endnote w:type="continuationSeparator" w:id="0">
    <w:p w:rsidR="00015AE0" w:rsidRDefault="000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E0" w:rsidRDefault="00015AE0">
      <w:r>
        <w:separator/>
      </w:r>
    </w:p>
  </w:footnote>
  <w:footnote w:type="continuationSeparator" w:id="0">
    <w:p w:rsidR="00015AE0" w:rsidRDefault="0001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0CF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016B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52A7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52A7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52A7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016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CD76340"/>
    <w:multiLevelType w:val="multilevel"/>
    <w:tmpl w:val="AA8078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670512"/>
    <w:multiLevelType w:val="multilevel"/>
    <w:tmpl w:val="7C6CC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15"/>
    <w:rsid w:val="00015AE0"/>
    <w:rsid w:val="00052A78"/>
    <w:rsid w:val="00237A15"/>
    <w:rsid w:val="003016B9"/>
    <w:rsid w:val="003F47FF"/>
    <w:rsid w:val="008708BF"/>
    <w:rsid w:val="00A70CF0"/>
    <w:rsid w:val="00BB28E4"/>
    <w:rsid w:val="00C060F6"/>
    <w:rsid w:val="00DD3F85"/>
    <w:rsid w:val="00EE2AB4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50FC-60CF-4625-B03F-11D3D6F7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7A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7A15"/>
    <w:rPr>
      <w:rFonts w:ascii="Times New Roman" w:hAnsi="Times New Roman"/>
      <w:sz w:val="28"/>
    </w:rPr>
  </w:style>
  <w:style w:type="character" w:styleId="a6">
    <w:name w:val="page number"/>
    <w:basedOn w:val="a0"/>
    <w:rsid w:val="00237A15"/>
  </w:style>
  <w:style w:type="paragraph" w:styleId="a7">
    <w:name w:val="No Spacing"/>
    <w:aliases w:val="Кр. строка"/>
    <w:link w:val="a8"/>
    <w:qFormat/>
    <w:rsid w:val="0023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237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515.160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16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43BF-25AA-41A3-B42A-BB5773FD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2020-02-28T08:57:00Z</cp:lastPrinted>
  <dcterms:created xsi:type="dcterms:W3CDTF">2020-03-02T11:32:00Z</dcterms:created>
  <dcterms:modified xsi:type="dcterms:W3CDTF">2020-03-02T11:32:00Z</dcterms:modified>
</cp:coreProperties>
</file>