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968" w:rsidRDefault="00934968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934968" w:rsidRDefault="00934968" w:rsidP="00656C1A">
      <w:pPr>
        <w:spacing w:line="120" w:lineRule="atLeast"/>
        <w:jc w:val="center"/>
        <w:rPr>
          <w:sz w:val="24"/>
          <w:szCs w:val="24"/>
        </w:rPr>
      </w:pPr>
    </w:p>
    <w:p w:rsidR="00934968" w:rsidRPr="00852378" w:rsidRDefault="00934968" w:rsidP="00656C1A">
      <w:pPr>
        <w:spacing w:line="120" w:lineRule="atLeast"/>
        <w:jc w:val="center"/>
        <w:rPr>
          <w:sz w:val="10"/>
          <w:szCs w:val="10"/>
        </w:rPr>
      </w:pPr>
    </w:p>
    <w:p w:rsidR="00934968" w:rsidRDefault="00934968" w:rsidP="00656C1A">
      <w:pPr>
        <w:spacing w:line="120" w:lineRule="atLeast"/>
        <w:jc w:val="center"/>
        <w:rPr>
          <w:sz w:val="10"/>
          <w:szCs w:val="24"/>
        </w:rPr>
      </w:pPr>
    </w:p>
    <w:p w:rsidR="00934968" w:rsidRPr="005541F0" w:rsidRDefault="00934968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934968" w:rsidRPr="005541F0" w:rsidRDefault="00934968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934968" w:rsidRPr="005649E4" w:rsidRDefault="00934968" w:rsidP="00656C1A">
      <w:pPr>
        <w:spacing w:line="120" w:lineRule="atLeast"/>
        <w:jc w:val="center"/>
        <w:rPr>
          <w:sz w:val="18"/>
          <w:szCs w:val="24"/>
        </w:rPr>
      </w:pPr>
    </w:p>
    <w:p w:rsidR="00934968" w:rsidRPr="00656C1A" w:rsidRDefault="00934968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934968" w:rsidRPr="005541F0" w:rsidRDefault="00934968" w:rsidP="00656C1A">
      <w:pPr>
        <w:spacing w:line="120" w:lineRule="atLeast"/>
        <w:jc w:val="center"/>
        <w:rPr>
          <w:sz w:val="18"/>
          <w:szCs w:val="24"/>
        </w:rPr>
      </w:pPr>
    </w:p>
    <w:p w:rsidR="00934968" w:rsidRPr="005541F0" w:rsidRDefault="00934968" w:rsidP="00656C1A">
      <w:pPr>
        <w:spacing w:line="120" w:lineRule="atLeast"/>
        <w:jc w:val="center"/>
        <w:rPr>
          <w:sz w:val="20"/>
          <w:szCs w:val="24"/>
        </w:rPr>
      </w:pPr>
    </w:p>
    <w:p w:rsidR="00934968" w:rsidRPr="00656C1A" w:rsidRDefault="00934968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934968" w:rsidRDefault="00934968" w:rsidP="00656C1A">
      <w:pPr>
        <w:spacing w:line="120" w:lineRule="atLeast"/>
        <w:jc w:val="center"/>
        <w:rPr>
          <w:sz w:val="30"/>
          <w:szCs w:val="24"/>
        </w:rPr>
      </w:pPr>
    </w:p>
    <w:p w:rsidR="00934968" w:rsidRPr="00656C1A" w:rsidRDefault="00934968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934968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934968" w:rsidRPr="00F8214F" w:rsidRDefault="00934968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934968" w:rsidRPr="00F8214F" w:rsidRDefault="001B6594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17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934968" w:rsidRPr="00F8214F" w:rsidRDefault="00934968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934968" w:rsidRPr="00F8214F" w:rsidRDefault="001B6594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12</w:t>
            </w:r>
          </w:p>
        </w:tc>
        <w:tc>
          <w:tcPr>
            <w:tcW w:w="285" w:type="dxa"/>
            <w:noWrap/>
          </w:tcPr>
          <w:p w:rsidR="00934968" w:rsidRPr="00A63FB0" w:rsidRDefault="00934968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934968" w:rsidRPr="00A3761A" w:rsidRDefault="001B6594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19</w:t>
            </w:r>
          </w:p>
        </w:tc>
        <w:tc>
          <w:tcPr>
            <w:tcW w:w="518" w:type="dxa"/>
            <w:noWrap/>
          </w:tcPr>
          <w:p w:rsidR="00934968" w:rsidRPr="00F8214F" w:rsidRDefault="00934968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934968" w:rsidRPr="00F8214F" w:rsidRDefault="00934968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934968" w:rsidRPr="00AB4194" w:rsidRDefault="00934968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934968" w:rsidRPr="00F8214F" w:rsidRDefault="001B6594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9493</w:t>
            </w:r>
          </w:p>
        </w:tc>
      </w:tr>
    </w:tbl>
    <w:p w:rsidR="00934968" w:rsidRPr="00C725A6" w:rsidRDefault="00934968" w:rsidP="00C725A6">
      <w:pPr>
        <w:rPr>
          <w:rFonts w:cs="Times New Roman"/>
          <w:szCs w:val="28"/>
        </w:rPr>
      </w:pPr>
    </w:p>
    <w:p w:rsidR="00934968" w:rsidRDefault="00934968" w:rsidP="00934968">
      <w:pPr>
        <w:jc w:val="both"/>
        <w:rPr>
          <w:szCs w:val="28"/>
        </w:rPr>
      </w:pPr>
      <w:bookmarkStart w:id="5" w:name="sub_1000"/>
      <w:r w:rsidRPr="00703DA4">
        <w:rPr>
          <w:szCs w:val="28"/>
        </w:rPr>
        <w:t>О внесении изменений</w:t>
      </w:r>
      <w:r>
        <w:rPr>
          <w:szCs w:val="28"/>
        </w:rPr>
        <w:t xml:space="preserve"> </w:t>
      </w:r>
    </w:p>
    <w:p w:rsidR="00934968" w:rsidRDefault="00934968" w:rsidP="00934968">
      <w:pPr>
        <w:jc w:val="both"/>
        <w:rPr>
          <w:szCs w:val="28"/>
        </w:rPr>
      </w:pPr>
      <w:r w:rsidRPr="00703DA4">
        <w:rPr>
          <w:szCs w:val="28"/>
        </w:rPr>
        <w:t xml:space="preserve">в постановление Администрации </w:t>
      </w:r>
    </w:p>
    <w:p w:rsidR="00934968" w:rsidRDefault="00934968" w:rsidP="00934968">
      <w:pPr>
        <w:jc w:val="both"/>
        <w:rPr>
          <w:szCs w:val="28"/>
        </w:rPr>
      </w:pPr>
      <w:r w:rsidRPr="00703DA4">
        <w:rPr>
          <w:szCs w:val="28"/>
        </w:rPr>
        <w:t xml:space="preserve">города от </w:t>
      </w:r>
      <w:r>
        <w:rPr>
          <w:szCs w:val="28"/>
        </w:rPr>
        <w:t>19</w:t>
      </w:r>
      <w:r w:rsidRPr="00703DA4">
        <w:rPr>
          <w:szCs w:val="28"/>
        </w:rPr>
        <w:t>.</w:t>
      </w:r>
      <w:r>
        <w:rPr>
          <w:szCs w:val="28"/>
        </w:rPr>
        <w:t>02</w:t>
      </w:r>
      <w:r w:rsidRPr="00703DA4">
        <w:rPr>
          <w:szCs w:val="28"/>
        </w:rPr>
        <w:t>.201</w:t>
      </w:r>
      <w:r>
        <w:rPr>
          <w:szCs w:val="28"/>
        </w:rPr>
        <w:t>4</w:t>
      </w:r>
      <w:r w:rsidRPr="00703DA4">
        <w:rPr>
          <w:szCs w:val="28"/>
        </w:rPr>
        <w:t xml:space="preserve"> № </w:t>
      </w:r>
      <w:r>
        <w:rPr>
          <w:szCs w:val="28"/>
        </w:rPr>
        <w:t>1130</w:t>
      </w:r>
      <w:r w:rsidRPr="00703DA4">
        <w:rPr>
          <w:szCs w:val="28"/>
        </w:rPr>
        <w:t xml:space="preserve"> </w:t>
      </w:r>
    </w:p>
    <w:p w:rsidR="00934968" w:rsidRDefault="00934968" w:rsidP="00934968">
      <w:pPr>
        <w:jc w:val="both"/>
        <w:rPr>
          <w:szCs w:val="28"/>
        </w:rPr>
      </w:pPr>
      <w:r w:rsidRPr="00703DA4">
        <w:rPr>
          <w:szCs w:val="28"/>
        </w:rPr>
        <w:t xml:space="preserve">«Об утверждении границ </w:t>
      </w:r>
    </w:p>
    <w:p w:rsidR="00934968" w:rsidRDefault="00934968" w:rsidP="00934968">
      <w:pPr>
        <w:jc w:val="both"/>
        <w:rPr>
          <w:szCs w:val="28"/>
        </w:rPr>
      </w:pPr>
      <w:r w:rsidRPr="00703DA4">
        <w:rPr>
          <w:szCs w:val="28"/>
        </w:rPr>
        <w:t xml:space="preserve">прилегающих </w:t>
      </w:r>
      <w:r>
        <w:rPr>
          <w:szCs w:val="28"/>
        </w:rPr>
        <w:t xml:space="preserve">территорий </w:t>
      </w:r>
    </w:p>
    <w:p w:rsidR="00934968" w:rsidRDefault="00934968" w:rsidP="00934968">
      <w:pPr>
        <w:jc w:val="both"/>
        <w:rPr>
          <w:szCs w:val="28"/>
        </w:rPr>
      </w:pPr>
      <w:r w:rsidRPr="00703DA4">
        <w:rPr>
          <w:szCs w:val="28"/>
        </w:rPr>
        <w:t xml:space="preserve">к некоторым организациям, </w:t>
      </w:r>
    </w:p>
    <w:p w:rsidR="00934968" w:rsidRDefault="00934968" w:rsidP="00934968">
      <w:pPr>
        <w:jc w:val="both"/>
        <w:rPr>
          <w:szCs w:val="28"/>
        </w:rPr>
      </w:pPr>
      <w:r w:rsidRPr="00703DA4">
        <w:rPr>
          <w:szCs w:val="28"/>
        </w:rPr>
        <w:t xml:space="preserve">на которых не допускается </w:t>
      </w:r>
    </w:p>
    <w:p w:rsidR="00934968" w:rsidRDefault="00934968" w:rsidP="00934968">
      <w:pPr>
        <w:jc w:val="both"/>
        <w:rPr>
          <w:szCs w:val="28"/>
        </w:rPr>
      </w:pPr>
      <w:r w:rsidRPr="00703DA4">
        <w:rPr>
          <w:szCs w:val="28"/>
        </w:rPr>
        <w:t xml:space="preserve">розничная продажа алкогольной </w:t>
      </w:r>
    </w:p>
    <w:p w:rsidR="00934968" w:rsidRDefault="00934968" w:rsidP="00934968">
      <w:pPr>
        <w:jc w:val="both"/>
        <w:rPr>
          <w:szCs w:val="28"/>
        </w:rPr>
      </w:pPr>
      <w:r w:rsidRPr="00703DA4">
        <w:rPr>
          <w:szCs w:val="28"/>
        </w:rPr>
        <w:t>продукции»</w:t>
      </w:r>
    </w:p>
    <w:p w:rsidR="00934968" w:rsidRDefault="00934968" w:rsidP="00934968">
      <w:pPr>
        <w:ind w:firstLine="709"/>
        <w:jc w:val="both"/>
        <w:rPr>
          <w:szCs w:val="28"/>
        </w:rPr>
      </w:pPr>
    </w:p>
    <w:p w:rsidR="00934968" w:rsidRDefault="00934968" w:rsidP="00934968">
      <w:pPr>
        <w:ind w:firstLine="709"/>
        <w:jc w:val="both"/>
        <w:rPr>
          <w:szCs w:val="28"/>
        </w:rPr>
      </w:pPr>
    </w:p>
    <w:p w:rsidR="00934968" w:rsidRDefault="00934968" w:rsidP="00934968">
      <w:pPr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>В соответствии с Федеральным законом от 22.11.1995 № 171-ФЗ</w:t>
      </w:r>
      <w:r>
        <w:rPr>
          <w:color w:val="000000"/>
          <w:szCs w:val="28"/>
        </w:rPr>
        <w:t xml:space="preserve"> </w:t>
      </w:r>
      <w:r w:rsidRPr="00F764FB">
        <w:rPr>
          <w:color w:val="000000"/>
          <w:szCs w:val="28"/>
        </w:rPr>
        <w:t xml:space="preserve">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алко- </w:t>
      </w:r>
      <w:r w:rsidRPr="00934968">
        <w:rPr>
          <w:color w:val="000000"/>
          <w:spacing w:val="-4"/>
          <w:szCs w:val="28"/>
        </w:rPr>
        <w:t>гольной и спиртосодержащей продукции и об ограничении потребления (распития)</w:t>
      </w:r>
      <w:r w:rsidRPr="00F764FB">
        <w:rPr>
          <w:color w:val="000000"/>
          <w:szCs w:val="28"/>
        </w:rPr>
        <w:t xml:space="preserve"> алкогольной продукции», п</w:t>
      </w:r>
      <w:r w:rsidRPr="00F764FB">
        <w:rPr>
          <w:szCs w:val="28"/>
        </w:rPr>
        <w:t>остановлением Правительства Российской Феде</w:t>
      </w:r>
      <w:r>
        <w:rPr>
          <w:szCs w:val="28"/>
        </w:rPr>
        <w:t xml:space="preserve">-                </w:t>
      </w:r>
      <w:r w:rsidRPr="00F764FB">
        <w:rPr>
          <w:szCs w:val="28"/>
        </w:rPr>
        <w:t>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</w:t>
      </w:r>
      <w:r w:rsidRPr="00F764FB">
        <w:rPr>
          <w:szCs w:val="28"/>
        </w:rPr>
        <w:t xml:space="preserve">не допускается </w:t>
      </w:r>
      <w:r>
        <w:rPr>
          <w:szCs w:val="28"/>
        </w:rPr>
        <w:t xml:space="preserve">                 </w:t>
      </w:r>
      <w:r w:rsidRPr="00F764FB">
        <w:rPr>
          <w:szCs w:val="28"/>
        </w:rPr>
        <w:t>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 xml:space="preserve">лении органами местного самоуправления границ прилегающих к некоторым организациям </w:t>
      </w:r>
      <w:r>
        <w:rPr>
          <w:szCs w:val="28"/>
        </w:rPr>
        <w:t xml:space="preserve">                       </w:t>
      </w:r>
      <w:r w:rsidRPr="00F764FB">
        <w:rPr>
          <w:szCs w:val="28"/>
        </w:rPr>
        <w:t>и объектам территорий, на которых не допускается розничная продажа алко</w:t>
      </w:r>
      <w:r>
        <w:rPr>
          <w:szCs w:val="28"/>
        </w:rPr>
        <w:t xml:space="preserve">- </w:t>
      </w:r>
      <w:r w:rsidRPr="00F764FB">
        <w:rPr>
          <w:szCs w:val="28"/>
        </w:rPr>
        <w:t>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                   </w:t>
      </w:r>
      <w:r w:rsidRPr="00F764FB">
        <w:rPr>
          <w:szCs w:val="28"/>
        </w:rPr>
        <w:t xml:space="preserve">«Об определении способа расчета расстояний от некоторых организаций </w:t>
      </w:r>
      <w:r>
        <w:rPr>
          <w:szCs w:val="28"/>
        </w:rPr>
        <w:t xml:space="preserve">                           </w:t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>
        <w:rPr>
          <w:szCs w:val="28"/>
        </w:rPr>
        <w:t xml:space="preserve">                               </w:t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 xml:space="preserve">продажа алкогольной продукции», распоряжениями Администрации города от 30.12.2005 № 3686 «Об утверждении Регламента                   </w:t>
      </w:r>
      <w:r>
        <w:rPr>
          <w:spacing w:val="-6"/>
          <w:szCs w:val="28"/>
        </w:rPr>
        <w:t>Администрации города», от 10.01.2017 № 01 «О передаче некоторых полномочий</w:t>
      </w:r>
      <w:r>
        <w:rPr>
          <w:szCs w:val="28"/>
        </w:rPr>
        <w:t xml:space="preserve"> высшим должностным лицам Администрации города»:</w:t>
      </w:r>
    </w:p>
    <w:p w:rsidR="00934968" w:rsidRPr="00040EA8" w:rsidRDefault="00934968" w:rsidP="00934968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 xml:space="preserve">ление Администрации города </w:t>
      </w:r>
      <w:r w:rsidRPr="00FF008E">
        <w:rPr>
          <w:spacing w:val="-6"/>
          <w:szCs w:val="28"/>
        </w:rPr>
        <w:t xml:space="preserve">от 19.02.2014 № 1130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«О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</w:t>
      </w:r>
      <w:r>
        <w:rPr>
          <w:spacing w:val="-6"/>
          <w:szCs w:val="28"/>
        </w:rPr>
        <w:t xml:space="preserve"> </w:t>
      </w:r>
      <w:r w:rsidRPr="00040EA8">
        <w:rPr>
          <w:spacing w:val="-6"/>
          <w:szCs w:val="28"/>
        </w:rPr>
        <w:t>следующие изменения:</w:t>
      </w:r>
    </w:p>
    <w:p w:rsidR="00840943" w:rsidRDefault="00840943" w:rsidP="00934968">
      <w:pPr>
        <w:autoSpaceDE w:val="0"/>
        <w:autoSpaceDN w:val="0"/>
        <w:adjustRightInd w:val="0"/>
        <w:ind w:firstLine="709"/>
        <w:jc w:val="both"/>
        <w:rPr>
          <w:spacing w:val="-6"/>
          <w:szCs w:val="28"/>
        </w:rPr>
      </w:pPr>
    </w:p>
    <w:p w:rsidR="00934968" w:rsidRDefault="00934968" w:rsidP="00934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40EA8">
        <w:rPr>
          <w:spacing w:val="-6"/>
          <w:szCs w:val="28"/>
        </w:rPr>
        <w:lastRenderedPageBreak/>
        <w:t>1.1.</w:t>
      </w:r>
      <w:r w:rsidRPr="00582B73">
        <w:rPr>
          <w:szCs w:val="28"/>
        </w:rPr>
        <w:t xml:space="preserve"> </w:t>
      </w:r>
      <w:r>
        <w:rPr>
          <w:szCs w:val="28"/>
        </w:rPr>
        <w:t>В пункте 1 постановления:</w:t>
      </w:r>
    </w:p>
    <w:p w:rsidR="00934968" w:rsidRDefault="00934968" w:rsidP="00934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1.1.1. А</w:t>
      </w:r>
      <w:r w:rsidRPr="00480AE9">
        <w:rPr>
          <w:szCs w:val="28"/>
        </w:rPr>
        <w:t xml:space="preserve">бзац </w:t>
      </w:r>
      <w:r>
        <w:rPr>
          <w:szCs w:val="28"/>
        </w:rPr>
        <w:t>второй после слова «городская» дополнить словом «клиническая».</w:t>
      </w:r>
    </w:p>
    <w:p w:rsidR="00934968" w:rsidRPr="00FE263F" w:rsidRDefault="00934968" w:rsidP="00934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55E06">
        <w:rPr>
          <w:szCs w:val="28"/>
        </w:rPr>
        <w:t>1.1.2. Абзац третий</w:t>
      </w:r>
      <w:r>
        <w:rPr>
          <w:szCs w:val="28"/>
        </w:rPr>
        <w:t xml:space="preserve"> </w:t>
      </w:r>
      <w:r w:rsidRPr="00FE263F">
        <w:rPr>
          <w:szCs w:val="28"/>
        </w:rPr>
        <w:t>изложить в следующей редакции:</w:t>
      </w:r>
    </w:p>
    <w:p w:rsidR="00934968" w:rsidRDefault="00934968" w:rsidP="00934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E263F">
        <w:rPr>
          <w:szCs w:val="28"/>
        </w:rPr>
        <w:t>«- бюджетное учреждение Ханты-Мансийского автономного округа – Югры «Сургутская городская клиническая поликлиника №</w:t>
      </w:r>
      <w:r>
        <w:rPr>
          <w:szCs w:val="28"/>
        </w:rPr>
        <w:t xml:space="preserve"> 4</w:t>
      </w:r>
      <w:r w:rsidRPr="00FE263F">
        <w:rPr>
          <w:szCs w:val="28"/>
        </w:rPr>
        <w:t xml:space="preserve">» (медицинский </w:t>
      </w:r>
      <w:r>
        <w:rPr>
          <w:szCs w:val="28"/>
        </w:rPr>
        <w:t xml:space="preserve">                </w:t>
      </w:r>
      <w:r w:rsidRPr="00FE263F">
        <w:rPr>
          <w:szCs w:val="28"/>
        </w:rPr>
        <w:t xml:space="preserve">кабинет) в здании муниципального бюджетного </w:t>
      </w:r>
      <w:r>
        <w:rPr>
          <w:szCs w:val="28"/>
        </w:rPr>
        <w:t>обще</w:t>
      </w:r>
      <w:r w:rsidRPr="00FE263F">
        <w:rPr>
          <w:szCs w:val="28"/>
        </w:rPr>
        <w:t>образовательного учре</w:t>
      </w:r>
      <w:r>
        <w:rPr>
          <w:szCs w:val="28"/>
        </w:rPr>
        <w:t>-</w:t>
      </w:r>
      <w:r w:rsidRPr="00FE263F">
        <w:rPr>
          <w:szCs w:val="28"/>
        </w:rPr>
        <w:t xml:space="preserve">ждения </w:t>
      </w:r>
      <w:r>
        <w:rPr>
          <w:szCs w:val="28"/>
        </w:rPr>
        <w:t>лицея № 1</w:t>
      </w:r>
      <w:r w:rsidRPr="00FE263F">
        <w:rPr>
          <w:szCs w:val="28"/>
        </w:rPr>
        <w:t>, расположенно</w:t>
      </w:r>
      <w:r>
        <w:rPr>
          <w:szCs w:val="28"/>
        </w:rPr>
        <w:t>е</w:t>
      </w:r>
      <w:r w:rsidRPr="00FE263F">
        <w:rPr>
          <w:szCs w:val="28"/>
        </w:rPr>
        <w:t xml:space="preserve"> по адресу: город Сургут, </w:t>
      </w:r>
      <w:r>
        <w:rPr>
          <w:szCs w:val="28"/>
        </w:rPr>
        <w:t>улица</w:t>
      </w:r>
      <w:r w:rsidRPr="00FE263F">
        <w:rPr>
          <w:szCs w:val="28"/>
        </w:rPr>
        <w:t xml:space="preserve"> </w:t>
      </w:r>
      <w:r>
        <w:rPr>
          <w:szCs w:val="28"/>
        </w:rPr>
        <w:t>Энтузиастов</w:t>
      </w:r>
      <w:r w:rsidRPr="00FE263F">
        <w:rPr>
          <w:szCs w:val="28"/>
        </w:rPr>
        <w:t xml:space="preserve">, дом </w:t>
      </w:r>
      <w:r>
        <w:rPr>
          <w:szCs w:val="28"/>
        </w:rPr>
        <w:t>61а</w:t>
      </w:r>
      <w:r w:rsidRPr="00FE263F">
        <w:rPr>
          <w:szCs w:val="28"/>
        </w:rPr>
        <w:t>, согласно приложению 2;</w:t>
      </w:r>
      <w:r>
        <w:rPr>
          <w:szCs w:val="28"/>
        </w:rPr>
        <w:t>»</w:t>
      </w:r>
      <w:r w:rsidR="00840943">
        <w:rPr>
          <w:szCs w:val="28"/>
        </w:rPr>
        <w:t>.</w:t>
      </w:r>
    </w:p>
    <w:p w:rsidR="00934968" w:rsidRDefault="00934968" w:rsidP="00934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A4780">
        <w:rPr>
          <w:szCs w:val="28"/>
        </w:rPr>
        <w:t>1.1.3.</w:t>
      </w:r>
      <w:r>
        <w:rPr>
          <w:szCs w:val="28"/>
        </w:rPr>
        <w:t xml:space="preserve"> А</w:t>
      </w:r>
      <w:r w:rsidRPr="00BB6BE8">
        <w:rPr>
          <w:szCs w:val="28"/>
        </w:rPr>
        <w:t xml:space="preserve">бзац </w:t>
      </w:r>
      <w:r>
        <w:rPr>
          <w:szCs w:val="28"/>
        </w:rPr>
        <w:t>четверт</w:t>
      </w:r>
      <w:r w:rsidR="008E4C23">
        <w:rPr>
          <w:szCs w:val="28"/>
        </w:rPr>
        <w:t>ы</w:t>
      </w:r>
      <w:r>
        <w:rPr>
          <w:szCs w:val="28"/>
        </w:rPr>
        <w:t>й</w:t>
      </w:r>
      <w:r w:rsidRPr="00BB6BE8">
        <w:rPr>
          <w:szCs w:val="28"/>
        </w:rPr>
        <w:t xml:space="preserve"> после слова «городская» дополнить словом </w:t>
      </w:r>
      <w:r w:rsidR="00840943">
        <w:rPr>
          <w:szCs w:val="28"/>
        </w:rPr>
        <w:t xml:space="preserve">                        </w:t>
      </w:r>
      <w:r w:rsidRPr="00BB6BE8">
        <w:rPr>
          <w:szCs w:val="28"/>
        </w:rPr>
        <w:t>«клиническая».</w:t>
      </w:r>
    </w:p>
    <w:p w:rsidR="00934968" w:rsidRDefault="00934968" w:rsidP="00934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A4780">
        <w:rPr>
          <w:szCs w:val="28"/>
        </w:rPr>
        <w:t>1.1.4. Абз</w:t>
      </w:r>
      <w:r w:rsidRPr="00BB6BE8">
        <w:rPr>
          <w:szCs w:val="28"/>
        </w:rPr>
        <w:t xml:space="preserve">ац </w:t>
      </w:r>
      <w:r>
        <w:rPr>
          <w:szCs w:val="28"/>
        </w:rPr>
        <w:t>пятый</w:t>
      </w:r>
      <w:r w:rsidRPr="00BB6BE8">
        <w:rPr>
          <w:szCs w:val="28"/>
        </w:rPr>
        <w:t xml:space="preserve"> изложить в следующей редакции:</w:t>
      </w:r>
    </w:p>
    <w:p w:rsidR="00934968" w:rsidRDefault="00934968" w:rsidP="00934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«- </w:t>
      </w:r>
      <w:r w:rsidRPr="00BB6BE8">
        <w:rPr>
          <w:szCs w:val="28"/>
        </w:rPr>
        <w:t xml:space="preserve">бюджетное учреждение Ханты-Мансийского автономного округа – Югры «Сургутская городская клиническая поликлиника № </w:t>
      </w:r>
      <w:r>
        <w:rPr>
          <w:szCs w:val="28"/>
        </w:rPr>
        <w:t>4</w:t>
      </w:r>
      <w:r w:rsidRPr="00BB6BE8">
        <w:rPr>
          <w:szCs w:val="28"/>
        </w:rPr>
        <w:t xml:space="preserve">» (медицинский </w:t>
      </w:r>
      <w:r>
        <w:rPr>
          <w:szCs w:val="28"/>
        </w:rPr>
        <w:t xml:space="preserve">                </w:t>
      </w:r>
      <w:r w:rsidRPr="00BB6BE8">
        <w:rPr>
          <w:szCs w:val="28"/>
        </w:rPr>
        <w:t xml:space="preserve">кабинет) в здании </w:t>
      </w:r>
      <w:r>
        <w:rPr>
          <w:szCs w:val="28"/>
        </w:rPr>
        <w:t xml:space="preserve">автономного учреждения профессионального образования Ханты-Мансийского автономного округа </w:t>
      </w:r>
      <w:r w:rsidR="008E4C23">
        <w:rPr>
          <w:szCs w:val="28"/>
        </w:rPr>
        <w:t>–</w:t>
      </w:r>
      <w:r>
        <w:rPr>
          <w:szCs w:val="28"/>
        </w:rPr>
        <w:t xml:space="preserve"> Югры «Сургутский политехнический колледж»</w:t>
      </w:r>
      <w:r w:rsidRPr="00BB6BE8">
        <w:rPr>
          <w:szCs w:val="28"/>
        </w:rPr>
        <w:t xml:space="preserve">, расположенное по адресу: город Сургут, </w:t>
      </w:r>
      <w:r>
        <w:rPr>
          <w:szCs w:val="28"/>
        </w:rPr>
        <w:t>улица</w:t>
      </w:r>
      <w:r w:rsidRPr="00BB6BE8">
        <w:rPr>
          <w:szCs w:val="28"/>
        </w:rPr>
        <w:t xml:space="preserve"> </w:t>
      </w:r>
      <w:r>
        <w:rPr>
          <w:szCs w:val="28"/>
        </w:rPr>
        <w:t>Ленинградская</w:t>
      </w:r>
      <w:r w:rsidRPr="00BB6BE8">
        <w:rPr>
          <w:szCs w:val="28"/>
        </w:rPr>
        <w:t xml:space="preserve">, дом </w:t>
      </w:r>
      <w:r>
        <w:rPr>
          <w:szCs w:val="28"/>
        </w:rPr>
        <w:t>9</w:t>
      </w:r>
      <w:r w:rsidRPr="00BB6BE8">
        <w:rPr>
          <w:szCs w:val="28"/>
        </w:rPr>
        <w:t xml:space="preserve">, согласно приложению </w:t>
      </w:r>
      <w:r>
        <w:rPr>
          <w:szCs w:val="28"/>
        </w:rPr>
        <w:t>4;</w:t>
      </w:r>
      <w:r w:rsidRPr="00BB6BE8">
        <w:rPr>
          <w:szCs w:val="28"/>
        </w:rPr>
        <w:t>».</w:t>
      </w:r>
    </w:p>
    <w:p w:rsidR="00934968" w:rsidRDefault="00934968" w:rsidP="00934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1.1.5. А</w:t>
      </w:r>
      <w:r w:rsidRPr="000B759C">
        <w:rPr>
          <w:szCs w:val="28"/>
        </w:rPr>
        <w:t xml:space="preserve">бзац </w:t>
      </w:r>
      <w:r>
        <w:rPr>
          <w:szCs w:val="28"/>
        </w:rPr>
        <w:t>шестой</w:t>
      </w:r>
      <w:r w:rsidRPr="000B759C">
        <w:rPr>
          <w:szCs w:val="28"/>
        </w:rPr>
        <w:t xml:space="preserve"> после слова «городская» дополнить словом «клиническая».</w:t>
      </w:r>
    </w:p>
    <w:p w:rsidR="00934968" w:rsidRDefault="00934968" w:rsidP="00934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</w:t>
      </w:r>
      <w:r w:rsidRPr="00582B73">
        <w:rPr>
          <w:szCs w:val="28"/>
        </w:rPr>
        <w:t xml:space="preserve">.2. </w:t>
      </w:r>
      <w:r>
        <w:rPr>
          <w:szCs w:val="28"/>
        </w:rPr>
        <w:t>П</w:t>
      </w:r>
      <w:r w:rsidRPr="00582B73">
        <w:rPr>
          <w:szCs w:val="28"/>
        </w:rPr>
        <w:t>риложени</w:t>
      </w:r>
      <w:r>
        <w:rPr>
          <w:szCs w:val="28"/>
        </w:rPr>
        <w:t>е</w:t>
      </w:r>
      <w:r w:rsidRPr="00582B73">
        <w:rPr>
          <w:szCs w:val="28"/>
        </w:rPr>
        <w:t xml:space="preserve"> </w:t>
      </w:r>
      <w:r>
        <w:rPr>
          <w:szCs w:val="28"/>
        </w:rPr>
        <w:t>1</w:t>
      </w:r>
      <w:r w:rsidRPr="00582B73">
        <w:rPr>
          <w:szCs w:val="28"/>
        </w:rPr>
        <w:t xml:space="preserve"> к постановлению </w:t>
      </w:r>
      <w:r w:rsidRPr="00FF008E">
        <w:rPr>
          <w:szCs w:val="28"/>
        </w:rPr>
        <w:t xml:space="preserve">изложить в новой редакции согласно приложению </w:t>
      </w:r>
      <w:r>
        <w:rPr>
          <w:szCs w:val="28"/>
        </w:rPr>
        <w:t xml:space="preserve">1 </w:t>
      </w:r>
      <w:r w:rsidRPr="00FF008E">
        <w:rPr>
          <w:szCs w:val="28"/>
        </w:rPr>
        <w:t>к настоящему постановлению.</w:t>
      </w:r>
    </w:p>
    <w:p w:rsidR="00934968" w:rsidRDefault="00934968" w:rsidP="00934968">
      <w:pPr>
        <w:autoSpaceDE w:val="0"/>
        <w:autoSpaceDN w:val="0"/>
        <w:adjustRightInd w:val="0"/>
        <w:ind w:firstLine="709"/>
        <w:jc w:val="both"/>
      </w:pPr>
      <w:r w:rsidRPr="00255E06">
        <w:rPr>
          <w:szCs w:val="28"/>
        </w:rPr>
        <w:t>1.3.</w:t>
      </w:r>
      <w:r w:rsidRPr="00FE263F">
        <w:t xml:space="preserve"> </w:t>
      </w:r>
      <w:r>
        <w:t xml:space="preserve">В заголовке приложения 2 к постановлению </w:t>
      </w:r>
      <w:r>
        <w:rPr>
          <w:szCs w:val="28"/>
        </w:rPr>
        <w:t>слова «</w:t>
      </w:r>
      <w:r w:rsidRPr="00255E06">
        <w:rPr>
          <w:szCs w:val="28"/>
        </w:rPr>
        <w:t>Сург</w:t>
      </w:r>
      <w:r>
        <w:rPr>
          <w:szCs w:val="28"/>
        </w:rPr>
        <w:t xml:space="preserve">утская городская поликлиника № 4» в здании лицея № 1» заменить словами </w:t>
      </w:r>
      <w:r w:rsidRPr="00EA4780">
        <w:rPr>
          <w:szCs w:val="28"/>
        </w:rPr>
        <w:t xml:space="preserve">«Сургутская </w:t>
      </w:r>
      <w:r>
        <w:rPr>
          <w:szCs w:val="28"/>
        </w:rPr>
        <w:t xml:space="preserve">                 </w:t>
      </w:r>
      <w:r w:rsidRPr="00EA4780">
        <w:rPr>
          <w:szCs w:val="28"/>
        </w:rPr>
        <w:t xml:space="preserve">городская клиническая поликлиника № 4» (медицинский кабинет) в здании </w:t>
      </w:r>
      <w:r>
        <w:rPr>
          <w:szCs w:val="28"/>
        </w:rPr>
        <w:t xml:space="preserve">               </w:t>
      </w:r>
      <w:r w:rsidRPr="00EA4780">
        <w:rPr>
          <w:szCs w:val="28"/>
        </w:rPr>
        <w:t>муниципального бюджетного общеобразовательного учреждения лицея № 1</w:t>
      </w:r>
      <w:r>
        <w:rPr>
          <w:szCs w:val="28"/>
        </w:rPr>
        <w:t>».</w:t>
      </w:r>
    </w:p>
    <w:p w:rsidR="00934968" w:rsidRDefault="00934968" w:rsidP="00934968">
      <w:pPr>
        <w:autoSpaceDE w:val="0"/>
        <w:autoSpaceDN w:val="0"/>
        <w:adjustRightInd w:val="0"/>
        <w:ind w:firstLine="709"/>
        <w:jc w:val="both"/>
      </w:pPr>
      <w:r w:rsidRPr="00EA4780">
        <w:t xml:space="preserve">1.4. </w:t>
      </w:r>
      <w:r>
        <w:t xml:space="preserve">Заголовок приложения 3 к постановлению </w:t>
      </w:r>
      <w:r w:rsidRPr="00EA4780">
        <w:t xml:space="preserve">после слова «городская» </w:t>
      </w:r>
      <w:r>
        <w:t xml:space="preserve">        </w:t>
      </w:r>
      <w:r w:rsidRPr="00EA4780">
        <w:t>дополнить словом «клиническая».</w:t>
      </w:r>
    </w:p>
    <w:p w:rsidR="00934968" w:rsidRDefault="00934968" w:rsidP="00934968">
      <w:pPr>
        <w:autoSpaceDE w:val="0"/>
        <w:autoSpaceDN w:val="0"/>
        <w:adjustRightInd w:val="0"/>
        <w:ind w:firstLine="709"/>
        <w:jc w:val="both"/>
      </w:pPr>
      <w:r w:rsidRPr="00EA4780">
        <w:t xml:space="preserve">1.5. </w:t>
      </w:r>
      <w:r>
        <w:t>П</w:t>
      </w:r>
      <w:r w:rsidRPr="00BB6BE8">
        <w:t>риложени</w:t>
      </w:r>
      <w:r>
        <w:t xml:space="preserve">е 4 к постановлению </w:t>
      </w:r>
      <w:r w:rsidRPr="00FF008E">
        <w:rPr>
          <w:szCs w:val="28"/>
        </w:rPr>
        <w:t xml:space="preserve">изложить в новой редакции согласно приложению </w:t>
      </w:r>
      <w:r>
        <w:rPr>
          <w:szCs w:val="28"/>
        </w:rPr>
        <w:t xml:space="preserve">2 </w:t>
      </w:r>
      <w:r w:rsidRPr="00FF008E">
        <w:rPr>
          <w:szCs w:val="28"/>
        </w:rPr>
        <w:t>к настоящему постановлению.</w:t>
      </w:r>
    </w:p>
    <w:p w:rsidR="00934968" w:rsidRDefault="00934968" w:rsidP="00934968">
      <w:pPr>
        <w:autoSpaceDE w:val="0"/>
        <w:autoSpaceDN w:val="0"/>
        <w:adjustRightInd w:val="0"/>
        <w:ind w:firstLine="709"/>
        <w:jc w:val="both"/>
      </w:pPr>
      <w:r w:rsidRPr="000B759C">
        <w:t xml:space="preserve">1.6. </w:t>
      </w:r>
      <w:r>
        <w:t>Заголовок приложения</w:t>
      </w:r>
      <w:r w:rsidRPr="000B759C">
        <w:t xml:space="preserve"> 5 к постановлению после слова «городская» </w:t>
      </w:r>
      <w:r>
        <w:t xml:space="preserve">                   </w:t>
      </w:r>
      <w:r w:rsidRPr="000B759C">
        <w:t>дополнить словом «клиническая».</w:t>
      </w:r>
    </w:p>
    <w:p w:rsidR="00934968" w:rsidRPr="00B95C83" w:rsidRDefault="00934968" w:rsidP="00934968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934968" w:rsidRPr="00DA55B3" w:rsidRDefault="00934968" w:rsidP="00934968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934968" w:rsidRDefault="00934968" w:rsidP="00934968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934968" w:rsidRDefault="00934968" w:rsidP="00934968">
      <w:pPr>
        <w:ind w:firstLine="567"/>
        <w:jc w:val="both"/>
        <w:rPr>
          <w:szCs w:val="28"/>
        </w:rPr>
      </w:pPr>
    </w:p>
    <w:p w:rsidR="00934968" w:rsidRDefault="00934968" w:rsidP="00934968">
      <w:pPr>
        <w:ind w:firstLine="567"/>
        <w:jc w:val="both"/>
        <w:rPr>
          <w:szCs w:val="28"/>
        </w:rPr>
      </w:pPr>
    </w:p>
    <w:p w:rsidR="00934968" w:rsidRDefault="00934968" w:rsidP="00934968">
      <w:pPr>
        <w:ind w:firstLine="567"/>
        <w:jc w:val="both"/>
        <w:rPr>
          <w:szCs w:val="28"/>
        </w:rPr>
      </w:pPr>
    </w:p>
    <w:p w:rsidR="00934968" w:rsidRDefault="00934968" w:rsidP="00934968">
      <w:pPr>
        <w:autoSpaceDE w:val="0"/>
        <w:autoSpaceDN w:val="0"/>
        <w:adjustRightInd w:val="0"/>
        <w:rPr>
          <w:bCs/>
          <w:szCs w:val="28"/>
        </w:rPr>
      </w:pPr>
      <w:r>
        <w:rPr>
          <w:bCs/>
          <w:szCs w:val="28"/>
        </w:rPr>
        <w:t>И.о. главы Администрации города                                                       Н.Н. Кривцов</w:t>
      </w:r>
    </w:p>
    <w:p w:rsidR="00934968" w:rsidRDefault="00934968" w:rsidP="00934968">
      <w:pPr>
        <w:jc w:val="center"/>
        <w:rPr>
          <w:szCs w:val="28"/>
        </w:rPr>
      </w:pPr>
    </w:p>
    <w:p w:rsidR="00934968" w:rsidRDefault="00934968">
      <w:pPr>
        <w:spacing w:after="160" w:line="259" w:lineRule="auto"/>
        <w:rPr>
          <w:szCs w:val="28"/>
        </w:rPr>
      </w:pPr>
      <w:r>
        <w:rPr>
          <w:szCs w:val="28"/>
        </w:rPr>
        <w:lastRenderedPageBreak/>
        <w:br w:type="page"/>
      </w:r>
    </w:p>
    <w:p w:rsidR="00934968" w:rsidRPr="00726A85" w:rsidRDefault="00934968" w:rsidP="00934968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1</w:t>
      </w:r>
    </w:p>
    <w:p w:rsidR="00934968" w:rsidRPr="00726A85" w:rsidRDefault="00934968" w:rsidP="00934968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934968" w:rsidRPr="00726A85" w:rsidRDefault="00934968" w:rsidP="00934968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934968" w:rsidRPr="00726A85" w:rsidRDefault="00934968" w:rsidP="00934968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</w:t>
      </w:r>
      <w:r>
        <w:rPr>
          <w:szCs w:val="28"/>
        </w:rPr>
        <w:t xml:space="preserve"> _______</w:t>
      </w:r>
    </w:p>
    <w:p w:rsidR="00934968" w:rsidRDefault="00934968" w:rsidP="00934968">
      <w:pPr>
        <w:spacing w:line="276" w:lineRule="auto"/>
        <w:jc w:val="center"/>
        <w:rPr>
          <w:rFonts w:eastAsia="Calibri"/>
          <w:szCs w:val="28"/>
        </w:rPr>
      </w:pPr>
    </w:p>
    <w:p w:rsidR="00934968" w:rsidRDefault="00934968" w:rsidP="00934968">
      <w:pPr>
        <w:spacing w:line="276" w:lineRule="auto"/>
        <w:jc w:val="center"/>
        <w:rPr>
          <w:rFonts w:eastAsia="Calibri"/>
          <w:szCs w:val="28"/>
        </w:rPr>
      </w:pPr>
    </w:p>
    <w:p w:rsidR="00934968" w:rsidRPr="00F659D9" w:rsidRDefault="00934968" w:rsidP="00934968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934968" w:rsidRDefault="00934968" w:rsidP="00934968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зданию бюджетного учреждения </w:t>
      </w:r>
    </w:p>
    <w:p w:rsidR="00934968" w:rsidRDefault="00934968" w:rsidP="00934968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Ханты-Мансийского автономного округа – Югры «Сургутская городская </w:t>
      </w:r>
    </w:p>
    <w:p w:rsidR="00934968" w:rsidRDefault="00934968" w:rsidP="00934968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клиническая поликлиника № 4»</w:t>
      </w:r>
      <w:r w:rsidRPr="00480AE9">
        <w:rPr>
          <w:rFonts w:eastAsia="Calibri"/>
          <w:szCs w:val="28"/>
        </w:rPr>
        <w:t>, расположенно</w:t>
      </w:r>
      <w:r>
        <w:rPr>
          <w:rFonts w:eastAsia="Calibri"/>
          <w:szCs w:val="28"/>
        </w:rPr>
        <w:t>му</w:t>
      </w:r>
      <w:r w:rsidRPr="00480AE9">
        <w:rPr>
          <w:rFonts w:eastAsia="Calibri"/>
          <w:szCs w:val="28"/>
        </w:rPr>
        <w:t xml:space="preserve"> по адресу: город</w:t>
      </w:r>
      <w:r>
        <w:rPr>
          <w:rFonts w:eastAsia="Calibri"/>
          <w:szCs w:val="28"/>
        </w:rPr>
        <w:t xml:space="preserve"> Сургут, </w:t>
      </w:r>
    </w:p>
    <w:p w:rsidR="00934968" w:rsidRDefault="00934968" w:rsidP="00934968">
      <w:pPr>
        <w:jc w:val="center"/>
        <w:rPr>
          <w:szCs w:val="28"/>
        </w:rPr>
      </w:pPr>
      <w:r>
        <w:rPr>
          <w:rFonts w:eastAsia="Calibri"/>
          <w:szCs w:val="28"/>
        </w:rPr>
        <w:t xml:space="preserve">проспект Набережный, дом 39, </w:t>
      </w:r>
      <w:r>
        <w:rPr>
          <w:szCs w:val="28"/>
        </w:rPr>
        <w:t xml:space="preserve">на которой не допускается розничная </w:t>
      </w:r>
    </w:p>
    <w:p w:rsidR="00934968" w:rsidRDefault="00934968" w:rsidP="00934968">
      <w:pPr>
        <w:jc w:val="center"/>
        <w:rPr>
          <w:szCs w:val="28"/>
        </w:rPr>
      </w:pPr>
      <w:r>
        <w:rPr>
          <w:szCs w:val="28"/>
        </w:rPr>
        <w:t>продажа алкогольной продукции</w:t>
      </w:r>
    </w:p>
    <w:p w:rsidR="00934968" w:rsidRPr="00F659D9" w:rsidRDefault="00934968" w:rsidP="00934968">
      <w:pPr>
        <w:jc w:val="center"/>
        <w:rPr>
          <w:rFonts w:eastAsia="Calibri"/>
          <w:szCs w:val="28"/>
        </w:rPr>
      </w:pPr>
    </w:p>
    <w:p w:rsidR="00934968" w:rsidRDefault="00934968" w:rsidP="00934968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 wp14:anchorId="7FCC6AEE" wp14:editId="602F1E46">
            <wp:extent cx="5697855" cy="50107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501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968" w:rsidRDefault="00934968" w:rsidP="00934968">
      <w:pPr>
        <w:rPr>
          <w:rFonts w:eastAsia="Calibri"/>
          <w:noProof/>
          <w:szCs w:val="28"/>
        </w:rPr>
      </w:pPr>
    </w:p>
    <w:p w:rsidR="00934968" w:rsidRDefault="00934968" w:rsidP="008E4C23">
      <w:pPr>
        <w:ind w:firstLine="709"/>
        <w:jc w:val="both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934968" w:rsidRPr="00934968" w:rsidRDefault="00934968" w:rsidP="008E4C23">
      <w:pPr>
        <w:ind w:firstLine="993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A96057" wp14:editId="1EE19537">
                <wp:simplePos x="0" y="0"/>
                <wp:positionH relativeFrom="column">
                  <wp:posOffset>437667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10" name="Равнобедренный тре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0BDDC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10" o:spid="_x0000_s1026" type="#_x0000_t5" style="position:absolute;margin-left:34.45pt;margin-top:3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</w:t>
      </w:r>
      <w:r w:rsidRPr="00934968">
        <w:rPr>
          <w:rFonts w:eastAsia="Calibri"/>
          <w:noProof/>
          <w:szCs w:val="28"/>
        </w:rPr>
        <w:t>– вход для посетителей на обособленную территорию;</w:t>
      </w:r>
    </w:p>
    <w:p w:rsidR="00934968" w:rsidRPr="00934968" w:rsidRDefault="00934968" w:rsidP="008E4C23">
      <w:pPr>
        <w:ind w:firstLine="709"/>
        <w:jc w:val="both"/>
        <w:rPr>
          <w:rFonts w:eastAsia="Calibri"/>
          <w:szCs w:val="28"/>
        </w:rPr>
      </w:pPr>
      <w:r w:rsidRPr="004C0F29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262DE1" wp14:editId="06BAF4D9">
                <wp:simplePos x="0" y="0"/>
                <wp:positionH relativeFrom="column">
                  <wp:posOffset>803605</wp:posOffset>
                </wp:positionH>
                <wp:positionV relativeFrom="paragraph">
                  <wp:posOffset>34925</wp:posOffset>
                </wp:positionV>
                <wp:extent cx="171450" cy="171450"/>
                <wp:effectExtent l="0" t="0" r="19050" b="19050"/>
                <wp:wrapNone/>
                <wp:docPr id="9" name="Блок-схема: узе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4DF98A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9" o:spid="_x0000_s1026" type="#_x0000_t120" style="position:absolute;margin-left:63.3pt;margin-top:2.75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" strokecolor="red" strokeweight="1pt"/>
            </w:pict>
          </mc:Fallback>
        </mc:AlternateContent>
      </w:r>
      <w:r w:rsidRPr="004C0F29">
        <w:rPr>
          <w:rFonts w:eastAsia="Calibri"/>
          <w:color w:val="0070C0"/>
          <w:szCs w:val="28"/>
          <w:lang w:val="en-US"/>
        </w:rPr>
        <w:t>R</w:t>
      </w:r>
      <w:r w:rsidRPr="00A70583">
        <w:rPr>
          <w:noProof/>
          <w:lang w:eastAsia="ru-RU"/>
        </w:rPr>
        <w:drawing>
          <wp:inline distT="0" distB="0" distL="0" distR="0" wp14:anchorId="4D4FCFB8" wp14:editId="09E0AA1A">
            <wp:extent cx="241300" cy="124460"/>
            <wp:effectExtent l="0" t="0" r="635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Calibri"/>
          <w:color w:val="0070C0"/>
          <w:szCs w:val="28"/>
        </w:rPr>
        <w:t xml:space="preserve">     </w:t>
      </w:r>
      <w:r w:rsidRPr="00934968">
        <w:rPr>
          <w:rFonts w:eastAsia="Calibri"/>
          <w:szCs w:val="28"/>
        </w:rPr>
        <w:t>– радиус в метрах;</w:t>
      </w:r>
    </w:p>
    <w:p w:rsidR="00934968" w:rsidRDefault="00934968" w:rsidP="008E4C23">
      <w:pPr>
        <w:ind w:firstLine="1560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0AEA5C46" wp14:editId="5BE29F14">
                <wp:simplePos x="0" y="0"/>
                <wp:positionH relativeFrom="column">
                  <wp:posOffset>441427</wp:posOffset>
                </wp:positionH>
                <wp:positionV relativeFrom="paragraph">
                  <wp:posOffset>101549</wp:posOffset>
                </wp:positionV>
                <wp:extent cx="529894" cy="0"/>
                <wp:effectExtent l="0" t="0" r="2286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9894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0A23FC" id="Прямая соединительная линия 7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4.75pt,8pt" to="76.4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</w:p>
    <w:p w:rsidR="00934968" w:rsidRDefault="00934968">
      <w:pPr>
        <w:spacing w:after="160" w:line="259" w:lineRule="auto"/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</w:rPr>
        <w:br w:type="page"/>
      </w:r>
    </w:p>
    <w:p w:rsidR="00934968" w:rsidRPr="00726A85" w:rsidRDefault="00934968" w:rsidP="00934968">
      <w:pPr>
        <w:ind w:left="5940"/>
        <w:rPr>
          <w:szCs w:val="28"/>
        </w:rPr>
      </w:pPr>
      <w:r w:rsidRPr="00726A85">
        <w:rPr>
          <w:szCs w:val="28"/>
        </w:rPr>
        <w:t>Приложение</w:t>
      </w:r>
      <w:r>
        <w:rPr>
          <w:szCs w:val="28"/>
        </w:rPr>
        <w:t xml:space="preserve"> 2</w:t>
      </w:r>
    </w:p>
    <w:p w:rsidR="00934968" w:rsidRPr="00726A85" w:rsidRDefault="00934968" w:rsidP="00934968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934968" w:rsidRPr="00726A85" w:rsidRDefault="00934968" w:rsidP="00934968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934968" w:rsidRPr="00726A85" w:rsidRDefault="00934968" w:rsidP="00934968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 № _______</w:t>
      </w:r>
    </w:p>
    <w:p w:rsidR="00934968" w:rsidRDefault="00934968" w:rsidP="00934968">
      <w:pPr>
        <w:spacing w:line="276" w:lineRule="auto"/>
        <w:jc w:val="center"/>
        <w:rPr>
          <w:rFonts w:eastAsia="Calibri"/>
          <w:szCs w:val="28"/>
        </w:rPr>
      </w:pPr>
    </w:p>
    <w:p w:rsidR="00934968" w:rsidRDefault="00934968" w:rsidP="00934968">
      <w:pPr>
        <w:spacing w:line="276" w:lineRule="auto"/>
        <w:jc w:val="center"/>
        <w:rPr>
          <w:rFonts w:eastAsia="Calibri"/>
          <w:szCs w:val="28"/>
        </w:rPr>
      </w:pPr>
    </w:p>
    <w:p w:rsidR="00934968" w:rsidRPr="00F659D9" w:rsidRDefault="00934968" w:rsidP="00934968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934968" w:rsidRDefault="00934968" w:rsidP="00934968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зданию </w:t>
      </w:r>
      <w:r w:rsidRPr="000B759C">
        <w:rPr>
          <w:rFonts w:eastAsia="Calibri"/>
          <w:szCs w:val="28"/>
        </w:rPr>
        <w:t>бюджетно</w:t>
      </w:r>
      <w:r>
        <w:rPr>
          <w:rFonts w:eastAsia="Calibri"/>
          <w:szCs w:val="28"/>
        </w:rPr>
        <w:t>го</w:t>
      </w:r>
      <w:r w:rsidRPr="000B759C">
        <w:rPr>
          <w:rFonts w:eastAsia="Calibri"/>
          <w:szCs w:val="28"/>
        </w:rPr>
        <w:t xml:space="preserve"> учреждени</w:t>
      </w:r>
      <w:r>
        <w:rPr>
          <w:rFonts w:eastAsia="Calibri"/>
          <w:szCs w:val="28"/>
        </w:rPr>
        <w:t>я</w:t>
      </w:r>
      <w:r w:rsidRPr="000B759C">
        <w:rPr>
          <w:rFonts w:eastAsia="Calibri"/>
          <w:szCs w:val="28"/>
        </w:rPr>
        <w:t xml:space="preserve"> </w:t>
      </w:r>
    </w:p>
    <w:p w:rsidR="00934968" w:rsidRDefault="00934968" w:rsidP="00934968">
      <w:pPr>
        <w:jc w:val="center"/>
        <w:rPr>
          <w:rFonts w:eastAsia="Calibri"/>
          <w:szCs w:val="28"/>
        </w:rPr>
      </w:pPr>
      <w:r w:rsidRPr="000B759C">
        <w:rPr>
          <w:rFonts w:eastAsia="Calibri"/>
          <w:szCs w:val="28"/>
        </w:rPr>
        <w:t xml:space="preserve">Ханты-Мансийского автономного округа – Югры «Сургутская городская </w:t>
      </w:r>
    </w:p>
    <w:p w:rsidR="00934968" w:rsidRDefault="00934968" w:rsidP="00934968">
      <w:pPr>
        <w:jc w:val="center"/>
        <w:rPr>
          <w:rFonts w:eastAsia="Calibri"/>
          <w:szCs w:val="28"/>
        </w:rPr>
      </w:pPr>
      <w:r w:rsidRPr="000B759C">
        <w:rPr>
          <w:rFonts w:eastAsia="Calibri"/>
          <w:szCs w:val="28"/>
        </w:rPr>
        <w:t xml:space="preserve">клиническая поликлиника № 4» (медицинский кабинет) в здании </w:t>
      </w:r>
    </w:p>
    <w:p w:rsidR="00934968" w:rsidRDefault="00934968" w:rsidP="00934968">
      <w:pPr>
        <w:jc w:val="center"/>
        <w:rPr>
          <w:rFonts w:eastAsia="Calibri"/>
          <w:szCs w:val="28"/>
        </w:rPr>
      </w:pPr>
      <w:r w:rsidRPr="000B759C">
        <w:rPr>
          <w:rFonts w:eastAsia="Calibri"/>
          <w:szCs w:val="28"/>
        </w:rPr>
        <w:t xml:space="preserve">автономного учреждения профессионального образования Ханты-Мансийского </w:t>
      </w:r>
    </w:p>
    <w:p w:rsidR="00934968" w:rsidRDefault="00934968" w:rsidP="00934968">
      <w:pPr>
        <w:jc w:val="center"/>
        <w:rPr>
          <w:rFonts w:eastAsia="Calibri"/>
          <w:szCs w:val="28"/>
        </w:rPr>
      </w:pPr>
      <w:r w:rsidRPr="000B759C">
        <w:rPr>
          <w:rFonts w:eastAsia="Calibri"/>
          <w:szCs w:val="28"/>
        </w:rPr>
        <w:t>автономного округа – Югры «Сургутский</w:t>
      </w:r>
      <w:r>
        <w:rPr>
          <w:rFonts w:eastAsia="Calibri"/>
          <w:szCs w:val="28"/>
        </w:rPr>
        <w:t xml:space="preserve"> </w:t>
      </w:r>
      <w:r w:rsidRPr="000B759C">
        <w:rPr>
          <w:rFonts w:eastAsia="Calibri"/>
          <w:szCs w:val="28"/>
        </w:rPr>
        <w:t>политехнический колледж»</w:t>
      </w:r>
      <w:r w:rsidRPr="00480AE9">
        <w:rPr>
          <w:rFonts w:eastAsia="Calibri"/>
          <w:szCs w:val="28"/>
        </w:rPr>
        <w:t xml:space="preserve">, </w:t>
      </w:r>
    </w:p>
    <w:p w:rsidR="00934968" w:rsidRDefault="00934968" w:rsidP="00934968">
      <w:pPr>
        <w:jc w:val="center"/>
        <w:rPr>
          <w:rFonts w:eastAsia="Calibri"/>
          <w:szCs w:val="28"/>
        </w:rPr>
      </w:pPr>
      <w:r w:rsidRPr="00480AE9">
        <w:rPr>
          <w:rFonts w:eastAsia="Calibri"/>
          <w:szCs w:val="28"/>
        </w:rPr>
        <w:t>расположенно</w:t>
      </w:r>
      <w:r>
        <w:rPr>
          <w:rFonts w:eastAsia="Calibri"/>
          <w:szCs w:val="28"/>
        </w:rPr>
        <w:t>му</w:t>
      </w:r>
      <w:r w:rsidRPr="00480AE9">
        <w:rPr>
          <w:rFonts w:eastAsia="Calibri"/>
          <w:szCs w:val="28"/>
        </w:rPr>
        <w:t xml:space="preserve"> по адресу: город</w:t>
      </w:r>
      <w:r>
        <w:rPr>
          <w:rFonts w:eastAsia="Calibri"/>
          <w:szCs w:val="28"/>
        </w:rPr>
        <w:t xml:space="preserve"> Сургут, </w:t>
      </w:r>
      <w:r w:rsidRPr="000B759C">
        <w:rPr>
          <w:rFonts w:eastAsia="Calibri"/>
          <w:szCs w:val="28"/>
        </w:rPr>
        <w:t>улица Ленинградская, дом 9</w:t>
      </w:r>
      <w:r>
        <w:rPr>
          <w:rFonts w:eastAsia="Calibri"/>
          <w:szCs w:val="28"/>
        </w:rPr>
        <w:t xml:space="preserve">, </w:t>
      </w:r>
    </w:p>
    <w:p w:rsidR="00934968" w:rsidRDefault="00934968" w:rsidP="00934968">
      <w:pPr>
        <w:jc w:val="center"/>
        <w:rPr>
          <w:szCs w:val="28"/>
        </w:rPr>
      </w:pPr>
      <w:r>
        <w:rPr>
          <w:szCs w:val="28"/>
        </w:rPr>
        <w:t>на которой не допускается розничная продажа алкогольной продукции</w:t>
      </w:r>
    </w:p>
    <w:p w:rsidR="00934968" w:rsidRPr="00934968" w:rsidRDefault="00934968" w:rsidP="00934968">
      <w:pPr>
        <w:jc w:val="center"/>
        <w:rPr>
          <w:rFonts w:eastAsia="Calibri"/>
          <w:sz w:val="10"/>
          <w:szCs w:val="10"/>
        </w:rPr>
      </w:pPr>
    </w:p>
    <w:p w:rsidR="00934968" w:rsidRDefault="00934968" w:rsidP="00934968">
      <w:pPr>
        <w:rPr>
          <w:rFonts w:eastAsia="Calibri"/>
          <w:noProof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 wp14:anchorId="1FFD9E34" wp14:editId="5FAB05DC">
            <wp:extent cx="5297805" cy="46462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05" cy="464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4968" w:rsidRDefault="00934968" w:rsidP="00934968">
      <w:pPr>
        <w:rPr>
          <w:rFonts w:eastAsia="Calibri"/>
          <w:noProof/>
          <w:szCs w:val="28"/>
        </w:rPr>
      </w:pPr>
    </w:p>
    <w:p w:rsidR="00934968" w:rsidRDefault="00934968" w:rsidP="008E4C23">
      <w:pPr>
        <w:ind w:firstLine="709"/>
        <w:jc w:val="both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934968" w:rsidRDefault="00934968" w:rsidP="008E4C23">
      <w:pPr>
        <w:ind w:firstLine="993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0CA203" wp14:editId="62B025CE">
                <wp:simplePos x="0" y="0"/>
                <wp:positionH relativeFrom="column">
                  <wp:posOffset>459943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A0FB0" id="Равнобедренный треугольник 4" o:spid="_x0000_s1026" type="#_x0000_t5" style="position:absolute;margin-left:36.2pt;margin-top:3.1pt;width:10.5pt;height:10.5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>на обособленную территорию;</w:t>
      </w:r>
    </w:p>
    <w:p w:rsidR="00934968" w:rsidRPr="008E4C23" w:rsidRDefault="00934968" w:rsidP="008E4C23">
      <w:pPr>
        <w:ind w:firstLine="709"/>
        <w:jc w:val="both"/>
        <w:rPr>
          <w:rFonts w:eastAsia="Calibri"/>
          <w:szCs w:val="28"/>
        </w:rPr>
      </w:pPr>
      <w:r w:rsidRPr="004C0F29"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A72C13" wp14:editId="1A529F62">
                <wp:simplePos x="0" y="0"/>
                <wp:positionH relativeFrom="column">
                  <wp:posOffset>806882</wp:posOffset>
                </wp:positionH>
                <wp:positionV relativeFrom="paragraph">
                  <wp:posOffset>34925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EDB26" id="Блок-схема: узел 3" o:spid="_x0000_s1026" type="#_x0000_t120" style="position:absolute;margin-left:63.55pt;margin-top:2.75pt;width:13.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" strokecolor="red" strokeweight="1pt"/>
            </w:pict>
          </mc:Fallback>
        </mc:AlternateContent>
      </w:r>
      <w:r w:rsidRPr="004C0F29">
        <w:rPr>
          <w:rFonts w:eastAsia="Calibri"/>
          <w:color w:val="0070C0"/>
          <w:szCs w:val="28"/>
          <w:lang w:val="en-US"/>
        </w:rPr>
        <w:t>R</w:t>
      </w:r>
      <w:r>
        <w:rPr>
          <w:rFonts w:eastAsia="Calibri"/>
          <w:noProof/>
          <w:color w:val="0070C0"/>
          <w:szCs w:val="28"/>
          <w:lang w:eastAsia="ru-RU"/>
        </w:rPr>
        <w:drawing>
          <wp:inline distT="0" distB="0" distL="0" distR="0" wp14:anchorId="6EB93B34" wp14:editId="53213A77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4C23">
        <w:rPr>
          <w:rFonts w:eastAsia="Calibri"/>
          <w:color w:val="0070C0"/>
          <w:szCs w:val="28"/>
        </w:rPr>
        <w:t xml:space="preserve">     </w:t>
      </w:r>
      <w:r w:rsidRPr="008E4C23">
        <w:rPr>
          <w:rFonts w:eastAsia="Calibri"/>
          <w:szCs w:val="28"/>
        </w:rPr>
        <w:t>– радиус в метрах;</w:t>
      </w:r>
    </w:p>
    <w:p w:rsidR="00934968" w:rsidRPr="008E4C23" w:rsidRDefault="00934968" w:rsidP="008E4C23">
      <w:pPr>
        <w:ind w:firstLine="1560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3CCCDBBF" wp14:editId="1A16F32C">
                <wp:simplePos x="0" y="0"/>
                <wp:positionH relativeFrom="column">
                  <wp:posOffset>463168</wp:posOffset>
                </wp:positionH>
                <wp:positionV relativeFrom="paragraph">
                  <wp:posOffset>106045</wp:posOffset>
                </wp:positionV>
                <wp:extent cx="478689" cy="0"/>
                <wp:effectExtent l="0" t="0" r="17145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8689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C19C7" id="Прямая соединительная линия 5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6.45pt,8.35pt" to="74.15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</w:t>
      </w:r>
      <w:r w:rsidRPr="008E4C23">
        <w:rPr>
          <w:rFonts w:eastAsia="Calibri"/>
          <w:noProof/>
          <w:szCs w:val="28"/>
        </w:rPr>
        <w:t>– металлический забор, граница обособленной территории.</w:t>
      </w:r>
      <w:bookmarkEnd w:id="5"/>
    </w:p>
    <w:sectPr w:rsidR="00934968" w:rsidRPr="008E4C23" w:rsidSect="00934968">
      <w:headerReference w:type="default" r:id="rId9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2A95" w:rsidRDefault="00A12A95">
      <w:r>
        <w:separator/>
      </w:r>
    </w:p>
  </w:endnote>
  <w:endnote w:type="continuationSeparator" w:id="0">
    <w:p w:rsidR="00A12A95" w:rsidRDefault="00A12A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2A95" w:rsidRDefault="00A12A95">
      <w:r>
        <w:separator/>
      </w:r>
    </w:p>
  </w:footnote>
  <w:footnote w:type="continuationSeparator" w:id="0">
    <w:p w:rsidR="00A12A95" w:rsidRDefault="00A12A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3525112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447E54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1B6594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A9212C">
          <w:rPr>
            <w:noProof/>
            <w:sz w:val="20"/>
            <w:lang w:val="en-US"/>
          </w:rPr>
          <w:instrText>5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A9212C">
          <w:rPr>
            <w:noProof/>
            <w:sz w:val="20"/>
            <w:lang w:val="en-US"/>
          </w:rPr>
          <w:instrText>5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A9212C">
          <w:rPr>
            <w:noProof/>
            <w:sz w:val="20"/>
            <w:lang w:val="en-US"/>
          </w:rPr>
          <w:instrText>5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1B659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968"/>
    <w:rsid w:val="001B6594"/>
    <w:rsid w:val="00226A5C"/>
    <w:rsid w:val="00243839"/>
    <w:rsid w:val="00447E54"/>
    <w:rsid w:val="00573C8B"/>
    <w:rsid w:val="007E4209"/>
    <w:rsid w:val="00840943"/>
    <w:rsid w:val="008E4C23"/>
    <w:rsid w:val="00934968"/>
    <w:rsid w:val="00A12A95"/>
    <w:rsid w:val="00A9212C"/>
    <w:rsid w:val="00BF0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1B4244-9B71-49BD-AA94-CC039BBD3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349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93496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934968"/>
    <w:rPr>
      <w:rFonts w:ascii="Times New Roman" w:hAnsi="Times New Roman"/>
      <w:sz w:val="28"/>
    </w:rPr>
  </w:style>
  <w:style w:type="character" w:styleId="a6">
    <w:name w:val="page number"/>
    <w:basedOn w:val="a0"/>
    <w:rsid w:val="009349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93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830</Words>
  <Characters>4733</Characters>
  <Application>Microsoft Office Word</Application>
  <DocSecurity>0</DocSecurity>
  <Lines>39</Lines>
  <Paragraphs>11</Paragraphs>
  <ScaleCrop>false</ScaleCrop>
  <Company/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2019-12-17T09:50:00Z</cp:lastPrinted>
  <dcterms:created xsi:type="dcterms:W3CDTF">2019-12-27T08:24:00Z</dcterms:created>
  <dcterms:modified xsi:type="dcterms:W3CDTF">2019-12-27T08:24:00Z</dcterms:modified>
</cp:coreProperties>
</file>