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C1E" w:rsidRDefault="001C0C1E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1C0C1E" w:rsidRDefault="001C0C1E" w:rsidP="00656C1A">
      <w:pPr>
        <w:spacing w:line="120" w:lineRule="atLeast"/>
        <w:jc w:val="center"/>
        <w:rPr>
          <w:sz w:val="24"/>
          <w:szCs w:val="24"/>
        </w:rPr>
      </w:pPr>
    </w:p>
    <w:p w:rsidR="001C0C1E" w:rsidRPr="00852378" w:rsidRDefault="001C0C1E" w:rsidP="00656C1A">
      <w:pPr>
        <w:spacing w:line="120" w:lineRule="atLeast"/>
        <w:jc w:val="center"/>
        <w:rPr>
          <w:sz w:val="10"/>
          <w:szCs w:val="10"/>
        </w:rPr>
      </w:pPr>
    </w:p>
    <w:p w:rsidR="001C0C1E" w:rsidRDefault="001C0C1E" w:rsidP="00656C1A">
      <w:pPr>
        <w:spacing w:line="120" w:lineRule="atLeast"/>
        <w:jc w:val="center"/>
        <w:rPr>
          <w:sz w:val="10"/>
          <w:szCs w:val="24"/>
        </w:rPr>
      </w:pPr>
    </w:p>
    <w:p w:rsidR="001C0C1E" w:rsidRPr="005541F0" w:rsidRDefault="001C0C1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1C0C1E" w:rsidRPr="005541F0" w:rsidRDefault="001C0C1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1C0C1E" w:rsidRPr="005649E4" w:rsidRDefault="001C0C1E" w:rsidP="00656C1A">
      <w:pPr>
        <w:spacing w:line="120" w:lineRule="atLeast"/>
        <w:jc w:val="center"/>
        <w:rPr>
          <w:sz w:val="18"/>
          <w:szCs w:val="24"/>
        </w:rPr>
      </w:pPr>
    </w:p>
    <w:p w:rsidR="001C0C1E" w:rsidRPr="00656C1A" w:rsidRDefault="001C0C1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1C0C1E" w:rsidRPr="005541F0" w:rsidRDefault="001C0C1E" w:rsidP="00656C1A">
      <w:pPr>
        <w:spacing w:line="120" w:lineRule="atLeast"/>
        <w:jc w:val="center"/>
        <w:rPr>
          <w:sz w:val="18"/>
          <w:szCs w:val="24"/>
        </w:rPr>
      </w:pPr>
    </w:p>
    <w:p w:rsidR="001C0C1E" w:rsidRPr="005541F0" w:rsidRDefault="001C0C1E" w:rsidP="00656C1A">
      <w:pPr>
        <w:spacing w:line="120" w:lineRule="atLeast"/>
        <w:jc w:val="center"/>
        <w:rPr>
          <w:sz w:val="20"/>
          <w:szCs w:val="24"/>
        </w:rPr>
      </w:pPr>
    </w:p>
    <w:p w:rsidR="001C0C1E" w:rsidRPr="00656C1A" w:rsidRDefault="001C0C1E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1C0C1E" w:rsidRDefault="001C0C1E" w:rsidP="00656C1A">
      <w:pPr>
        <w:spacing w:line="120" w:lineRule="atLeast"/>
        <w:jc w:val="center"/>
        <w:rPr>
          <w:sz w:val="30"/>
          <w:szCs w:val="24"/>
        </w:rPr>
      </w:pPr>
    </w:p>
    <w:p w:rsidR="001C0C1E" w:rsidRPr="00656C1A" w:rsidRDefault="001C0C1E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1C0C1E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1C0C1E" w:rsidRPr="00F8214F" w:rsidRDefault="001C0C1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1C0C1E" w:rsidRPr="00F8214F" w:rsidRDefault="007720BB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1C0C1E" w:rsidRPr="00F8214F" w:rsidRDefault="001C0C1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1C0C1E" w:rsidRPr="00F8214F" w:rsidRDefault="007720BB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1C0C1E" w:rsidRPr="00A63FB0" w:rsidRDefault="001C0C1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1C0C1E" w:rsidRPr="00A3761A" w:rsidRDefault="007720BB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1C0C1E" w:rsidRPr="00F8214F" w:rsidRDefault="001C0C1E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1C0C1E" w:rsidRPr="00F8214F" w:rsidRDefault="001C0C1E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1C0C1E" w:rsidRPr="00AB4194" w:rsidRDefault="001C0C1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1C0C1E" w:rsidRPr="00F8214F" w:rsidRDefault="007720BB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8034</w:t>
            </w:r>
          </w:p>
        </w:tc>
      </w:tr>
    </w:tbl>
    <w:p w:rsidR="001C0C1E" w:rsidRPr="00C725A6" w:rsidRDefault="001C0C1E" w:rsidP="00C725A6">
      <w:pPr>
        <w:rPr>
          <w:rFonts w:cs="Times New Roman"/>
          <w:szCs w:val="28"/>
        </w:rPr>
      </w:pPr>
    </w:p>
    <w:p w:rsidR="001C0C1E" w:rsidRDefault="001C0C1E" w:rsidP="001C0C1E">
      <w:pPr>
        <w:jc w:val="both"/>
        <w:rPr>
          <w:szCs w:val="28"/>
        </w:rPr>
      </w:pPr>
      <w:bookmarkStart w:id="5" w:name="sub_1000"/>
      <w:r w:rsidRPr="00A32493">
        <w:rPr>
          <w:szCs w:val="28"/>
        </w:rPr>
        <w:t xml:space="preserve">Об утверждении границ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 xml:space="preserve">прилегающей территории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 xml:space="preserve">к спортивному сооружению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 xml:space="preserve">бюджетного учреждения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 xml:space="preserve">Ханты-Мансийского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 xml:space="preserve">автономного округа – Югры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>«Центр адаптивного спорта»,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 xml:space="preserve">на которой не допускается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 xml:space="preserve">розничная продажа </w:t>
      </w:r>
    </w:p>
    <w:p w:rsidR="001C0C1E" w:rsidRDefault="001C0C1E" w:rsidP="001C0C1E">
      <w:pPr>
        <w:jc w:val="both"/>
        <w:rPr>
          <w:szCs w:val="28"/>
        </w:rPr>
      </w:pPr>
      <w:r w:rsidRPr="00A32493">
        <w:rPr>
          <w:szCs w:val="28"/>
        </w:rPr>
        <w:t>алкогольной продукции</w:t>
      </w:r>
    </w:p>
    <w:p w:rsidR="001C0C1E" w:rsidRDefault="001C0C1E" w:rsidP="001C0C1E">
      <w:pPr>
        <w:ind w:firstLine="709"/>
        <w:jc w:val="both"/>
        <w:rPr>
          <w:szCs w:val="28"/>
        </w:rPr>
      </w:pPr>
    </w:p>
    <w:p w:rsidR="001C0C1E" w:rsidRDefault="001C0C1E" w:rsidP="001C0C1E">
      <w:pPr>
        <w:ind w:firstLine="709"/>
        <w:jc w:val="both"/>
        <w:rPr>
          <w:szCs w:val="28"/>
        </w:rPr>
      </w:pPr>
    </w:p>
    <w:p w:rsidR="001C0C1E" w:rsidRPr="00F764FB" w:rsidRDefault="001C0C1E" w:rsidP="001C0C1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</w:t>
      </w:r>
      <w:r>
        <w:rPr>
          <w:color w:val="000000"/>
          <w:szCs w:val="28"/>
        </w:rPr>
        <w:t xml:space="preserve">чении потребления </w:t>
      </w:r>
      <w:r w:rsidRPr="00F764FB">
        <w:rPr>
          <w:color w:val="000000"/>
          <w:szCs w:val="28"/>
        </w:rPr>
        <w:t xml:space="preserve">(распития) </w:t>
      </w:r>
      <w:r w:rsidRPr="001C0C1E">
        <w:rPr>
          <w:color w:val="000000"/>
          <w:spacing w:val="-2"/>
          <w:szCs w:val="28"/>
        </w:rPr>
        <w:t>алкогольной продукции», п</w:t>
      </w:r>
      <w:r w:rsidRPr="001C0C1E">
        <w:rPr>
          <w:spacing w:val="-2"/>
          <w:szCs w:val="28"/>
        </w:rPr>
        <w:t>остановлением Правительства Российской Федерации</w:t>
      </w:r>
      <w:r w:rsidRPr="00F764FB">
        <w:rPr>
          <w:szCs w:val="28"/>
        </w:rPr>
        <w:t xml:space="preserve">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  расчета расстояний </w:t>
      </w:r>
      <w:r w:rsidRPr="00F764FB">
        <w:rPr>
          <w:szCs w:val="28"/>
        </w:rPr>
        <w:t>от некоторых организаций и (или) объектов до грани</w:t>
      </w:r>
      <w:r>
        <w:rPr>
          <w:szCs w:val="28"/>
        </w:rPr>
        <w:t xml:space="preserve">ц     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 «Об утверждении Регламента Администрации города»:</w:t>
      </w:r>
    </w:p>
    <w:p w:rsidR="001C0C1E" w:rsidRPr="00F764FB" w:rsidRDefault="001C0C1E" w:rsidP="001C0C1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240F9D">
        <w:rPr>
          <w:szCs w:val="28"/>
        </w:rPr>
        <w:t>спортивному сооружению бюджетного учреждения Ханты-Мансийского автономного округа – Югры «Центр адаптивного спорта»</w:t>
      </w:r>
      <w:r w:rsidRPr="00F764FB">
        <w:rPr>
          <w:szCs w:val="28"/>
        </w:rPr>
        <w:t xml:space="preserve">, расположенному </w:t>
      </w:r>
      <w:r>
        <w:rPr>
          <w:szCs w:val="28"/>
        </w:rPr>
        <w:t>по адресу: город Сургут,                   Нефтеюганское шоссе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20/1,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1C0C1E" w:rsidRPr="00B95C83" w:rsidRDefault="001C0C1E" w:rsidP="001C0C1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1C0C1E" w:rsidRPr="00DA55B3" w:rsidRDefault="001C0C1E" w:rsidP="001C0C1E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1C0C1E" w:rsidRDefault="001C0C1E" w:rsidP="001C0C1E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1C0C1E" w:rsidRDefault="001C0C1E" w:rsidP="001C0C1E">
      <w:pPr>
        <w:ind w:firstLine="567"/>
        <w:jc w:val="both"/>
        <w:rPr>
          <w:szCs w:val="28"/>
        </w:rPr>
      </w:pPr>
    </w:p>
    <w:p w:rsidR="001C0C1E" w:rsidRDefault="001C0C1E" w:rsidP="001C0C1E">
      <w:pPr>
        <w:ind w:firstLine="567"/>
        <w:jc w:val="both"/>
        <w:rPr>
          <w:szCs w:val="28"/>
        </w:rPr>
      </w:pPr>
    </w:p>
    <w:p w:rsidR="001C0C1E" w:rsidRDefault="001C0C1E" w:rsidP="001C0C1E">
      <w:pPr>
        <w:ind w:firstLine="567"/>
        <w:jc w:val="both"/>
        <w:rPr>
          <w:szCs w:val="28"/>
        </w:rPr>
      </w:pPr>
    </w:p>
    <w:p w:rsidR="001C0C1E" w:rsidRDefault="001C0C1E" w:rsidP="001C0C1E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Pr="00726A85" w:rsidRDefault="001C0C1E" w:rsidP="001C0C1E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1C0C1E" w:rsidRPr="00726A85" w:rsidRDefault="001C0C1E" w:rsidP="001C0C1E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1C0C1E" w:rsidRPr="00726A85" w:rsidRDefault="001C0C1E" w:rsidP="001C0C1E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1C0C1E" w:rsidRPr="00726A85" w:rsidRDefault="001C0C1E" w:rsidP="001C0C1E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1C0C1E" w:rsidRPr="001C0C1E" w:rsidRDefault="001C0C1E" w:rsidP="001C0C1E">
      <w:pPr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1C0C1E" w:rsidRDefault="001C0C1E" w:rsidP="001C0C1E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240F9D">
        <w:rPr>
          <w:szCs w:val="28"/>
        </w:rPr>
        <w:t xml:space="preserve">спортивному сооружению бюджетного учреждения Ханты-Мансийского автономного округа – Югры «Центр </w:t>
      </w:r>
    </w:p>
    <w:p w:rsidR="001C0C1E" w:rsidRDefault="001C0C1E" w:rsidP="001C0C1E">
      <w:pPr>
        <w:jc w:val="center"/>
        <w:rPr>
          <w:szCs w:val="28"/>
        </w:rPr>
      </w:pPr>
      <w:r w:rsidRPr="00240F9D">
        <w:rPr>
          <w:szCs w:val="28"/>
        </w:rPr>
        <w:t xml:space="preserve">адаптивного спорта», расположенному по адресу: город Сургут, </w:t>
      </w:r>
    </w:p>
    <w:p w:rsidR="001C0C1E" w:rsidRDefault="001C0C1E" w:rsidP="001C0C1E">
      <w:pPr>
        <w:jc w:val="center"/>
        <w:rPr>
          <w:szCs w:val="28"/>
        </w:rPr>
      </w:pPr>
      <w:r w:rsidRPr="00240F9D">
        <w:rPr>
          <w:szCs w:val="28"/>
        </w:rPr>
        <w:t>Нефтеюганское шоссе, дом 20/1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1C0C1E" w:rsidRDefault="001C0C1E" w:rsidP="001C0C1E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1C0C1E" w:rsidRPr="00A665DC" w:rsidRDefault="001C0C1E" w:rsidP="001C0C1E">
      <w:pPr>
        <w:jc w:val="center"/>
        <w:rPr>
          <w:szCs w:val="28"/>
        </w:rPr>
      </w:pPr>
    </w:p>
    <w:p w:rsidR="001C0C1E" w:rsidRDefault="001C0C1E" w:rsidP="001C0C1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F67F6CF" wp14:editId="22741195">
            <wp:extent cx="5732780" cy="3406775"/>
            <wp:effectExtent l="0" t="0" r="127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40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C1E" w:rsidRDefault="001C0C1E" w:rsidP="001C0C1E">
      <w:pPr>
        <w:rPr>
          <w:noProof/>
          <w:szCs w:val="28"/>
        </w:rPr>
      </w:pPr>
    </w:p>
    <w:p w:rsidR="001C0C1E" w:rsidRDefault="001C0C1E" w:rsidP="001C0C1E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1C0C1E" w:rsidRPr="001C0C1E" w:rsidRDefault="001C0C1E" w:rsidP="001C0C1E">
      <w:pPr>
        <w:rPr>
          <w:noProof/>
          <w:sz w:val="10"/>
          <w:szCs w:val="10"/>
        </w:rPr>
      </w:pPr>
      <w:r>
        <w:rPr>
          <w:noProof/>
          <w:szCs w:val="28"/>
        </w:rPr>
        <w:t xml:space="preserve">     </w:t>
      </w:r>
    </w:p>
    <w:p w:rsidR="001C0C1E" w:rsidRDefault="001C0C1E" w:rsidP="001C0C1E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34550" wp14:editId="1916F325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5E42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>
        <w:rPr>
          <w:szCs w:val="28"/>
        </w:rPr>
        <w:t xml:space="preserve">в спортивное сооружение </w:t>
      </w:r>
      <w:r w:rsidRPr="00240F9D">
        <w:rPr>
          <w:szCs w:val="28"/>
        </w:rPr>
        <w:t xml:space="preserve">бюджетного учреждения Ханты-Мансийского автономного округа – Югры </w:t>
      </w:r>
      <w:r>
        <w:rPr>
          <w:szCs w:val="28"/>
        </w:rPr>
        <w:t>«</w:t>
      </w:r>
      <w:r w:rsidRPr="00240F9D">
        <w:rPr>
          <w:szCs w:val="28"/>
        </w:rPr>
        <w:t>Центр адаптивного спорта»</w:t>
      </w:r>
      <w:r>
        <w:rPr>
          <w:szCs w:val="28"/>
        </w:rPr>
        <w:t>;</w:t>
      </w:r>
    </w:p>
    <w:p w:rsidR="001C0C1E" w:rsidRDefault="001C0C1E" w:rsidP="001C0C1E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A8731" wp14:editId="17A137D9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280B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83987" wp14:editId="4DF3C4A3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079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– радиус в метрах.</w:t>
      </w:r>
    </w:p>
    <w:p w:rsidR="001C0C1E" w:rsidRDefault="001C0C1E" w:rsidP="001C0C1E">
      <w:pPr>
        <w:jc w:val="both"/>
        <w:rPr>
          <w:noProof/>
        </w:rPr>
      </w:pPr>
    </w:p>
    <w:p w:rsidR="001C0C1E" w:rsidRDefault="001C0C1E" w:rsidP="001C0C1E">
      <w:pPr>
        <w:jc w:val="both"/>
        <w:rPr>
          <w:noProof/>
        </w:rPr>
      </w:pPr>
    </w:p>
    <w:p w:rsidR="001C0C1E" w:rsidRDefault="001C0C1E" w:rsidP="001C0C1E">
      <w:pPr>
        <w:jc w:val="center"/>
        <w:rPr>
          <w:noProof/>
        </w:rPr>
      </w:pPr>
    </w:p>
    <w:bookmarkEnd w:id="5"/>
    <w:p w:rsidR="001C0C1E" w:rsidRDefault="001C0C1E" w:rsidP="001C0C1E">
      <w:pPr>
        <w:jc w:val="center"/>
        <w:rPr>
          <w:noProof/>
        </w:rPr>
      </w:pPr>
    </w:p>
    <w:p w:rsidR="001C0C1E" w:rsidRDefault="001C0C1E" w:rsidP="001C0C1E">
      <w:pPr>
        <w:jc w:val="center"/>
        <w:rPr>
          <w:noProof/>
        </w:rPr>
      </w:pPr>
    </w:p>
    <w:p w:rsidR="001C0C1E" w:rsidRDefault="001C0C1E" w:rsidP="001C0C1E">
      <w:pPr>
        <w:jc w:val="center"/>
        <w:rPr>
          <w:noProof/>
        </w:rPr>
      </w:pPr>
    </w:p>
    <w:p w:rsidR="001C0C1E" w:rsidRDefault="001C0C1E" w:rsidP="001C0C1E">
      <w:pPr>
        <w:jc w:val="center"/>
        <w:rPr>
          <w:noProof/>
        </w:rPr>
      </w:pPr>
    </w:p>
    <w:p w:rsidR="00A0383F" w:rsidRPr="001C0C1E" w:rsidRDefault="00A0383F" w:rsidP="001C0C1E"/>
    <w:sectPr w:rsidR="00A0383F" w:rsidRPr="001C0C1E" w:rsidSect="001C0C1E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CBC" w:rsidRDefault="00326CBC">
      <w:r>
        <w:separator/>
      </w:r>
    </w:p>
  </w:endnote>
  <w:endnote w:type="continuationSeparator" w:id="0">
    <w:p w:rsidR="00326CBC" w:rsidRDefault="00326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CBC" w:rsidRDefault="00326CBC">
      <w:r>
        <w:separator/>
      </w:r>
    </w:p>
  </w:footnote>
  <w:footnote w:type="continuationSeparator" w:id="0">
    <w:p w:rsidR="00326CBC" w:rsidRDefault="00326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9F6C5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7720BB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A072C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A072C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2A072C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7720B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C1E"/>
    <w:rsid w:val="001B7BF0"/>
    <w:rsid w:val="001C0C1E"/>
    <w:rsid w:val="002A072C"/>
    <w:rsid w:val="00326CBC"/>
    <w:rsid w:val="007720BB"/>
    <w:rsid w:val="009F6C59"/>
    <w:rsid w:val="00A0383F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5BFD1-5092-4A14-A2E1-7A6E3B5B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0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1C0C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C0C1E"/>
    <w:rPr>
      <w:rFonts w:ascii="Times New Roman" w:hAnsi="Times New Roman"/>
      <w:sz w:val="28"/>
    </w:rPr>
  </w:style>
  <w:style w:type="character" w:styleId="a6">
    <w:name w:val="page number"/>
    <w:basedOn w:val="a0"/>
    <w:rsid w:val="001C0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2019-10-28T06:14:00Z</cp:lastPrinted>
  <dcterms:created xsi:type="dcterms:W3CDTF">2019-10-30T07:31:00Z</dcterms:created>
  <dcterms:modified xsi:type="dcterms:W3CDTF">2019-10-30T07:31:00Z</dcterms:modified>
</cp:coreProperties>
</file>