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6F3486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540CF7">
        <w:rPr>
          <w:rFonts w:cs="Times New Roman"/>
          <w:szCs w:val="28"/>
          <w:u w:val="single"/>
        </w:rPr>
        <w:t>д</w:t>
      </w:r>
      <w:r w:rsidR="00540CF7" w:rsidRPr="00540CF7">
        <w:rPr>
          <w:rFonts w:cs="Times New Roman"/>
          <w:szCs w:val="28"/>
          <w:u w:val="single"/>
        </w:rPr>
        <w:t>епартамент архитектуры и градостроительства</w:t>
      </w:r>
      <w:r w:rsidRPr="008B20C8">
        <w:rPr>
          <w:rFonts w:cs="Times New Roman"/>
          <w:szCs w:val="28"/>
        </w:rPr>
        <w:t>____________</w:t>
      </w:r>
    </w:p>
    <w:p w:rsidR="006F3486" w:rsidRPr="008B20C8" w:rsidRDefault="00540CF7" w:rsidP="006F3486">
      <w:pPr>
        <w:jc w:val="center"/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>(н</w:t>
      </w:r>
      <w:r w:rsidR="006F3486" w:rsidRPr="008B20C8">
        <w:rPr>
          <w:sz w:val="20"/>
          <w:szCs w:val="20"/>
        </w:rPr>
        <w:t xml:space="preserve">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="00540CF7">
        <w:rPr>
          <w:sz w:val="20"/>
          <w:szCs w:val="20"/>
        </w:rPr>
        <w:t>)</w:t>
      </w:r>
    </w:p>
    <w:p w:rsidR="006F3486" w:rsidRPr="008B20C8" w:rsidRDefault="006F3486" w:rsidP="006F3486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</w:p>
    <w:p w:rsidR="00540CF7" w:rsidRPr="00540CF7" w:rsidRDefault="00540CF7" w:rsidP="00540CF7">
      <w:pPr>
        <w:ind w:right="-1"/>
        <w:jc w:val="both"/>
      </w:pP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Постановление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Администрации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г. Сургута от </w:t>
      </w: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13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июня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2018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г. N </w:t>
      </w: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4375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</w:t>
      </w:r>
      <w:r w:rsidRPr="00680A02">
        <w:rPr>
          <w:rFonts w:cs="Times New Roman"/>
          <w:color w:val="22272F"/>
          <w:szCs w:val="28"/>
          <w:u w:val="single"/>
        </w:rPr>
        <w:br/>
      </w:r>
      <w:r w:rsidR="00BC5BB9" w:rsidRPr="00680A02">
        <w:rPr>
          <w:rFonts w:cs="Times New Roman"/>
          <w:color w:val="22272F"/>
          <w:szCs w:val="28"/>
          <w:u w:val="single"/>
          <w:shd w:val="clear" w:color="auto" w:fill="FFFFFF"/>
        </w:rPr>
        <w:t>«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Об утверждении порядка оборудования и содержания строительных площадок на территории </w:t>
      </w:r>
      <w:r w:rsidRPr="00680A02">
        <w:rPr>
          <w:rStyle w:val="affff"/>
          <w:rFonts w:cs="Times New Roman"/>
          <w:i w:val="0"/>
          <w:iCs w:val="0"/>
          <w:color w:val="22272F"/>
          <w:szCs w:val="28"/>
          <w:u w:val="single"/>
          <w:shd w:val="clear" w:color="auto" w:fill="FFFABB"/>
        </w:rPr>
        <w:t>города</w:t>
      </w:r>
      <w:r w:rsidRPr="00680A02">
        <w:rPr>
          <w:rFonts w:cs="Times New Roman"/>
          <w:color w:val="22272F"/>
          <w:szCs w:val="28"/>
          <w:u w:val="single"/>
          <w:shd w:val="clear" w:color="auto" w:fill="FFFFFF"/>
        </w:rPr>
        <w:t xml:space="preserve"> Сургута</w:t>
      </w:r>
      <w:r w:rsidR="00BC5BB9">
        <w:rPr>
          <w:rFonts w:cs="Times New Roman"/>
          <w:color w:val="22272F"/>
          <w:szCs w:val="28"/>
          <w:u w:val="single"/>
          <w:shd w:val="clear" w:color="auto" w:fill="FFFFFF"/>
        </w:rPr>
        <w:t>»</w:t>
      </w:r>
      <w:r>
        <w:t>__________________________________________</w:t>
      </w:r>
    </w:p>
    <w:p w:rsidR="006F3486" w:rsidRPr="008B20C8" w:rsidRDefault="00540CF7" w:rsidP="00540CF7">
      <w:pPr>
        <w:ind w:right="-1"/>
        <w:jc w:val="center"/>
      </w:pPr>
      <w:r>
        <w:rPr>
          <w:sz w:val="20"/>
          <w:szCs w:val="20"/>
        </w:rPr>
        <w:t>(н</w:t>
      </w:r>
      <w:r w:rsidR="006F3486" w:rsidRPr="008B20C8">
        <w:rPr>
          <w:sz w:val="20"/>
          <w:szCs w:val="20"/>
        </w:rPr>
        <w:t>аименование действующего муниципального нормативного правового акта</w:t>
      </w:r>
      <w:r>
        <w:rPr>
          <w:sz w:val="20"/>
          <w:szCs w:val="20"/>
        </w:rPr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6F3486" w:rsidRPr="00540CF7" w:rsidRDefault="006F3486" w:rsidP="00540CF7">
      <w:pPr>
        <w:ind w:right="-1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Предложения принимаются по электронной </w:t>
      </w:r>
      <w:r w:rsidRPr="00AF05CE">
        <w:rPr>
          <w:rFonts w:cs="Times New Roman"/>
          <w:szCs w:val="28"/>
        </w:rPr>
        <w:t>почте</w:t>
      </w:r>
      <w:r w:rsidRPr="00130D55">
        <w:rPr>
          <w:rFonts w:cs="Times New Roman"/>
          <w:szCs w:val="28"/>
        </w:rPr>
        <w:t xml:space="preserve">: </w:t>
      </w:r>
      <w:hyperlink r:id="rId7" w:history="1">
        <w:r w:rsidR="00130D55" w:rsidRPr="00130D55">
          <w:rPr>
            <w:rStyle w:val="afff4"/>
            <w:rFonts w:cs="Times New Roman"/>
            <w:color w:val="1B467B"/>
            <w:szCs w:val="28"/>
            <w:shd w:val="clear" w:color="auto" w:fill="FFFFFF"/>
          </w:rPr>
          <w:t>yumachikova_tm@admsurgut.ru</w:t>
        </w:r>
      </w:hyperlink>
    </w:p>
    <w:p w:rsidR="006F3486" w:rsidRPr="00130D55" w:rsidRDefault="006F3486" w:rsidP="00130D55">
      <w:pPr>
        <w:ind w:firstLine="567"/>
        <w:jc w:val="both"/>
        <w:rPr>
          <w:rFonts w:eastAsia="Calibri" w:cs="Times New Roman"/>
          <w:noProof/>
          <w:sz w:val="20"/>
          <w:szCs w:val="20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540576">
        <w:rPr>
          <w:rFonts w:cs="Times New Roman"/>
          <w:szCs w:val="28"/>
        </w:rPr>
        <w:t>Сорич Иван Андреевич</w:t>
      </w:r>
      <w:r w:rsidR="00540CF7">
        <w:rPr>
          <w:rFonts w:cs="Times New Roman"/>
          <w:szCs w:val="28"/>
        </w:rPr>
        <w:t xml:space="preserve"> – </w:t>
      </w:r>
      <w:r w:rsidR="00540576">
        <w:rPr>
          <w:rFonts w:cs="Times New Roman"/>
          <w:szCs w:val="28"/>
        </w:rPr>
        <w:t>начальник отдела формирования и освобождения земельных участков</w:t>
      </w:r>
      <w:r w:rsidR="00540CF7">
        <w:rPr>
          <w:rFonts w:cs="Times New Roman"/>
          <w:szCs w:val="28"/>
        </w:rPr>
        <w:t xml:space="preserve"> департамента архитектуры и градостроительства</w:t>
      </w:r>
      <w:r w:rsidR="00130D55">
        <w:rPr>
          <w:rFonts w:cs="Times New Roman"/>
          <w:szCs w:val="28"/>
        </w:rPr>
        <w:t xml:space="preserve"> Администрации города Сургута</w:t>
      </w:r>
      <w:r w:rsidR="00540CF7" w:rsidRPr="00130D55">
        <w:rPr>
          <w:rFonts w:cs="Times New Roman"/>
          <w:szCs w:val="28"/>
          <w:u w:val="single"/>
        </w:rPr>
        <w:t>,</w:t>
      </w:r>
      <w:r w:rsidR="00130D55" w:rsidRPr="00130D55">
        <w:rPr>
          <w:rFonts w:cs="Times New Roman"/>
          <w:szCs w:val="28"/>
          <w:u w:val="single"/>
        </w:rPr>
        <w:t xml:space="preserve"> Юмачикова Татьяна Михайловна главный специалист </w:t>
      </w:r>
      <w:r w:rsidR="00130D55" w:rsidRPr="00130D55">
        <w:rPr>
          <w:rFonts w:eastAsia="Calibri" w:cs="Times New Roman"/>
          <w:noProof/>
          <w:szCs w:val="28"/>
          <w:u w:val="single"/>
          <w:lang w:eastAsia="ru-RU"/>
        </w:rPr>
        <w:t xml:space="preserve">отдела муниципального регулирования градостроительной деятельности </w:t>
      </w:r>
      <w:r w:rsidR="00130D55" w:rsidRPr="00130D55">
        <w:rPr>
          <w:rFonts w:cs="Times New Roman"/>
          <w:szCs w:val="28"/>
          <w:u w:val="single"/>
        </w:rPr>
        <w:t>департамента архитектуры и градостроительства Администрации города Сургута</w:t>
      </w:r>
      <w:r w:rsidR="00130D55" w:rsidRPr="00130D55">
        <w:rPr>
          <w:rFonts w:eastAsia="Calibri" w:cs="Times New Roman"/>
          <w:noProof/>
          <w:sz w:val="20"/>
          <w:szCs w:val="20"/>
          <w:u w:val="single"/>
          <w:lang w:eastAsia="ru-RU"/>
        </w:rPr>
        <w:t xml:space="preserve"> </w:t>
      </w:r>
      <w:r w:rsidR="00130D55" w:rsidRPr="00130D55">
        <w:rPr>
          <w:rFonts w:eastAsia="Calibri" w:cs="Times New Roman"/>
          <w:noProof/>
          <w:sz w:val="20"/>
          <w:szCs w:val="20"/>
          <w:u w:val="single"/>
          <w:lang w:eastAsia="ru-RU"/>
        </w:rPr>
        <w:br/>
      </w:r>
      <w:r w:rsidR="00130D55" w:rsidRPr="00130D55">
        <w:rPr>
          <w:rFonts w:cs="Times New Roman"/>
          <w:szCs w:val="28"/>
          <w:u w:val="single"/>
        </w:rPr>
        <w:t>8 (3462) 52-82-94</w:t>
      </w:r>
      <w:r w:rsidR="005C0A4E">
        <w:rPr>
          <w:rFonts w:cs="Times New Roman"/>
          <w:szCs w:val="28"/>
          <w:u w:val="single"/>
        </w:rPr>
        <w:t>, 8 (3462) 52-82-25</w:t>
      </w:r>
      <w:r w:rsidR="00CE62FE">
        <w:rPr>
          <w:rFonts w:cs="Times New Roman"/>
          <w:szCs w:val="28"/>
          <w:u w:val="single"/>
        </w:rPr>
        <w:t>.</w:t>
      </w:r>
    </w:p>
    <w:p w:rsidR="006F3486" w:rsidRPr="00470427" w:rsidRDefault="006F3486" w:rsidP="00540CF7">
      <w:pPr>
        <w:spacing w:before="120"/>
        <w:rPr>
          <w:rFonts w:cs="Times New Roman"/>
          <w:b/>
          <w:i/>
          <w:szCs w:val="28"/>
        </w:rPr>
      </w:pPr>
      <w:r w:rsidRPr="00470427">
        <w:rPr>
          <w:rFonts w:cs="Times New Roman"/>
          <w:b/>
          <w:i/>
          <w:szCs w:val="28"/>
        </w:rPr>
        <w:t>Сроки приема предложен</w:t>
      </w:r>
      <w:r w:rsidR="00540CF7">
        <w:rPr>
          <w:rFonts w:cs="Times New Roman"/>
          <w:b/>
          <w:i/>
          <w:szCs w:val="28"/>
        </w:rPr>
        <w:t xml:space="preserve">ий: </w:t>
      </w:r>
      <w:r w:rsidR="00540CF7" w:rsidRPr="00C82311">
        <w:rPr>
          <w:rFonts w:cs="Times New Roman"/>
          <w:b/>
          <w:i/>
          <w:color w:val="000000" w:themeColor="text1"/>
          <w:szCs w:val="28"/>
        </w:rPr>
        <w:t>с «</w:t>
      </w:r>
      <w:r w:rsidR="00C82311" w:rsidRPr="00C82311">
        <w:rPr>
          <w:rFonts w:cs="Times New Roman"/>
          <w:b/>
          <w:i/>
          <w:color w:val="000000" w:themeColor="text1"/>
          <w:szCs w:val="28"/>
        </w:rPr>
        <w:t>03</w:t>
      </w:r>
      <w:r w:rsidRPr="00C82311">
        <w:rPr>
          <w:rFonts w:cs="Times New Roman"/>
          <w:b/>
          <w:i/>
          <w:color w:val="000000" w:themeColor="text1"/>
          <w:szCs w:val="28"/>
        </w:rPr>
        <w:t>»</w:t>
      </w:r>
      <w:r w:rsidR="00540CF7" w:rsidRPr="00C82311">
        <w:rPr>
          <w:rFonts w:cs="Times New Roman"/>
          <w:b/>
          <w:i/>
          <w:color w:val="000000" w:themeColor="text1"/>
          <w:szCs w:val="28"/>
        </w:rPr>
        <w:t xml:space="preserve"> </w:t>
      </w:r>
      <w:r w:rsidR="00540576">
        <w:rPr>
          <w:rFonts w:cs="Times New Roman"/>
          <w:b/>
          <w:i/>
          <w:szCs w:val="28"/>
        </w:rPr>
        <w:t>февраля</w:t>
      </w:r>
      <w:r w:rsidRPr="00470427">
        <w:rPr>
          <w:rFonts w:cs="Times New Roman"/>
          <w:b/>
          <w:i/>
          <w:szCs w:val="28"/>
        </w:rPr>
        <w:t xml:space="preserve"> </w:t>
      </w:r>
      <w:r w:rsidR="00540576">
        <w:rPr>
          <w:rFonts w:cs="Times New Roman"/>
          <w:b/>
          <w:i/>
          <w:szCs w:val="28"/>
        </w:rPr>
        <w:t>2020</w:t>
      </w:r>
      <w:r w:rsidR="00540CF7">
        <w:rPr>
          <w:rFonts w:cs="Times New Roman"/>
          <w:b/>
          <w:i/>
          <w:szCs w:val="28"/>
        </w:rPr>
        <w:t xml:space="preserve"> </w:t>
      </w:r>
      <w:r w:rsidRPr="00470427">
        <w:rPr>
          <w:rFonts w:cs="Times New Roman"/>
          <w:b/>
          <w:i/>
          <w:szCs w:val="28"/>
        </w:rPr>
        <w:t xml:space="preserve">г. </w:t>
      </w:r>
      <w:r w:rsidRPr="00C82311">
        <w:rPr>
          <w:rFonts w:cs="Times New Roman"/>
          <w:b/>
          <w:i/>
          <w:szCs w:val="28"/>
        </w:rPr>
        <w:t>по «</w:t>
      </w:r>
      <w:r w:rsidR="00C82311" w:rsidRPr="00C82311">
        <w:rPr>
          <w:rFonts w:cs="Times New Roman"/>
          <w:b/>
          <w:i/>
          <w:szCs w:val="28"/>
        </w:rPr>
        <w:t>14</w:t>
      </w:r>
      <w:r w:rsidRPr="00C82311">
        <w:rPr>
          <w:rFonts w:cs="Times New Roman"/>
          <w:b/>
          <w:i/>
          <w:szCs w:val="28"/>
        </w:rPr>
        <w:t>»</w:t>
      </w:r>
      <w:r w:rsidR="00540CF7">
        <w:rPr>
          <w:rFonts w:cs="Times New Roman"/>
          <w:b/>
          <w:i/>
          <w:szCs w:val="28"/>
        </w:rPr>
        <w:t xml:space="preserve"> </w:t>
      </w:r>
      <w:r w:rsidR="00540576">
        <w:rPr>
          <w:rFonts w:cs="Times New Roman"/>
          <w:b/>
          <w:i/>
          <w:szCs w:val="28"/>
        </w:rPr>
        <w:t>февраля</w:t>
      </w:r>
      <w:r w:rsidRPr="00470427">
        <w:rPr>
          <w:rFonts w:cs="Times New Roman"/>
          <w:b/>
          <w:i/>
          <w:szCs w:val="28"/>
        </w:rPr>
        <w:t xml:space="preserve"> 20</w:t>
      </w:r>
      <w:r w:rsidR="00540576">
        <w:rPr>
          <w:rFonts w:cs="Times New Roman"/>
          <w:b/>
          <w:i/>
          <w:szCs w:val="28"/>
        </w:rPr>
        <w:t>20</w:t>
      </w:r>
      <w:r w:rsidR="00540CF7">
        <w:rPr>
          <w:rFonts w:cs="Times New Roman"/>
          <w:b/>
          <w:i/>
          <w:szCs w:val="28"/>
        </w:rPr>
        <w:t xml:space="preserve"> </w:t>
      </w:r>
      <w:r w:rsidRPr="00470427">
        <w:rPr>
          <w:rFonts w:cs="Times New Roman"/>
          <w:b/>
          <w:i/>
          <w:szCs w:val="28"/>
        </w:rPr>
        <w:t>г.</w:t>
      </w:r>
    </w:p>
    <w:p w:rsidR="006F3486" w:rsidRPr="008B20C8" w:rsidRDefault="006F3486" w:rsidP="006F3486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</w:t>
      </w:r>
      <w:r w:rsidR="00540576">
        <w:rPr>
          <w:rFonts w:cs="Times New Roman"/>
          <w:szCs w:val="28"/>
        </w:rPr>
        <w:t>о проведении публичных консуль</w:t>
      </w:r>
      <w:r w:rsidRPr="008B20C8">
        <w:rPr>
          <w:rFonts w:cs="Times New Roman"/>
          <w:szCs w:val="28"/>
        </w:rPr>
        <w:t xml:space="preserve">таций по муниципальному нормативному правовому акту: </w:t>
      </w: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</w:t>
      </w:r>
      <w:hyperlink r:id="rId8" w:history="1">
        <w:r w:rsidR="00470427" w:rsidRPr="00DA4D42">
          <w:rPr>
            <w:rStyle w:val="afff4"/>
            <w:rFonts w:cs="Times New Roman"/>
            <w:spacing w:val="-8"/>
            <w:szCs w:val="28"/>
          </w:rPr>
          <w:t>http://admsurgut.ru/rubric/21306/</w:t>
        </w:r>
        <w:r w:rsidR="00470427" w:rsidRPr="00DA4D42">
          <w:rPr>
            <w:rStyle w:val="afff4"/>
            <w:rFonts w:cs="Times New Roman"/>
            <w:szCs w:val="28"/>
          </w:rPr>
          <w:t>Perechen-deystvuyuschih-municipalnyh-NPA-dlya-provedeniya-ekspertizy</w:t>
        </w:r>
      </w:hyperlink>
      <w:r w:rsidRPr="008B20C8">
        <w:rPr>
          <w:rFonts w:cs="Times New Roman"/>
          <w:szCs w:val="28"/>
        </w:rPr>
        <w:t>).</w:t>
      </w:r>
    </w:p>
    <w:p w:rsidR="006F3486" w:rsidRPr="008B20C8" w:rsidRDefault="006F3486" w:rsidP="006F3486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</w:t>
      </w:r>
      <w:r w:rsidR="0047042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</w:t>
      </w:r>
      <w:hyperlink r:id="rId9" w:history="1">
        <w:r w:rsidR="00470427" w:rsidRPr="00DA4D42">
          <w:rPr>
            <w:rStyle w:val="afff4"/>
            <w:rFonts w:cs="Times New Roman"/>
            <w:szCs w:val="28"/>
          </w:rPr>
          <w:t>http://regulation.admhmao.ru</w:t>
        </w:r>
      </w:hyperlink>
      <w:r w:rsidR="00540576">
        <w:rPr>
          <w:rFonts w:cs="Times New Roman"/>
          <w:szCs w:val="28"/>
        </w:rPr>
        <w:t>).</w:t>
      </w:r>
    </w:p>
    <w:p w:rsidR="006F3486" w:rsidRPr="00470427" w:rsidRDefault="006F3486" w:rsidP="006F3486">
      <w:pPr>
        <w:tabs>
          <w:tab w:val="right" w:pos="9923"/>
        </w:tabs>
        <w:jc w:val="center"/>
        <w:rPr>
          <w:rFonts w:cs="Times New Roman"/>
          <w:sz w:val="22"/>
        </w:rPr>
      </w:pPr>
    </w:p>
    <w:p w:rsidR="006F3486" w:rsidRPr="008B20C8" w:rsidRDefault="006F3486" w:rsidP="006F3486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6F3486" w:rsidRPr="008B20C8" w:rsidRDefault="00540CF7" w:rsidP="00540CF7">
      <w:pPr>
        <w:jc w:val="center"/>
        <w:rPr>
          <w:rFonts w:cs="Times New Roman"/>
        </w:rPr>
      </w:pPr>
      <w:r>
        <w:rPr>
          <w:rFonts w:cs="Times New Roman"/>
        </w:rPr>
        <w:t>департамент архитектуры и градостроительства</w:t>
      </w:r>
      <w:r w:rsidR="006F3486" w:rsidRPr="008B20C8">
        <w:rPr>
          <w:rFonts w:cs="Times New Roman"/>
        </w:rPr>
        <w:t>,</w:t>
      </w:r>
    </w:p>
    <w:p w:rsidR="006F3486" w:rsidRPr="008B20C8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6F3486" w:rsidRPr="008B20C8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ответственного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6F3486" w:rsidRPr="00470427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16"/>
          <w:szCs w:val="16"/>
        </w:rPr>
      </w:pPr>
    </w:p>
    <w:p w:rsidR="006F3486" w:rsidRPr="008B20C8" w:rsidRDefault="006F3486" w:rsidP="006F3486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6F3486" w:rsidRPr="00524C18" w:rsidRDefault="006F3486" w:rsidP="006F3486">
      <w:pPr>
        <w:ind w:firstLine="720"/>
        <w:contextualSpacing/>
        <w:jc w:val="both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их мнений (замечаний и (или) предложений).</w:t>
      </w:r>
    </w:p>
    <w:p w:rsidR="006F3486" w:rsidRPr="00524C18" w:rsidRDefault="006F3486" w:rsidP="006F3486">
      <w:pPr>
        <w:ind w:firstLine="720"/>
        <w:jc w:val="both"/>
        <w:rPr>
          <w:rFonts w:cs="Times New Roman"/>
          <w:szCs w:val="28"/>
        </w:rPr>
      </w:pPr>
    </w:p>
    <w:p w:rsidR="006F3486" w:rsidRPr="00524C18" w:rsidRDefault="006F3486" w:rsidP="006F3486">
      <w:pPr>
        <w:ind w:firstLine="567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>К уведомлению прилагаются:</w:t>
      </w:r>
    </w:p>
    <w:p w:rsidR="006F3486" w:rsidRPr="00524C18" w:rsidRDefault="006F3486" w:rsidP="006F3486">
      <w:pPr>
        <w:ind w:firstLine="567"/>
        <w:jc w:val="both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 xml:space="preserve">1. </w:t>
      </w:r>
      <w:r w:rsidR="00524C18" w:rsidRPr="00524C18">
        <w:rPr>
          <w:rFonts w:cs="Times New Roman"/>
          <w:szCs w:val="28"/>
        </w:rPr>
        <w:t xml:space="preserve">1. Постановление Администрации г. Сургута от 13 июня 2018 г. N 4375 </w:t>
      </w:r>
      <w:r w:rsidRPr="00524C18">
        <w:rPr>
          <w:rFonts w:cs="Times New Roman"/>
          <w:szCs w:val="28"/>
        </w:rPr>
        <w:t xml:space="preserve">2.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Постановление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Администрации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г. Сургута от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13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июня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2018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г. N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4375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</w:t>
      </w:r>
      <w:r w:rsidR="00BC5BB9" w:rsidRPr="00524C18">
        <w:rPr>
          <w:rFonts w:cs="Times New Roman"/>
          <w:szCs w:val="28"/>
          <w:u w:val="single"/>
        </w:rPr>
        <w:br/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lastRenderedPageBreak/>
        <w:t xml:space="preserve">«Об утверждении порядка оборудования и содержания строительных площадок на территории </w:t>
      </w:r>
      <w:r w:rsidR="00BC5BB9" w:rsidRPr="00524C18">
        <w:rPr>
          <w:rStyle w:val="affff"/>
          <w:rFonts w:cs="Times New Roman"/>
          <w:i w:val="0"/>
          <w:iCs w:val="0"/>
          <w:szCs w:val="28"/>
          <w:u w:val="single"/>
          <w:shd w:val="clear" w:color="auto" w:fill="FFFABB"/>
        </w:rPr>
        <w:t>города</w:t>
      </w:r>
      <w:r w:rsidR="00BC5BB9" w:rsidRPr="00524C18">
        <w:rPr>
          <w:rFonts w:cs="Times New Roman"/>
          <w:szCs w:val="28"/>
          <w:u w:val="single"/>
          <w:shd w:val="clear" w:color="auto" w:fill="FFFFFF"/>
        </w:rPr>
        <w:t xml:space="preserve"> Сургута»</w:t>
      </w:r>
      <w:r w:rsidR="00524C18" w:rsidRPr="00524C18">
        <w:rPr>
          <w:rFonts w:cs="Times New Roman"/>
          <w:szCs w:val="28"/>
          <w:u w:val="single"/>
          <w:shd w:val="clear" w:color="auto" w:fill="FFFFFF"/>
        </w:rPr>
        <w:t>;</w:t>
      </w:r>
    </w:p>
    <w:p w:rsidR="00524C18" w:rsidRPr="00524C18" w:rsidRDefault="00524C18" w:rsidP="00470427">
      <w:pPr>
        <w:ind w:firstLine="567"/>
        <w:jc w:val="both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>2. Уведомление о проведении публичных консультаций;</w:t>
      </w:r>
    </w:p>
    <w:p w:rsidR="00524C18" w:rsidRPr="00524C18" w:rsidRDefault="00524C18" w:rsidP="00470427">
      <w:pPr>
        <w:ind w:firstLine="567"/>
        <w:jc w:val="both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>3. Опросный лист;</w:t>
      </w:r>
    </w:p>
    <w:p w:rsidR="00524C18" w:rsidRPr="00524C18" w:rsidRDefault="00524C18" w:rsidP="00470427">
      <w:pPr>
        <w:ind w:firstLine="567"/>
        <w:jc w:val="both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>4. Пояснительная записка;</w:t>
      </w:r>
    </w:p>
    <w:p w:rsidR="006F3486" w:rsidRPr="00524C18" w:rsidRDefault="00524C18" w:rsidP="00470427">
      <w:pPr>
        <w:ind w:firstLine="567"/>
        <w:jc w:val="both"/>
        <w:rPr>
          <w:rFonts w:cs="Times New Roman"/>
          <w:szCs w:val="28"/>
        </w:rPr>
      </w:pPr>
      <w:r w:rsidRPr="00524C18">
        <w:rPr>
          <w:rFonts w:cs="Times New Roman"/>
          <w:szCs w:val="28"/>
        </w:rPr>
        <w:t>5.</w:t>
      </w:r>
      <w:r w:rsidR="006F3486" w:rsidRPr="00524C18">
        <w:rPr>
          <w:rFonts w:cs="Times New Roman"/>
          <w:szCs w:val="28"/>
        </w:rPr>
        <w:t xml:space="preserve">Сводный отчет об экспертизе, с расчетом расходов субъектов предпринимательской и инвестиционной </w:t>
      </w:r>
      <w:bookmarkEnd w:id="0"/>
      <w:r w:rsidRPr="00524C18">
        <w:rPr>
          <w:rFonts w:cs="Times New Roman"/>
          <w:szCs w:val="28"/>
        </w:rPr>
        <w:t>деятельности. (</w:t>
      </w:r>
      <w:r w:rsidR="00BD5200" w:rsidRPr="00524C18">
        <w:rPr>
          <w:rFonts w:cs="Times New Roman"/>
          <w:szCs w:val="28"/>
        </w:rPr>
        <w:t xml:space="preserve">расчётная стоимость на устройство </w:t>
      </w:r>
      <w:r w:rsidR="00FA4E12">
        <w:rPr>
          <w:rFonts w:cs="Times New Roman"/>
          <w:szCs w:val="28"/>
        </w:rPr>
        <w:t>ограждения</w:t>
      </w:r>
      <w:bookmarkStart w:id="1" w:name="_GoBack"/>
      <w:bookmarkEnd w:id="1"/>
      <w:r w:rsidR="00BD5200" w:rsidRPr="00524C18">
        <w:rPr>
          <w:rFonts w:cs="Times New Roman"/>
          <w:szCs w:val="28"/>
        </w:rPr>
        <w:t>)</w:t>
      </w:r>
      <w:r w:rsidRPr="00524C18">
        <w:rPr>
          <w:rFonts w:cs="Times New Roman"/>
          <w:szCs w:val="28"/>
        </w:rPr>
        <w:t>;</w:t>
      </w:r>
    </w:p>
    <w:sectPr w:rsidR="006F3486" w:rsidRPr="00524C18" w:rsidSect="00470427">
      <w:pgSz w:w="11906" w:h="16838" w:code="9"/>
      <w:pgMar w:top="238" w:right="567" w:bottom="28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20" w:rsidRDefault="00474B20" w:rsidP="006C4EC8">
      <w:r>
        <w:separator/>
      </w:r>
    </w:p>
  </w:endnote>
  <w:endnote w:type="continuationSeparator" w:id="0">
    <w:p w:rsidR="00474B20" w:rsidRDefault="00474B2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20" w:rsidRDefault="00474B20" w:rsidP="006C4EC8">
      <w:r>
        <w:separator/>
      </w:r>
    </w:p>
  </w:footnote>
  <w:footnote w:type="continuationSeparator" w:id="0">
    <w:p w:rsidR="00474B20" w:rsidRDefault="00474B20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64D4B"/>
    <w:rsid w:val="000A0869"/>
    <w:rsid w:val="00130D55"/>
    <w:rsid w:val="00192953"/>
    <w:rsid w:val="001F7BBF"/>
    <w:rsid w:val="00222E1D"/>
    <w:rsid w:val="002664E3"/>
    <w:rsid w:val="002707E9"/>
    <w:rsid w:val="0027743D"/>
    <w:rsid w:val="00285EC9"/>
    <w:rsid w:val="002B04FB"/>
    <w:rsid w:val="00327CB6"/>
    <w:rsid w:val="00350A8F"/>
    <w:rsid w:val="003B46E0"/>
    <w:rsid w:val="00461FFD"/>
    <w:rsid w:val="00470427"/>
    <w:rsid w:val="00474B20"/>
    <w:rsid w:val="00524C18"/>
    <w:rsid w:val="00540576"/>
    <w:rsid w:val="00540CF7"/>
    <w:rsid w:val="00583ADA"/>
    <w:rsid w:val="005C0A4E"/>
    <w:rsid w:val="005F0489"/>
    <w:rsid w:val="006644E9"/>
    <w:rsid w:val="00672112"/>
    <w:rsid w:val="00680A0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AF05CE"/>
    <w:rsid w:val="00B11F40"/>
    <w:rsid w:val="00B249AB"/>
    <w:rsid w:val="00B65789"/>
    <w:rsid w:val="00BC5BB9"/>
    <w:rsid w:val="00BD5200"/>
    <w:rsid w:val="00C265AF"/>
    <w:rsid w:val="00C82311"/>
    <w:rsid w:val="00CE62FE"/>
    <w:rsid w:val="00D32A91"/>
    <w:rsid w:val="00D6287D"/>
    <w:rsid w:val="00D777F7"/>
    <w:rsid w:val="00DA0A5D"/>
    <w:rsid w:val="00DB6DD9"/>
    <w:rsid w:val="00DC0035"/>
    <w:rsid w:val="00E33DD0"/>
    <w:rsid w:val="00E43296"/>
    <w:rsid w:val="00E74B2E"/>
    <w:rsid w:val="00EC662C"/>
    <w:rsid w:val="00EF657D"/>
    <w:rsid w:val="00FA4E12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FF0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0"/>
    <w:uiPriority w:val="20"/>
    <w:qFormat/>
    <w:rsid w:val="00540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06/Perechen-deystvuyuschih-municipalnyh-NPA-dlya-provedeniya-ekspertiz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machikova_tm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Мугафин Денис Айратович</cp:lastModifiedBy>
  <cp:revision>14</cp:revision>
  <cp:lastPrinted>2017-11-16T10:57:00Z</cp:lastPrinted>
  <dcterms:created xsi:type="dcterms:W3CDTF">2018-12-25T12:05:00Z</dcterms:created>
  <dcterms:modified xsi:type="dcterms:W3CDTF">2020-02-03T07:02:00Z</dcterms:modified>
</cp:coreProperties>
</file>