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8210" w:tblpY="605"/>
        <w:tblW w:w="3731" w:type="dxa"/>
        <w:tblLook w:val="04A0" w:firstRow="1" w:lastRow="0" w:firstColumn="1" w:lastColumn="0" w:noHBand="0" w:noVBand="1"/>
      </w:tblPr>
      <w:tblGrid>
        <w:gridCol w:w="3731"/>
      </w:tblGrid>
      <w:tr w:rsidR="00217E23" w:rsidRPr="00217E23" w:rsidTr="00A419AF">
        <w:trPr>
          <w:trHeight w:val="207"/>
        </w:trPr>
        <w:tc>
          <w:tcPr>
            <w:tcW w:w="3731" w:type="dxa"/>
          </w:tcPr>
          <w:p w:rsidR="00217E23" w:rsidRPr="00217E23" w:rsidRDefault="00217E23" w:rsidP="00217E23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217E2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Проект</w:t>
            </w:r>
          </w:p>
          <w:p w:rsidR="00217E23" w:rsidRPr="00217E23" w:rsidRDefault="00217E23" w:rsidP="00217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</w:t>
            </w:r>
          </w:p>
          <w:p w:rsidR="00217E23" w:rsidRPr="00217E23" w:rsidRDefault="00217E23" w:rsidP="00217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природопользованию </w:t>
            </w:r>
          </w:p>
          <w:p w:rsidR="00217E23" w:rsidRPr="00217E23" w:rsidRDefault="00217E23" w:rsidP="00217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экологии</w:t>
            </w:r>
          </w:p>
        </w:tc>
      </w:tr>
    </w:tbl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                    </w:t>
      </w: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217E2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МУНИЦИПАЛЬНОЕ ОБРАЗОВАНИЕ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</w:pPr>
      <w:r w:rsidRPr="00217E23">
        <w:rPr>
          <w:rFonts w:ascii="Times New Roman" w:eastAsia="Times New Roman" w:hAnsi="Times New Roman" w:cs="Times New Roman"/>
          <w:bCs/>
          <w:sz w:val="28"/>
          <w:szCs w:val="20"/>
          <w:lang w:val="x-none" w:eastAsia="ru-RU"/>
        </w:rPr>
        <w:t>АДМИНИСТРАЦИЯ ГОРОДА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</w:t>
      </w:r>
      <w:r w:rsidR="001158CE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от 19.06.2018 № 4601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«Об утверждении порядка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 твердых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коммунальных отходов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(в том числе их раздельного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накопления) на территории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Сургута»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постановлением Правительства Ханты-Мансийского автономного округа - Югры от 11.07.2019 № 229-п «О правилах организации деятельности по накоплению твердых коммунальных отходов (в том числе их раздельному накоплению) в Ханты-Мансийском автономном округе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отходов», </w:t>
      </w:r>
      <w:r w:rsidR="00B02E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               с з</w:t>
      </w:r>
      <w:r w:rsidR="00B02EA6" w:rsidRPr="00B02E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аконом Ханты-Мансийского автономного округа –Югры от 17.11.2016 № 79-оз «О наделении органов местного самоуправления муниципальных образований Ханты-Мансийского автономного округа – Югры отдельными </w:t>
      </w:r>
      <w:proofErr w:type="spellStart"/>
      <w:r w:rsidR="00B02EA6" w:rsidRPr="00B02E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государ</w:t>
      </w:r>
      <w:r w:rsidR="00C17D0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02EA6" w:rsidRPr="00B02E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ственными</w:t>
      </w:r>
      <w:proofErr w:type="spellEnd"/>
      <w:r w:rsidR="00B02EA6" w:rsidRPr="00B02EA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полномочиями в сфере обращения с твердыми коммунальными отходами»</w:t>
      </w:r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 распоряжением Администрации города от 30.12.2005 № 3686 «Об утверждении Регламента Администрации города»: </w:t>
      </w:r>
    </w:p>
    <w:p w:rsidR="00217E23" w:rsidRPr="00217E23" w:rsidRDefault="00217E23" w:rsidP="001158C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1. Внести в постановление</w:t>
      </w:r>
      <w:r w:rsidRPr="00217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города от 19.06.2018 № 4601 </w:t>
      </w:r>
      <w:proofErr w:type="gramStart"/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  «</w:t>
      </w:r>
      <w:proofErr w:type="gramEnd"/>
      <w:r w:rsidRPr="00217E2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 утверждении порядка накопления твердых коммунальных отходов                            (в том числе их раздельного накопления) на территории города Сургута»                          (с изменениями от 15.04.2019 № 2499) изменени</w:t>
      </w:r>
      <w:r w:rsidR="001158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е, </w:t>
      </w:r>
      <w:bookmarkStart w:id="0" w:name="sub_2"/>
      <w:r w:rsidR="001158C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изложив приложение к </w:t>
      </w:r>
      <w:r w:rsidRPr="00217E2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постановлению в новой редакции в соответствии с приложением к настоящему постановлению.</w:t>
      </w:r>
    </w:p>
    <w:bookmarkEnd w:id="0"/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lastRenderedPageBreak/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 xml:space="preserve">4. Постановление вступает в силу со дня его официального опубликования.  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Calibri" w:hAnsi="Times New Roman" w:cs="Times New Roman"/>
          <w:bCs/>
          <w:color w:val="000000"/>
          <w:kern w:val="32"/>
          <w:sz w:val="28"/>
          <w:szCs w:val="28"/>
          <w:lang w:eastAsia="ru-RU"/>
        </w:rPr>
        <w:t>5. Контроль за выполнением постановления оставляю за собой.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В.Н. Шувалов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7D00" w:rsidRDefault="00C17D00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C17D00" w:rsidRDefault="00C17D00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C17D00" w:rsidRDefault="00C17D00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217E23" w:rsidRPr="00217E23" w:rsidRDefault="00B02EA6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lastRenderedPageBreak/>
        <w:t xml:space="preserve">                 </w:t>
      </w:r>
      <w:r w:rsidR="00217E23"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Приложение </w:t>
      </w:r>
    </w:p>
    <w:p w:rsidR="00217E23" w:rsidRPr="00217E23" w:rsidRDefault="00217E23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к постановлению</w:t>
      </w:r>
    </w:p>
    <w:p w:rsidR="00217E23" w:rsidRPr="00217E23" w:rsidRDefault="00217E23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Администрации города</w:t>
      </w:r>
    </w:p>
    <w:p w:rsidR="00217E23" w:rsidRPr="00217E23" w:rsidRDefault="00217E23" w:rsidP="00217E23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               </w:t>
      </w:r>
      <w:proofErr w:type="gramStart"/>
      <w:r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>от</w:t>
      </w:r>
      <w:proofErr w:type="gramEnd"/>
      <w:r w:rsidRPr="00217E23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_______  №_________  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накопления твёрдых коммунальных отходов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их раздельного накопления) 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городской округ город Сургут</w:t>
      </w:r>
    </w:p>
    <w:p w:rsidR="00217E23" w:rsidRPr="00217E23" w:rsidRDefault="00217E23" w:rsidP="00217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7E23">
        <w:rPr>
          <w:rFonts w:ascii="Times New Roman" w:hAnsi="Times New Roman" w:cs="Times New Roman"/>
          <w:bCs/>
          <w:sz w:val="28"/>
          <w:szCs w:val="28"/>
        </w:rPr>
        <w:t>(далее также – Порядок)</w:t>
      </w:r>
    </w:p>
    <w:p w:rsidR="00217E23" w:rsidRPr="00217E23" w:rsidRDefault="00217E23" w:rsidP="00217E23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217E23" w:rsidRPr="00217E23" w:rsidRDefault="00217E23" w:rsidP="00217E23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217E23" w:rsidRPr="00217E23" w:rsidRDefault="00217E23" w:rsidP="00217E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bCs/>
          <w:sz w:val="28"/>
          <w:szCs w:val="28"/>
        </w:rPr>
        <w:t xml:space="preserve">1. Порядок </w:t>
      </w:r>
      <w:r w:rsidRPr="00217E23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                                  от 24.06.1998 № 89-ФЗ «Об отходах производства и потребления» (далее также – </w:t>
      </w:r>
      <w:r w:rsidRPr="00217E23">
        <w:rPr>
          <w:rFonts w:ascii="Times New Roman" w:hAnsi="Times New Roman" w:cs="Times New Roman"/>
          <w:bCs/>
          <w:sz w:val="28"/>
          <w:szCs w:val="28"/>
        </w:rPr>
        <w:t>Федеральный закон № 89-ФЗ</w:t>
      </w:r>
      <w:r w:rsidRPr="00217E23">
        <w:rPr>
          <w:rFonts w:ascii="Times New Roman" w:hAnsi="Times New Roman" w:cs="Times New Roman"/>
          <w:sz w:val="28"/>
          <w:szCs w:val="28"/>
        </w:rPr>
        <w:t>),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 (далее также – Правила обращения с твердыми коммунальными отходами), Законом Ханты-Мансийского автономного округа –Югры от 17.11.2016 № 79-оз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обращения с твердыми коммунальными отходами», постановлением Правительства Ханты-Мансийского автономного округа - Югры от 11.07.2019 № 229-п «О правилах организации деятельности по накоплению твердых коммунальных отходов                      (в том числе их раздельному накоплению) в Ханты-Мансийском автономном округе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отходов»</w:t>
      </w:r>
      <w:r w:rsidR="0091325D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ХМАО-Югры 229-п)</w:t>
      </w:r>
      <w:r w:rsidRPr="00217E23">
        <w:rPr>
          <w:rFonts w:ascii="Times New Roman" w:hAnsi="Times New Roman" w:cs="Times New Roman"/>
          <w:sz w:val="28"/>
          <w:szCs w:val="28"/>
        </w:rPr>
        <w:t>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2. Порядок устанавливает требования к организации деятельности                           по накоплению, на территории города Сургута твердых коммунальных отходов (далее также – ТКО), в том числе их раздельному накоплению, в целях обеспечения экологического и санитарно-эпидемиологического благополучия населения, предотвращения вредного воздействия ТКО на окружающую среду               и здоровье человека, 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сбережение природных ресурсов, увеличения показателей обработки и утилизации ТКО.</w:t>
      </w:r>
    </w:p>
    <w:p w:rsidR="00217E23" w:rsidRPr="00217E23" w:rsidRDefault="00217E23" w:rsidP="00217E23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eastAsia="Courier New" w:hAnsi="Times New Roman" w:cs="Times New Roman"/>
          <w:sz w:val="28"/>
          <w:szCs w:val="28"/>
        </w:rPr>
        <w:t xml:space="preserve">3. В Порядке </w:t>
      </w:r>
      <w:r w:rsidRPr="00217E23">
        <w:rPr>
          <w:rFonts w:ascii="Times New Roman" w:hAnsi="Times New Roman" w:cs="Times New Roman"/>
          <w:sz w:val="28"/>
          <w:szCs w:val="28"/>
        </w:rPr>
        <w:t>используются понятия</w:t>
      </w:r>
      <w:r w:rsidR="0091325D">
        <w:rPr>
          <w:rFonts w:ascii="Times New Roman" w:hAnsi="Times New Roman" w:cs="Times New Roman"/>
          <w:sz w:val="28"/>
          <w:szCs w:val="28"/>
        </w:rPr>
        <w:t xml:space="preserve"> в значениях</w:t>
      </w:r>
      <w:r w:rsidRPr="00217E23">
        <w:rPr>
          <w:rFonts w:ascii="Times New Roman" w:hAnsi="Times New Roman" w:cs="Times New Roman"/>
          <w:sz w:val="28"/>
          <w:szCs w:val="28"/>
        </w:rPr>
        <w:t xml:space="preserve">, определенных Федеральным законом № 89-ФЗ, Правилами обращения с твердыми коммунальными отходами, постановлением Государственного комитета </w:t>
      </w:r>
      <w:r w:rsidRPr="00217E2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строительству и жилищно-коммунальному комплексу от 29.10.2002 № 148</w:t>
      </w:r>
      <w:r w:rsidR="0091325D">
        <w:rPr>
          <w:rFonts w:ascii="Times New Roman" w:hAnsi="Times New Roman" w:cs="Times New Roman"/>
          <w:sz w:val="28"/>
          <w:szCs w:val="28"/>
        </w:rPr>
        <w:t xml:space="preserve"> </w:t>
      </w:r>
      <w:r w:rsidRPr="00217E23">
        <w:rPr>
          <w:rFonts w:ascii="Times New Roman" w:hAnsi="Times New Roman" w:cs="Times New Roman"/>
          <w:sz w:val="28"/>
          <w:szCs w:val="28"/>
        </w:rPr>
        <w:t>«О Своде правил по проектированию и строительству «Мусоропроводы жилых и общественных зданий и сооружений» (СП 31-108-2002)»</w:t>
      </w:r>
      <w:r w:rsidR="0091325D">
        <w:rPr>
          <w:rFonts w:ascii="Times New Roman" w:hAnsi="Times New Roman" w:cs="Times New Roman"/>
          <w:sz w:val="28"/>
          <w:szCs w:val="28"/>
        </w:rPr>
        <w:t>,</w:t>
      </w:r>
      <w:r w:rsidR="0091325D" w:rsidRPr="0091325D">
        <w:t xml:space="preserve"> </w:t>
      </w:r>
      <w:r w:rsidR="0091325D" w:rsidRPr="0091325D">
        <w:rPr>
          <w:rFonts w:ascii="Times New Roman" w:hAnsi="Times New Roman" w:cs="Times New Roman"/>
          <w:sz w:val="28"/>
          <w:szCs w:val="28"/>
        </w:rPr>
        <w:t>Постановление правительства ХМАО-Югры 229-п</w:t>
      </w:r>
      <w:r w:rsidRPr="00217E23">
        <w:rPr>
          <w:rFonts w:ascii="Times New Roman" w:hAnsi="Times New Roman" w:cs="Times New Roman"/>
          <w:sz w:val="28"/>
          <w:szCs w:val="28"/>
        </w:rPr>
        <w:t>.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4. Порядок регламентирует накопление, в том числе раздельное накопление ТКО на территории города Сургута и обязателен для юридических лиц (независимо от организационно - правовой формы) и индивидуальных предпринимателей, в том числе осуществляющих управление многоквартирными домами на основании заключенного договора                                     или заключивших с собственниками помещений многоквартирного дома договоры на оказание услуг по содержанию и ремонту общего имущества                       в таком доме, а также физических лиц.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Настоящий Порядок не регулирует вопросы обращения со следующими видами отходов: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промышленные отходы;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строительные отходы, образующиеся в результате строительства                               и капитального ремонта, разрушения зданий и сооружений;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- медицинские и биологические отходы;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автомобили, их составные части, в том числе автомобильные покрышки;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отходы сбора и обработки сточных вод;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жидкие бытовые отходы, в том числе содержимое септиков и выгребных ям.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Накопление ТКО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1" w:name="sub_2005"/>
      <w:r w:rsidRPr="00217E23">
        <w:rPr>
          <w:rFonts w:ascii="Times New Roman" w:hAnsi="Times New Roman" w:cs="Times New Roman"/>
          <w:sz w:val="28"/>
          <w:szCs w:val="28"/>
        </w:rPr>
        <w:t xml:space="preserve">           1. Накопление, в том числе раздельное, ТКО осуществляется: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sub_2051"/>
      <w:bookmarkEnd w:id="1"/>
      <w:r w:rsidRPr="00217E23">
        <w:rPr>
          <w:rFonts w:ascii="Times New Roman" w:hAnsi="Times New Roman" w:cs="Times New Roman"/>
          <w:sz w:val="28"/>
          <w:szCs w:val="28"/>
        </w:rPr>
        <w:t>-  в контейнеры, бункеры, расположенные на контейнерных площадках;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sub_2052"/>
      <w:bookmarkEnd w:id="2"/>
      <w:r w:rsidRPr="00217E23">
        <w:rPr>
          <w:rFonts w:ascii="Times New Roman" w:hAnsi="Times New Roman" w:cs="Times New Roman"/>
          <w:sz w:val="28"/>
          <w:szCs w:val="28"/>
        </w:rPr>
        <w:t>- в контейнеры, расположенные в мусороприемных камерах (при наличии соответствующей внутридомовой инженерной системы);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sub_2053"/>
      <w:bookmarkEnd w:id="3"/>
      <w:r w:rsidRPr="00217E23">
        <w:rPr>
          <w:rFonts w:ascii="Times New Roman" w:hAnsi="Times New Roman" w:cs="Times New Roman"/>
          <w:sz w:val="28"/>
          <w:szCs w:val="28"/>
        </w:rPr>
        <w:t xml:space="preserve">- на площадках для складирования крупногабаритных отходов (далее - </w:t>
      </w:r>
      <w:proofErr w:type="gramStart"/>
      <w:r w:rsidRPr="00217E23">
        <w:rPr>
          <w:rFonts w:ascii="Times New Roman" w:hAnsi="Times New Roman" w:cs="Times New Roman"/>
          <w:sz w:val="28"/>
          <w:szCs w:val="28"/>
        </w:rPr>
        <w:t xml:space="preserve">КГО)   </w:t>
      </w:r>
      <w:proofErr w:type="gramEnd"/>
      <w:r w:rsidRPr="00217E23">
        <w:rPr>
          <w:rFonts w:ascii="Times New Roman" w:hAnsi="Times New Roman" w:cs="Times New Roman"/>
          <w:sz w:val="28"/>
          <w:szCs w:val="28"/>
        </w:rPr>
        <w:t xml:space="preserve">                в том числе предусмотренных в составе контейнерной площадки;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sub_2054"/>
      <w:bookmarkEnd w:id="4"/>
      <w:r w:rsidRPr="00217E23">
        <w:rPr>
          <w:rFonts w:ascii="Times New Roman" w:hAnsi="Times New Roman" w:cs="Times New Roman"/>
          <w:sz w:val="28"/>
          <w:szCs w:val="28"/>
        </w:rPr>
        <w:t>- в пакеты или другие емкости, предоставленные региональным оператором                   по обращению с ТКО.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6" w:name="sub_2006"/>
      <w:bookmarkEnd w:id="5"/>
      <w:r w:rsidRPr="00217E23">
        <w:rPr>
          <w:rFonts w:ascii="Times New Roman" w:hAnsi="Times New Roman" w:cs="Times New Roman"/>
          <w:sz w:val="28"/>
          <w:szCs w:val="28"/>
        </w:rPr>
        <w:t xml:space="preserve">          2. Накопление ТКО в контейнеры, бункеры, расположенные                                        на контейнерных площадках.</w:t>
      </w: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7" w:name="sub_2061"/>
      <w:bookmarkEnd w:id="6"/>
      <w:r w:rsidRPr="00217E23">
        <w:rPr>
          <w:rFonts w:ascii="Times New Roman" w:hAnsi="Times New Roman" w:cs="Times New Roman"/>
          <w:sz w:val="28"/>
          <w:szCs w:val="28"/>
        </w:rPr>
        <w:t xml:space="preserve">         2.1. Физические лица осуществляют накопление ТКО на контейнерных площадках в целях обеспечения региональным оператором по обращению с ТКО дальнейшего их транспортирования для утилизации, обработки, обезвреживания, размещения.</w:t>
      </w:r>
    </w:p>
    <w:bookmarkEnd w:id="7"/>
    <w:p w:rsidR="0091325D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2.2.</w:t>
      </w:r>
      <w:r w:rsidR="00A419AF">
        <w:rPr>
          <w:rFonts w:ascii="Times New Roman" w:hAnsi="Times New Roman" w:cs="Times New Roman"/>
          <w:sz w:val="28"/>
          <w:szCs w:val="28"/>
        </w:rPr>
        <w:t xml:space="preserve"> </w:t>
      </w:r>
      <w:r w:rsidR="00A419AF" w:rsidRPr="00A419AF">
        <w:rPr>
          <w:rFonts w:ascii="Times New Roman" w:hAnsi="Times New Roman" w:cs="Times New Roman"/>
          <w:sz w:val="28"/>
          <w:szCs w:val="28"/>
        </w:rPr>
        <w:t xml:space="preserve">Собственники ТКО осуществляют накопление ТКО на контейнерных площадках, в соответствии с требованиями законодательства в области охраны </w:t>
      </w:r>
      <w:r w:rsidR="00A419AF" w:rsidRPr="00A419AF">
        <w:rPr>
          <w:rFonts w:ascii="Times New Roman" w:hAnsi="Times New Roman" w:cs="Times New Roman"/>
          <w:sz w:val="28"/>
          <w:szCs w:val="28"/>
        </w:rPr>
        <w:lastRenderedPageBreak/>
        <w:t xml:space="preserve">окружающей среды и обеспечения санитарно-эпидемиологического благополучия населения, </w:t>
      </w:r>
      <w:r w:rsidR="00EF5309">
        <w:rPr>
          <w:rFonts w:ascii="Times New Roman" w:hAnsi="Times New Roman" w:cs="Times New Roman"/>
          <w:sz w:val="28"/>
          <w:szCs w:val="28"/>
        </w:rPr>
        <w:t xml:space="preserve">в </w:t>
      </w:r>
      <w:r w:rsidR="00A419AF" w:rsidRPr="00A419AF">
        <w:rPr>
          <w:rFonts w:ascii="Times New Roman" w:hAnsi="Times New Roman" w:cs="Times New Roman"/>
          <w:sz w:val="28"/>
          <w:szCs w:val="28"/>
        </w:rPr>
        <w:t xml:space="preserve">целях дальнейшего транспортирования ТКО </w:t>
      </w:r>
      <w:r w:rsidR="00EF530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419AF" w:rsidRPr="00A419AF">
        <w:rPr>
          <w:rFonts w:ascii="Times New Roman" w:hAnsi="Times New Roman" w:cs="Times New Roman"/>
          <w:sz w:val="28"/>
          <w:szCs w:val="28"/>
        </w:rPr>
        <w:t>для утилизации, переработки, обезвреживания, размещения</w:t>
      </w:r>
      <w:r w:rsidR="00A419AF">
        <w:rPr>
          <w:rFonts w:ascii="Times New Roman" w:hAnsi="Times New Roman" w:cs="Times New Roman"/>
          <w:sz w:val="28"/>
          <w:szCs w:val="28"/>
        </w:rPr>
        <w:t>.</w:t>
      </w:r>
      <w:r w:rsidRPr="00217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2.3. Места расположения контейнерных площадок для накопления                           твёрдых коммунальных отходов определяются </w:t>
      </w:r>
      <w:r w:rsidR="0091325D" w:rsidRPr="00A419AF">
        <w:rPr>
          <w:rFonts w:ascii="Times New Roman" w:hAnsi="Times New Roman" w:cs="Times New Roman"/>
          <w:sz w:val="28"/>
          <w:szCs w:val="28"/>
        </w:rPr>
        <w:t>к</w:t>
      </w:r>
      <w:r w:rsidRPr="00217E23">
        <w:rPr>
          <w:rFonts w:ascii="Times New Roman" w:hAnsi="Times New Roman" w:cs="Times New Roman"/>
          <w:sz w:val="28"/>
          <w:szCs w:val="28"/>
        </w:rPr>
        <w:t>омисси</w:t>
      </w:r>
      <w:r w:rsidR="0091325D" w:rsidRPr="00A419AF">
        <w:rPr>
          <w:rFonts w:ascii="Times New Roman" w:hAnsi="Times New Roman" w:cs="Times New Roman"/>
          <w:sz w:val="28"/>
          <w:szCs w:val="28"/>
        </w:rPr>
        <w:t>ей, действующей на основании положения, утверждённого муниципальным правовым актом</w:t>
      </w:r>
      <w:r w:rsidR="003C28BF" w:rsidRPr="00A419AF">
        <w:rPr>
          <w:rFonts w:ascii="Times New Roman" w:hAnsi="Times New Roman" w:cs="Times New Roman"/>
          <w:sz w:val="28"/>
          <w:szCs w:val="28"/>
        </w:rPr>
        <w:t xml:space="preserve"> и вносятся в реестр мест (площадок) накопления ТКО, ведение которого осуществляется в соответствии с постановлением Российской Федерации от 31.08.2018 № 1039 «Об утверждении Правил обустройства мест (площадок) накопления твёрдых коммунальных отходов и ведения их реестра».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2.4. Администрация города Сургута принимает решение по вопросам организации накопления ТКО с учётом мнения граждан.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2.5. Реестр мест (площадок) накопления ТКО размещ</w:t>
      </w:r>
      <w:r w:rsidR="003C28BF">
        <w:rPr>
          <w:rFonts w:ascii="Times New Roman" w:hAnsi="Times New Roman" w:cs="Times New Roman"/>
          <w:sz w:val="28"/>
          <w:szCs w:val="28"/>
        </w:rPr>
        <w:t>ается</w:t>
      </w:r>
      <w:r w:rsidRPr="00217E23">
        <w:rPr>
          <w:rFonts w:ascii="Times New Roman" w:hAnsi="Times New Roman" w:cs="Times New Roman"/>
          <w:sz w:val="28"/>
          <w:szCs w:val="28"/>
        </w:rPr>
        <w:t xml:space="preserve"> на официальном портале Администрации города Сургута в информационно-телекоммуникационной сети Интернет по адресу: </w:t>
      </w:r>
      <w:hyperlink r:id="rId4" w:history="1">
        <w:r w:rsidRPr="00217E2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www</w:t>
        </w:r>
        <w:r w:rsidRPr="00217E2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217E2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admsurgut</w:t>
        </w:r>
        <w:proofErr w:type="spellEnd"/>
        <w:r w:rsidRPr="00217E2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.</w:t>
        </w:r>
        <w:proofErr w:type="spellStart"/>
        <w:r w:rsidRPr="00217E23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17E23">
        <w:rPr>
          <w:rFonts w:ascii="Times New Roman" w:hAnsi="Times New Roman" w:cs="Times New Roman"/>
          <w:sz w:val="28"/>
          <w:szCs w:val="28"/>
        </w:rPr>
        <w:t xml:space="preserve">                                     и в Территориальной информационной системе автономного округа (ТИС Югры).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3. Накопление ТКО в контейнеры, расположенные в мусороприемных камерах (при наличии соответствующей внутридомовой инженерной системы).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3.1. Мусоропровод, мусороприемные камеры и контейнеры для накопления ТКО в мусороприемных камерах должны содержаться                                         в соответствии с требованиями СанПиН 2.1.2.2645-10 «Санитарно-эпидемиологические требования к условиям проживания в жилых зданиях                       и помещениях. Санитарно-эпидемиологические правила и нормативы», утвержденными постановлением Главного государственного санитарного врача РФ от 10</w:t>
      </w:r>
      <w:r w:rsidR="003C28BF" w:rsidRPr="003C28BF">
        <w:rPr>
          <w:rFonts w:ascii="Times New Roman" w:hAnsi="Times New Roman" w:cs="Times New Roman"/>
          <w:sz w:val="28"/>
          <w:szCs w:val="28"/>
        </w:rPr>
        <w:t>.06.2010</w:t>
      </w:r>
      <w:r w:rsidRPr="00217E23">
        <w:rPr>
          <w:rFonts w:ascii="Times New Roman" w:hAnsi="Times New Roman" w:cs="Times New Roman"/>
          <w:sz w:val="28"/>
          <w:szCs w:val="28"/>
        </w:rPr>
        <w:t xml:space="preserve"> № 64, СанПиН 42-128-4690-88 «Санитарные правила содержания территорий населенных мест», утвержденными Главным государственным санитарным врачом СССР </w:t>
      </w:r>
      <w:r w:rsidR="003C28BF" w:rsidRPr="003C28BF">
        <w:rPr>
          <w:rFonts w:ascii="Times New Roman" w:hAnsi="Times New Roman" w:cs="Times New Roman"/>
          <w:sz w:val="28"/>
          <w:szCs w:val="28"/>
        </w:rPr>
        <w:t>0</w:t>
      </w:r>
      <w:r w:rsidRPr="00217E23">
        <w:rPr>
          <w:rFonts w:ascii="Times New Roman" w:hAnsi="Times New Roman" w:cs="Times New Roman"/>
          <w:sz w:val="28"/>
          <w:szCs w:val="28"/>
        </w:rPr>
        <w:t>5</w:t>
      </w:r>
      <w:r w:rsidR="003C28BF" w:rsidRPr="003C28BF">
        <w:rPr>
          <w:rFonts w:ascii="Times New Roman" w:hAnsi="Times New Roman" w:cs="Times New Roman"/>
          <w:sz w:val="28"/>
          <w:szCs w:val="28"/>
        </w:rPr>
        <w:t>.08.</w:t>
      </w:r>
      <w:r w:rsidRPr="00217E23">
        <w:rPr>
          <w:rFonts w:ascii="Times New Roman" w:hAnsi="Times New Roman" w:cs="Times New Roman"/>
          <w:sz w:val="28"/>
          <w:szCs w:val="28"/>
        </w:rPr>
        <w:t>1988 № 4690-88.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3.2. Содержание и ремонт внутридомовых инженерных систем, предназначенных для накопления ТКО (мусоропроводы, мусороприемные камеры), осуществляет управляющая организация, товарищество собственников жилья, жилищный кооператив или иной специализированный потребительский кооператив или непосредственно собственники помещений в многоквартирном доме, в зависимости от способа управления многоквартирным домом.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3.3. При осуществлении раздельного накопления ТКО в многоквартирных жилых домах, оборудованных мусоропроводами, накопление вторичного сырья осуществляется в соответствующие контейнеры, расположенные в границах многоквартирных домов в местах</w:t>
      </w:r>
      <w:r w:rsidR="003C28BF">
        <w:rPr>
          <w:rFonts w:ascii="Times New Roman" w:hAnsi="Times New Roman" w:cs="Times New Roman"/>
          <w:sz w:val="28"/>
          <w:szCs w:val="28"/>
        </w:rPr>
        <w:t>,</w:t>
      </w:r>
      <w:r w:rsidRPr="00217E23">
        <w:rPr>
          <w:rFonts w:ascii="Times New Roman" w:hAnsi="Times New Roman" w:cs="Times New Roman"/>
          <w:sz w:val="28"/>
          <w:szCs w:val="28"/>
        </w:rPr>
        <w:t xml:space="preserve"> определённых собственниками жилья многоквартирных домов</w:t>
      </w:r>
      <w:r w:rsidR="007E4E4F">
        <w:rPr>
          <w:rFonts w:ascii="Times New Roman" w:hAnsi="Times New Roman" w:cs="Times New Roman"/>
          <w:sz w:val="28"/>
          <w:szCs w:val="28"/>
        </w:rPr>
        <w:t xml:space="preserve"> с последующим согласованием комиссией</w:t>
      </w:r>
      <w:r w:rsidRPr="00217E23">
        <w:rPr>
          <w:rFonts w:ascii="Times New Roman" w:hAnsi="Times New Roman" w:cs="Times New Roman"/>
          <w:sz w:val="28"/>
          <w:szCs w:val="28"/>
        </w:rPr>
        <w:t>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lastRenderedPageBreak/>
        <w:t>4. Накопление ТКО на площадках для складирования КГО, в том числе предусмотренных в составе контейнерной площадки.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4.1. КГО должны находиться в состоянии, не создающем угроз для жизни и здоровья персонала оператора по обращению с ТКО, в частности, не создавать угроз для технической исправности специализированного транспорта для перевозки ТКО.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4.2. КГО не должны быть смешаны с другими отходами.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5. Накопление ТКО в пакеты или другие емкости, предоставленные региональным оператором по обращению с ТКО.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5.1. Накопление ТКО допускается осуществлять без </w:t>
      </w:r>
      <w:proofErr w:type="gramStart"/>
      <w:r w:rsidRPr="00217E23">
        <w:rPr>
          <w:rFonts w:ascii="Times New Roman" w:hAnsi="Times New Roman" w:cs="Times New Roman"/>
          <w:sz w:val="28"/>
          <w:szCs w:val="28"/>
        </w:rPr>
        <w:t xml:space="preserve">контейнеров,   </w:t>
      </w:r>
      <w:proofErr w:type="gramEnd"/>
      <w:r w:rsidRPr="00217E23">
        <w:rPr>
          <w:rFonts w:ascii="Times New Roman" w:hAnsi="Times New Roman" w:cs="Times New Roman"/>
          <w:sz w:val="28"/>
          <w:szCs w:val="28"/>
        </w:rPr>
        <w:t xml:space="preserve">                           с использованием пакетов или других емкостей, отвечающих требованиям обеспечения санитарно-эпидемиологического благополучия населения.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5.2. Предоставление собственникам ТКО пакетов или других емкостей для накопления ТКО осуществляет региональный оператор по обращению с ТКО                  в соответствии с договором на оказание услуг по обращению с ТКО, заключенным им с собственниками ТКО (далее - Договор).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5.3. График и время сбора ТКО для дальнейшего транспортирования определяется условиями Договора.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217E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17E23">
        <w:rPr>
          <w:rFonts w:ascii="Times New Roman" w:hAnsi="Times New Roman" w:cs="Times New Roman"/>
          <w:sz w:val="28"/>
          <w:szCs w:val="28"/>
        </w:rPr>
        <w:t>II. Требования к организации контейнерных площадок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325D" w:rsidRPr="0091325D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1. </w:t>
      </w:r>
      <w:r w:rsidR="0091325D" w:rsidRPr="0091325D">
        <w:rPr>
          <w:rFonts w:ascii="Times New Roman" w:hAnsi="Times New Roman" w:cs="Times New Roman"/>
          <w:sz w:val="28"/>
          <w:szCs w:val="28"/>
        </w:rPr>
        <w:t>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обеспечения санитарно-эпидемиологического благополучия населения, а также соответствии с решением Думы города Сургута от 26.12.2017 № 206-VI ДГ «О Правилах благоустройства территории города Сургута».</w:t>
      </w:r>
    </w:p>
    <w:p w:rsidR="000162F4" w:rsidRPr="000162F4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2F4">
        <w:rPr>
          <w:rFonts w:ascii="Times New Roman" w:hAnsi="Times New Roman" w:cs="Times New Roman"/>
          <w:sz w:val="28"/>
          <w:szCs w:val="28"/>
        </w:rPr>
        <w:t>Контейнерные площадки располагаются</w:t>
      </w:r>
      <w:r w:rsidR="000162F4" w:rsidRPr="000162F4">
        <w:rPr>
          <w:rFonts w:ascii="Times New Roman" w:hAnsi="Times New Roman" w:cs="Times New Roman"/>
          <w:sz w:val="28"/>
          <w:szCs w:val="28"/>
        </w:rPr>
        <w:t xml:space="preserve"> в соответствии с п. 2.3 Раздела </w:t>
      </w:r>
      <w:r w:rsidR="000162F4" w:rsidRPr="000162F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162F4">
        <w:rPr>
          <w:rFonts w:ascii="Times New Roman" w:hAnsi="Times New Roman" w:cs="Times New Roman"/>
          <w:sz w:val="28"/>
          <w:szCs w:val="28"/>
        </w:rPr>
        <w:t xml:space="preserve"> на твердом, прочном, водонепроницаемом, легко очищаемом покрытии, которое способно </w:t>
      </w:r>
      <w:r w:rsidR="007E4E4F" w:rsidRPr="000162F4">
        <w:rPr>
          <w:rFonts w:ascii="Times New Roman" w:hAnsi="Times New Roman" w:cs="Times New Roman"/>
          <w:sz w:val="28"/>
          <w:szCs w:val="28"/>
        </w:rPr>
        <w:t>обеспечивать</w:t>
      </w:r>
      <w:r w:rsidRPr="000162F4">
        <w:rPr>
          <w:rFonts w:ascii="Times New Roman" w:hAnsi="Times New Roman" w:cs="Times New Roman"/>
          <w:sz w:val="28"/>
          <w:szCs w:val="28"/>
        </w:rPr>
        <w:t xml:space="preserve"> установку и выкатывание контейнеров без повреждения. Контейнерные площадки должны иметь с трех сторон ограждение</w:t>
      </w:r>
      <w:r w:rsidR="000162F4" w:rsidRPr="000162F4">
        <w:rPr>
          <w:rFonts w:ascii="Times New Roman" w:hAnsi="Times New Roman" w:cs="Times New Roman"/>
          <w:sz w:val="28"/>
          <w:szCs w:val="28"/>
        </w:rPr>
        <w:t xml:space="preserve"> для защиты от ветра.</w:t>
      </w:r>
      <w:r w:rsidRPr="000162F4">
        <w:rPr>
          <w:rFonts w:ascii="Times New Roman" w:hAnsi="Times New Roman" w:cs="Times New Roman"/>
          <w:sz w:val="28"/>
          <w:szCs w:val="28"/>
        </w:rPr>
        <w:t xml:space="preserve"> Контейнерные площадки должны очищаться от снега и льда, ТКО, размещенных за пределами контейнеров, и подвергаться санитарной обработке.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 Подъездные пути к контейнерным площадкам в целях вывоза ТКО должны содержаться свободными.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3. Для накопления ТКО используются контейнеры, изготовленные                     из пластика или металла. Контейнера должны быть оснащены колёсами и специальными еврозахватами</w:t>
      </w:r>
      <w:r w:rsidR="000162F4" w:rsidRPr="000162F4">
        <w:rPr>
          <w:rFonts w:ascii="Times New Roman" w:hAnsi="Times New Roman" w:cs="Times New Roman"/>
          <w:sz w:val="28"/>
          <w:szCs w:val="28"/>
        </w:rPr>
        <w:t xml:space="preserve"> в случае их замены на новые</w:t>
      </w:r>
      <w:r w:rsidRPr="00217E23">
        <w:rPr>
          <w:rFonts w:ascii="Times New Roman" w:hAnsi="Times New Roman" w:cs="Times New Roman"/>
          <w:sz w:val="28"/>
          <w:szCs w:val="28"/>
        </w:rPr>
        <w:t>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lastRenderedPageBreak/>
        <w:t>4. Объем контейнеров и их количество на контейнерных площадках, необходимое для накопления ТКО юридических лиц и индивидуальных предпринимателей, определяются собственниками отходов по согласованию с региональным оператором исходя из установленных нормативов накопления ТКО.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Контейнеры должны проходить систематическую промывку                               и дезинфекцию в соответствии с санитарными правилами и нормами СанПиН 42-128-4690-88 «Санитарные правила содержания территорий населенных мест».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Контейнеры должны иметь крышку, предотвращающую попадание                     в контейнер атмосферных осадков, за исключением случаев, когда контейнерная площадка, на которой расположен контейнер, оборудована крышей.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7. Контейнеры не должны заполняться выше верхней кромки, 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прессовать или уплотнять отходы в контейнере.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контейнеры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</w:t>
      </w:r>
      <w:r w:rsidRPr="00217E23">
        <w:rPr>
          <w:rFonts w:ascii="Times New Roman" w:hAnsi="Times New Roman" w:cs="Times New Roman"/>
          <w:sz w:val="28"/>
          <w:szCs w:val="28"/>
        </w:rPr>
        <w:t>специализированный транспорт для перевозки ТКО,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нарушить режим работы объектов по обработке, обезвреживанию, захоронению ТКО.</w:t>
      </w:r>
    </w:p>
    <w:p w:rsidR="00217E23" w:rsidRPr="00217E23" w:rsidRDefault="00217E23" w:rsidP="00217E2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           9. Бремя содержания контейнерных площадок, специальных площадок для складирования крупногабаритных отходов (далее – КГО) и </w:t>
      </w:r>
      <w:proofErr w:type="gramStart"/>
      <w:r w:rsidRPr="00217E23">
        <w:rPr>
          <w:rFonts w:ascii="Times New Roman" w:hAnsi="Times New Roman" w:cs="Times New Roman"/>
          <w:sz w:val="28"/>
          <w:szCs w:val="28"/>
        </w:rPr>
        <w:t xml:space="preserve">территории,   </w:t>
      </w:r>
      <w:proofErr w:type="gramEnd"/>
      <w:r w:rsidRPr="00217E23">
        <w:rPr>
          <w:rFonts w:ascii="Times New Roman" w:hAnsi="Times New Roman" w:cs="Times New Roman"/>
          <w:sz w:val="28"/>
          <w:szCs w:val="28"/>
        </w:rPr>
        <w:t xml:space="preserve">                      прилегающей к месту погрузки ТКО, расположенных на придомовой                                   территории, входящей в состав общего имущества собственников помещений               в многоквартирном доме, несут собственники помещений в многоквартирном доме. Указанные работы не включают уборку мест погрузки твердых коммунальных отходов.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10. Лица, ответственные за содержание контейнерных площадок, специальных площадок для складирования КГО, обязаны обеспечить размещение на них информации 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собственнике </w:t>
      </w:r>
      <w:r w:rsidRPr="00217E23">
        <w:rPr>
          <w:rFonts w:ascii="Times New Roman" w:hAnsi="Times New Roman" w:cs="Times New Roman"/>
          <w:sz w:val="28"/>
          <w:szCs w:val="28"/>
        </w:rPr>
        <w:t>контейнерных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площадок, обслуживаемых объектах потребителей, а также об организации, осуществляющей вывоз отходов с данной площадки, телефона для обращений              и графика вывоза отходов.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На одной контейнерной площадке могут располагаться не более пяти контейнеров, за исключением контейнеров, предусмотренных для раздельного накопления твёрдых коммунальных отходов.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12. Юридические лица и индивидуальные предприниматели, в результате деятельности которых образуются ТКО, вправе обустраивать контейнерные площадки на земельных участках, находящихся в их владении на праве собственности, договора аренды </w:t>
      </w:r>
      <w:r w:rsidR="007E4E4F" w:rsidRPr="007E4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комиссией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Приобретение контейнеров и бункеров для накопления ТКО осуществляют собственники контейнерных площадок.</w:t>
      </w:r>
    </w:p>
    <w:p w:rsidR="00217E23" w:rsidRPr="001158CE" w:rsidRDefault="008766A7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A7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Срок использования контейнеров определяет производитель, необходимость замены контейнеров согласовывается с региональным оператором по обращению с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Региональный оператор несет ответственность за обращение                              с твердыми коммунальными отходами с момента погрузки таких отходов в мусоровоз.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IV. Раздельное накопление ТКО</w:t>
      </w:r>
    </w:p>
    <w:p w:rsidR="00217E23" w:rsidRPr="00217E23" w:rsidRDefault="00217E23" w:rsidP="00217E23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1. Раздельное накопление ТКО предусматривает их раздельное складирование по видам и (или) группам.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1.1. Для организации раздельного накопления ТКО в зонах деятельности объектов по обработке ТКО используются контейнеры с цветовой индикацией трех видов: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серый - влажные (органические) отходы;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синий - смешанные сухие отходы;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коричневый - опасные отходы.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1.2. Для организации раздельного накопления ТКО используются контейнеры с цветовой индикацией следующих видов: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оранжевый - пластик;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зеленый - стекло;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синий - бумага и картон;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желтый - металл;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серый - влажные (органические) отходы;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коричневый - опасные отходы.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При организации накопления, в том числе раздельного, твердых коммунальных отходов органы местного самоуправления имеют право использовать контейнеры с цветовой индикацией, отличной от установленной настоящим постановлением, до выхода их из эксплуатации, но не позднее                         1 января 2022 года.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Допускается дополнительное использование надписей и графических изображений.</w:t>
      </w:r>
    </w:p>
    <w:p w:rsidR="00217E23" w:rsidRPr="00217E23" w:rsidRDefault="00217E23" w:rsidP="00217E2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lastRenderedPageBreak/>
        <w:t>1.3. Не допускается смешивание раздельно собранных компонентов ТКО при транспортировке.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2. </w:t>
      </w:r>
      <w:bookmarkStart w:id="8" w:name="_Toc353291606"/>
      <w:r w:rsidRPr="00217E23">
        <w:rPr>
          <w:rFonts w:ascii="Times New Roman" w:hAnsi="Times New Roman" w:cs="Times New Roman"/>
          <w:sz w:val="28"/>
          <w:szCs w:val="28"/>
        </w:rPr>
        <w:t>Накопление опасных отходов.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2.1. Для накопления опасных отходов используются специализированные контейнеры, позволяющие избежать попадания опасных компонентов                                в окружающую среду. С целью недопущения повреждения при эксплуатации контейнерных площадок контейнеры для накопления опасных отходов отделяются от контейнеров для накопления ТКО с учетом обеспечения невозможности их опрокидывания или перемещения.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2.2. Накопление опасных отходов должно выполняться методами, исключающими их бой и разгерметизацию. Количество контейнеров для накопления опасных отходов должно исходить из расчета не менее одного контейнера на двадцать тысяч квадратных метров жилого фонда.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2.3. Размещение контейнеров на территории МКД определяется собственниками жилья.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2.3. Специализированные организации, имеющие лицензии на осуществление деятельности по сбору, транспортировке, обработке, утилизации, обезвреживанию, размещению отходов I - III класса опасности, обеспечивают обращение с опасными отходами.</w:t>
      </w: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E23" w:rsidRPr="00217E23" w:rsidRDefault="00217E23" w:rsidP="00217E23">
      <w:pPr>
        <w:tabs>
          <w:tab w:val="left" w:pos="567"/>
          <w:tab w:val="left" w:pos="851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217E2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17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8"/>
      <w:r w:rsidRPr="0021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17E23">
        <w:rPr>
          <w:rFonts w:ascii="Times New Roman" w:hAnsi="Times New Roman" w:cs="Times New Roman"/>
          <w:sz w:val="28"/>
          <w:szCs w:val="28"/>
        </w:rPr>
        <w:t>Ответственность за обустройство и надлежащее содержание контейнерных площадок, приобретение контейнеров для накопления ТКО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>1. Ответственность за обустройство и надлежащее содержание контейнерных площадок несет собственник контейнерной площадки: администрация муниципального образования городской округ город Сургут; управляющие организации, товарищества собственников жилья, жилищные кооперативы или иные специализированные потребительские кооперативы либо непосредственно собственники помещений в многоквартирном доме, в зависимости от способа управления 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</w:t>
      </w:r>
      <w:r w:rsidR="000162F4" w:rsidRPr="000162F4">
        <w:rPr>
          <w:rFonts w:ascii="Times New Roman" w:hAnsi="Times New Roman" w:cs="Times New Roman"/>
          <w:sz w:val="28"/>
          <w:szCs w:val="28"/>
        </w:rPr>
        <w:t>.</w:t>
      </w:r>
    </w:p>
    <w:p w:rsidR="00217E23" w:rsidRPr="00217E23" w:rsidRDefault="00217E23" w:rsidP="00217E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E23">
        <w:rPr>
          <w:rFonts w:ascii="Times New Roman" w:hAnsi="Times New Roman" w:cs="Times New Roman"/>
          <w:sz w:val="28"/>
          <w:szCs w:val="28"/>
        </w:rPr>
        <w:t xml:space="preserve">2. Контроль обустройства и надлежащего содержания контейнерных площадок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 либо непосредственно собственниками помещений в многоквартирном доме, в зависимости от способа управления </w:t>
      </w:r>
      <w:r w:rsidRPr="00217E23">
        <w:rPr>
          <w:rFonts w:ascii="Times New Roman" w:hAnsi="Times New Roman" w:cs="Times New Roman"/>
          <w:sz w:val="28"/>
          <w:szCs w:val="28"/>
        </w:rPr>
        <w:lastRenderedPageBreak/>
        <w:t>многоквартирным домом, на придомовой территории или предоставленном муниципальным образованием земельном участке для целей создания контейнерной площадки для многоквартирного дома на общих условиях гражданского и земельного законодательства осуществляет администрация города Сургута.</w:t>
      </w:r>
    </w:p>
    <w:p w:rsidR="00217E23" w:rsidRPr="00217E23" w:rsidRDefault="00217E23" w:rsidP="00217E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217E23" w:rsidRPr="00217E23" w:rsidRDefault="00217E23" w:rsidP="00217E2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00A7" w:rsidRDefault="003500A7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Default="00C17D00"/>
    <w:p w:rsidR="00C17D00" w:rsidRPr="00217E23" w:rsidRDefault="00C17D00" w:rsidP="00C17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C17D00" w:rsidRPr="00217E23" w:rsidRDefault="00C17D00" w:rsidP="00C17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17E23">
        <w:rPr>
          <w:rFonts w:ascii="Times New Roman" w:eastAsia="Times New Roman" w:hAnsi="Times New Roman" w:cs="Times New Roman"/>
          <w:lang w:eastAsia="ru-RU"/>
        </w:rPr>
        <w:t>Овсянкина</w:t>
      </w:r>
      <w:proofErr w:type="spellEnd"/>
      <w:r w:rsidRPr="00217E23">
        <w:rPr>
          <w:rFonts w:ascii="Times New Roman" w:eastAsia="Times New Roman" w:hAnsi="Times New Roman" w:cs="Times New Roman"/>
          <w:lang w:eastAsia="ru-RU"/>
        </w:rPr>
        <w:t xml:space="preserve"> Екатерина Геннадьевна</w:t>
      </w:r>
    </w:p>
    <w:p w:rsidR="00C17D00" w:rsidRPr="00217E23" w:rsidRDefault="00C17D00" w:rsidP="00C17D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82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17E23">
        <w:rPr>
          <w:rFonts w:ascii="Times New Roman" w:eastAsia="Times New Roman" w:hAnsi="Times New Roman" w:cs="Times New Roman"/>
          <w:lang w:eastAsia="ru-RU"/>
        </w:rPr>
        <w:t>8(3462)52-45-51</w:t>
      </w:r>
    </w:p>
    <w:p w:rsidR="00C17D00" w:rsidRDefault="00C17D00">
      <w:bookmarkStart w:id="9" w:name="_GoBack"/>
      <w:bookmarkEnd w:id="9"/>
    </w:p>
    <w:sectPr w:rsidR="00C17D00" w:rsidSect="00A419AF">
      <w:pgSz w:w="11906" w:h="16838" w:code="9"/>
      <w:pgMar w:top="107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3"/>
    <w:rsid w:val="000162F4"/>
    <w:rsid w:val="001158CE"/>
    <w:rsid w:val="00217E23"/>
    <w:rsid w:val="003500A7"/>
    <w:rsid w:val="003C28BF"/>
    <w:rsid w:val="004514F8"/>
    <w:rsid w:val="007E4E4F"/>
    <w:rsid w:val="008766A7"/>
    <w:rsid w:val="0091325D"/>
    <w:rsid w:val="00A419AF"/>
    <w:rsid w:val="00B02EA6"/>
    <w:rsid w:val="00C17D00"/>
    <w:rsid w:val="00EF5309"/>
    <w:rsid w:val="00F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35638-BDC3-4304-A728-CF43D1F1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2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Овсянкина Екатерина Генадьевна</dc:creator>
  <cp:keywords/>
  <dc:description/>
  <cp:lastModifiedBy>Мельничану Лилия Николаевна</cp:lastModifiedBy>
  <cp:revision>5</cp:revision>
  <cp:lastPrinted>2019-09-19T04:12:00Z</cp:lastPrinted>
  <dcterms:created xsi:type="dcterms:W3CDTF">2019-09-12T04:03:00Z</dcterms:created>
  <dcterms:modified xsi:type="dcterms:W3CDTF">2019-09-19T11:33:00Z</dcterms:modified>
</cp:coreProperties>
</file>