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108" w:type="dxa"/>
        <w:tblLook w:val="01E0" w:firstRow="1" w:lastRow="1" w:firstColumn="1" w:lastColumn="1" w:noHBand="0" w:noVBand="0"/>
      </w:tblPr>
      <w:tblGrid>
        <w:gridCol w:w="9810"/>
      </w:tblGrid>
      <w:tr w:rsidR="00B82329" w:rsidRPr="000F7C8A" w:rsidTr="00CB6352">
        <w:trPr>
          <w:cantSplit/>
          <w:trHeight w:val="4678"/>
        </w:trPr>
        <w:tc>
          <w:tcPr>
            <w:tcW w:w="9810" w:type="dxa"/>
          </w:tcPr>
          <w:p w:rsidR="00B82329" w:rsidRPr="008A58DD" w:rsidRDefault="00B82329" w:rsidP="00796F15">
            <w:pPr>
              <w:spacing w:line="120" w:lineRule="atLeast"/>
              <w:jc w:val="center"/>
              <w:rPr>
                <w:lang w:val="ru-RU"/>
              </w:rPr>
            </w:pPr>
            <w:r w:rsidRPr="00B82329"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pt" o:ole="">
                  <v:imagedata r:id="rId6" o:title="" gain="79922f" blacklevel="5898f" grayscale="t"/>
                </v:shape>
                <o:OLEObject Type="Embed" ProgID="CorelDRAW.Graphic.11" ShapeID="_x0000_i1025" DrawAspect="Content" ObjectID="_1632554179" r:id="rId7"/>
              </w:object>
            </w:r>
          </w:p>
          <w:p w:rsidR="00B82329" w:rsidRPr="008A58DD" w:rsidRDefault="00B82329" w:rsidP="00796F15">
            <w:pPr>
              <w:spacing w:line="120" w:lineRule="atLeast"/>
              <w:jc w:val="right"/>
              <w:rPr>
                <w:lang w:val="ru-RU"/>
              </w:rPr>
            </w:pPr>
          </w:p>
          <w:p w:rsidR="00B82329" w:rsidRPr="004F6149" w:rsidRDefault="00B82329" w:rsidP="008A58DD">
            <w:pPr>
              <w:spacing w:line="120" w:lineRule="atLeast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F6149">
              <w:rPr>
                <w:sz w:val="26"/>
                <w:szCs w:val="26"/>
                <w:lang w:val="ru-RU"/>
              </w:rPr>
              <w:t>МУНИЦИПАЛЬНОЕ  ОБРАЗОВАНИЕ</w:t>
            </w:r>
            <w:proofErr w:type="gramEnd"/>
          </w:p>
          <w:p w:rsidR="00B82329" w:rsidRPr="004F6149" w:rsidRDefault="00B82329" w:rsidP="008A58DD">
            <w:pPr>
              <w:spacing w:line="120" w:lineRule="atLeast"/>
              <w:jc w:val="center"/>
              <w:rPr>
                <w:sz w:val="26"/>
                <w:szCs w:val="26"/>
                <w:lang w:val="ru-RU"/>
              </w:rPr>
            </w:pPr>
            <w:r w:rsidRPr="004F6149">
              <w:rPr>
                <w:sz w:val="26"/>
                <w:szCs w:val="26"/>
                <w:lang w:val="ru-RU"/>
              </w:rPr>
              <w:t>ГОРОДСКОЙ ОКРУГ ГОРОД СУРГУТ</w:t>
            </w:r>
          </w:p>
          <w:p w:rsidR="00B82329" w:rsidRPr="00CB6352" w:rsidRDefault="00B82329" w:rsidP="008A58DD">
            <w:pPr>
              <w:spacing w:line="120" w:lineRule="atLeast"/>
              <w:jc w:val="center"/>
              <w:rPr>
                <w:sz w:val="16"/>
                <w:szCs w:val="16"/>
                <w:lang w:val="ru-RU"/>
              </w:rPr>
            </w:pPr>
          </w:p>
          <w:p w:rsidR="00B82329" w:rsidRPr="004F6149" w:rsidRDefault="00B82329" w:rsidP="008A58DD">
            <w:pPr>
              <w:spacing w:line="120" w:lineRule="atLeast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F6149">
              <w:rPr>
                <w:sz w:val="26"/>
                <w:szCs w:val="26"/>
                <w:lang w:val="ru-RU"/>
              </w:rPr>
              <w:t>АДМИНИСТРАЦИЯ  ГОРОДА</w:t>
            </w:r>
            <w:proofErr w:type="gramEnd"/>
          </w:p>
          <w:p w:rsidR="00B82329" w:rsidRPr="00CB6352" w:rsidRDefault="00B82329" w:rsidP="008A58DD">
            <w:pPr>
              <w:spacing w:line="120" w:lineRule="atLeast"/>
              <w:jc w:val="center"/>
              <w:rPr>
                <w:sz w:val="16"/>
                <w:szCs w:val="16"/>
                <w:lang w:val="ru-RU"/>
              </w:rPr>
            </w:pPr>
          </w:p>
          <w:p w:rsidR="000F7C8A" w:rsidRDefault="00141714" w:rsidP="008A58DD">
            <w:pPr>
              <w:spacing w:line="120" w:lineRule="atLeast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УПРАВЛЕНИЕ ДОКУМЕНТАЦИОННОГО</w:t>
            </w:r>
          </w:p>
          <w:p w:rsidR="00B82329" w:rsidRPr="004F6149" w:rsidRDefault="000F7C8A" w:rsidP="008A58DD">
            <w:pPr>
              <w:spacing w:line="120" w:lineRule="atLeast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 ИНФОРМАЦИОННОГО</w:t>
            </w:r>
            <w:r w:rsidR="00141714">
              <w:rPr>
                <w:b/>
                <w:sz w:val="26"/>
                <w:szCs w:val="26"/>
                <w:lang w:val="ru-RU"/>
              </w:rPr>
              <w:t xml:space="preserve"> ОБЕСПЕЧЕНИЯ</w:t>
            </w:r>
          </w:p>
          <w:p w:rsidR="00B82329" w:rsidRPr="00CB6352" w:rsidRDefault="00B82329" w:rsidP="008A58DD">
            <w:pPr>
              <w:spacing w:line="120" w:lineRule="atLeast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82329" w:rsidRPr="004F6149" w:rsidRDefault="00B82329" w:rsidP="008A58DD">
            <w:pPr>
              <w:spacing w:line="120" w:lineRule="atLeast"/>
              <w:jc w:val="center"/>
              <w:rPr>
                <w:b/>
                <w:sz w:val="30"/>
                <w:szCs w:val="30"/>
                <w:lang w:val="ru-RU"/>
              </w:rPr>
            </w:pPr>
            <w:r w:rsidRPr="004F6149">
              <w:rPr>
                <w:b/>
                <w:sz w:val="30"/>
                <w:szCs w:val="30"/>
                <w:lang w:val="ru-RU"/>
              </w:rPr>
              <w:t>ПРИКАЗ</w:t>
            </w:r>
          </w:p>
          <w:p w:rsidR="00B82329" w:rsidRPr="00CB6352" w:rsidRDefault="00B82329" w:rsidP="008A58DD">
            <w:pPr>
              <w:spacing w:line="120" w:lineRule="atLeast"/>
              <w:jc w:val="center"/>
              <w:rPr>
                <w:sz w:val="16"/>
                <w:szCs w:val="16"/>
                <w:lang w:val="ru-RU"/>
              </w:rPr>
            </w:pPr>
          </w:p>
          <w:p w:rsidR="00B82329" w:rsidRPr="008A58DD" w:rsidRDefault="00A31C0D" w:rsidP="008A58DD">
            <w:pPr>
              <w:rPr>
                <w:lang w:val="ru-RU"/>
              </w:rPr>
            </w:pPr>
            <w:r>
              <w:rPr>
                <w:lang w:val="ru-RU"/>
              </w:rPr>
              <w:t xml:space="preserve">«___» </w:t>
            </w:r>
            <w:r w:rsidR="00B82329" w:rsidRPr="008A58DD">
              <w:rPr>
                <w:lang w:val="ru-RU"/>
              </w:rPr>
              <w:t>__</w:t>
            </w:r>
            <w:r>
              <w:rPr>
                <w:lang w:val="ru-RU"/>
              </w:rPr>
              <w:t>________</w:t>
            </w:r>
            <w:r w:rsidR="00B82329" w:rsidRPr="008A58DD">
              <w:rPr>
                <w:lang w:val="ru-RU"/>
              </w:rPr>
              <w:t>20 _</w:t>
            </w:r>
            <w:r>
              <w:rPr>
                <w:lang w:val="ru-RU"/>
              </w:rPr>
              <w:t>_ г.</w:t>
            </w:r>
            <w:r w:rsidR="00B82329" w:rsidRPr="008A58DD">
              <w:rPr>
                <w:lang w:val="ru-RU"/>
              </w:rPr>
              <w:t xml:space="preserve">                   </w:t>
            </w:r>
            <w:r w:rsidR="00B04E77">
              <w:rPr>
                <w:lang w:val="ru-RU"/>
              </w:rPr>
              <w:t xml:space="preserve">                    </w:t>
            </w:r>
            <w:r w:rsidR="008365D2">
              <w:rPr>
                <w:lang w:val="ru-RU"/>
              </w:rPr>
              <w:t xml:space="preserve">     </w:t>
            </w:r>
            <w:r w:rsidR="00B04E77"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 xml:space="preserve">               №</w:t>
            </w:r>
            <w:r w:rsidR="007C05B1">
              <w:rPr>
                <w:lang w:val="ru-RU"/>
              </w:rPr>
              <w:t xml:space="preserve"> </w:t>
            </w:r>
            <w:r>
              <w:rPr>
                <w:lang w:val="ru-RU"/>
              </w:rPr>
              <w:t>_______</w:t>
            </w:r>
          </w:p>
          <w:p w:rsidR="008365D2" w:rsidRPr="00755AB4" w:rsidRDefault="008365D2" w:rsidP="002773E1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0356B" w:rsidRDefault="0080356B" w:rsidP="00373CCC">
      <w:pPr>
        <w:rPr>
          <w:lang w:val="ru-RU"/>
        </w:rPr>
      </w:pPr>
    </w:p>
    <w:p w:rsidR="003661E1" w:rsidRPr="003661E1" w:rsidRDefault="003661E1" w:rsidP="003661E1">
      <w:pPr>
        <w:rPr>
          <w:lang w:val="ru-RU"/>
        </w:rPr>
      </w:pPr>
      <w:r w:rsidRPr="003661E1">
        <w:rPr>
          <w:lang w:val="ru-RU"/>
        </w:rPr>
        <w:t xml:space="preserve">О подготовке и проведении </w:t>
      </w:r>
    </w:p>
    <w:p w:rsidR="007071E5" w:rsidRDefault="003661E1" w:rsidP="003661E1">
      <w:pPr>
        <w:rPr>
          <w:lang w:val="ru-RU"/>
        </w:rPr>
      </w:pPr>
      <w:r>
        <w:rPr>
          <w:lang w:val="ru-RU"/>
        </w:rPr>
        <w:t xml:space="preserve">первого этапа </w:t>
      </w:r>
      <w:r w:rsidR="007071E5">
        <w:rPr>
          <w:lang w:val="ru-RU"/>
        </w:rPr>
        <w:t>окружного</w:t>
      </w:r>
    </w:p>
    <w:p w:rsidR="007071E5" w:rsidRDefault="003661E1" w:rsidP="003661E1">
      <w:pPr>
        <w:rPr>
          <w:lang w:val="ru-RU"/>
        </w:rPr>
      </w:pPr>
      <w:r w:rsidRPr="003661E1">
        <w:rPr>
          <w:lang w:val="ru-RU"/>
        </w:rPr>
        <w:t>конкурса-выставки электронных</w:t>
      </w:r>
    </w:p>
    <w:p w:rsidR="007071E5" w:rsidRDefault="003661E1" w:rsidP="003661E1">
      <w:pPr>
        <w:rPr>
          <w:lang w:val="ru-RU"/>
        </w:rPr>
      </w:pPr>
      <w:r w:rsidRPr="003661E1">
        <w:rPr>
          <w:lang w:val="ru-RU"/>
        </w:rPr>
        <w:t>презентаций «Великая Отечественная</w:t>
      </w:r>
    </w:p>
    <w:p w:rsidR="003661E1" w:rsidRDefault="003661E1" w:rsidP="003661E1">
      <w:pPr>
        <w:rPr>
          <w:lang w:val="ru-RU"/>
        </w:rPr>
      </w:pPr>
      <w:r w:rsidRPr="003661E1">
        <w:rPr>
          <w:lang w:val="ru-RU"/>
        </w:rPr>
        <w:t>война в судьбе моей семьи»</w:t>
      </w:r>
    </w:p>
    <w:p w:rsidR="00397C40" w:rsidRDefault="00397C40" w:rsidP="002773E1">
      <w:pPr>
        <w:rPr>
          <w:lang w:val="ru-RU"/>
        </w:rPr>
      </w:pPr>
    </w:p>
    <w:p w:rsidR="00397C40" w:rsidRDefault="00397C40" w:rsidP="002773E1">
      <w:pPr>
        <w:rPr>
          <w:lang w:val="ru-RU"/>
        </w:rPr>
      </w:pPr>
    </w:p>
    <w:p w:rsidR="003661E1" w:rsidRDefault="003661E1" w:rsidP="00A70278">
      <w:pPr>
        <w:ind w:firstLine="708"/>
        <w:jc w:val="both"/>
        <w:rPr>
          <w:lang w:val="ru-RU"/>
        </w:rPr>
      </w:pPr>
      <w:r w:rsidRPr="003661E1">
        <w:rPr>
          <w:lang w:val="ru-RU"/>
        </w:rPr>
        <w:t xml:space="preserve">Во исполнение пункта 4.5 Плана основных мероприятий по подготовке и проведению празднования в Ханты-Мансийском автономном округе – Югре 75-й годовщины Победы в Великой Отечественной войне 1941-1945 годов, утвержденного решением Организационного комитета по подготовке </w:t>
      </w:r>
      <w:r w:rsidR="007071E5">
        <w:rPr>
          <w:lang w:val="ru-RU"/>
        </w:rPr>
        <w:t xml:space="preserve">                            </w:t>
      </w:r>
      <w:r w:rsidRPr="003661E1">
        <w:rPr>
          <w:lang w:val="ru-RU"/>
        </w:rPr>
        <w:t xml:space="preserve">и проведению празднования в Ханты-Мансийском автономном округе – Югре  75-й годовщины Победы в Великой Отечественной войне 1941-1945 годов </w:t>
      </w:r>
      <w:r w:rsidR="007071E5">
        <w:rPr>
          <w:lang w:val="ru-RU"/>
        </w:rPr>
        <w:t xml:space="preserve">                     </w:t>
      </w:r>
      <w:r w:rsidRPr="003661E1">
        <w:rPr>
          <w:lang w:val="ru-RU"/>
        </w:rPr>
        <w:t xml:space="preserve">от 27 февраля 2019 года, в соответствии с пунктом 4.7 Плана работы Архивной службы Югры на 2019 год, утвержденным приказом Службы по делам архивов Ханты-Мансийского автономного округа – Югры от 9 января 2019 года </w:t>
      </w:r>
      <w:r w:rsidR="007071E5">
        <w:rPr>
          <w:lang w:val="ru-RU"/>
        </w:rPr>
        <w:t xml:space="preserve">                      № 28-Пр-1</w:t>
      </w:r>
    </w:p>
    <w:p w:rsidR="00D827F3" w:rsidRPr="00790B16" w:rsidRDefault="00D827F3" w:rsidP="00D827F3">
      <w:pPr>
        <w:ind w:firstLine="708"/>
        <w:jc w:val="both"/>
        <w:rPr>
          <w:lang w:val="ru-RU"/>
        </w:rPr>
      </w:pPr>
    </w:p>
    <w:p w:rsidR="002773E1" w:rsidRPr="00790B16" w:rsidRDefault="002773E1" w:rsidP="002773E1">
      <w:pPr>
        <w:jc w:val="both"/>
        <w:rPr>
          <w:lang w:val="ru-RU"/>
        </w:rPr>
      </w:pPr>
      <w:r w:rsidRPr="00790B16">
        <w:rPr>
          <w:lang w:val="ru-RU"/>
        </w:rPr>
        <w:t xml:space="preserve">П Р И К А З Ы В А Ю: </w:t>
      </w:r>
    </w:p>
    <w:p w:rsidR="002773E1" w:rsidRPr="00790B16" w:rsidRDefault="002773E1" w:rsidP="00521DC7">
      <w:pPr>
        <w:ind w:firstLine="709"/>
        <w:jc w:val="both"/>
        <w:rPr>
          <w:lang w:val="ru-RU"/>
        </w:rPr>
      </w:pPr>
    </w:p>
    <w:p w:rsidR="001746DB" w:rsidRDefault="004031BE" w:rsidP="00521DC7">
      <w:pPr>
        <w:ind w:firstLine="709"/>
        <w:jc w:val="both"/>
        <w:rPr>
          <w:lang w:val="ru-RU"/>
        </w:rPr>
      </w:pPr>
      <w:bookmarkStart w:id="0" w:name="sub_5"/>
      <w:r>
        <w:rPr>
          <w:lang w:val="ru-RU"/>
        </w:rPr>
        <w:t xml:space="preserve">1. </w:t>
      </w:r>
      <w:r w:rsidR="003C7C7E" w:rsidRPr="003C7C7E">
        <w:rPr>
          <w:lang w:val="ru-RU"/>
        </w:rPr>
        <w:t xml:space="preserve">Провести с 1 сентября 2019 года по </w:t>
      </w:r>
      <w:r w:rsidR="003C7C7E">
        <w:rPr>
          <w:lang w:val="ru-RU"/>
        </w:rPr>
        <w:t>1 марта</w:t>
      </w:r>
      <w:r w:rsidR="003C7C7E" w:rsidRPr="003C7C7E">
        <w:rPr>
          <w:lang w:val="ru-RU"/>
        </w:rPr>
        <w:t xml:space="preserve"> 2020 года </w:t>
      </w:r>
      <w:r w:rsidR="003C7C7E">
        <w:rPr>
          <w:lang w:val="ru-RU"/>
        </w:rPr>
        <w:t xml:space="preserve">первый этап </w:t>
      </w:r>
      <w:r w:rsidR="007071E5">
        <w:rPr>
          <w:lang w:val="ru-RU"/>
        </w:rPr>
        <w:t>окружного</w:t>
      </w:r>
      <w:r w:rsidR="003C7C7E">
        <w:rPr>
          <w:lang w:val="ru-RU"/>
        </w:rPr>
        <w:t xml:space="preserve"> </w:t>
      </w:r>
      <w:r w:rsidR="003C7C7E" w:rsidRPr="003C7C7E">
        <w:rPr>
          <w:lang w:val="ru-RU"/>
        </w:rPr>
        <w:t>конкурс</w:t>
      </w:r>
      <w:r w:rsidR="003C7C7E">
        <w:rPr>
          <w:lang w:val="ru-RU"/>
        </w:rPr>
        <w:t>а</w:t>
      </w:r>
      <w:r w:rsidR="003C7C7E" w:rsidRPr="003C7C7E">
        <w:rPr>
          <w:lang w:val="ru-RU"/>
        </w:rPr>
        <w:t>-выставк</w:t>
      </w:r>
      <w:r w:rsidR="003C7C7E">
        <w:rPr>
          <w:lang w:val="ru-RU"/>
        </w:rPr>
        <w:t>и</w:t>
      </w:r>
      <w:r w:rsidR="003C7C7E" w:rsidRPr="003C7C7E">
        <w:rPr>
          <w:lang w:val="ru-RU"/>
        </w:rPr>
        <w:t xml:space="preserve"> электронных презентаций «Великая Отечествен</w:t>
      </w:r>
      <w:r w:rsidR="003C7C7E">
        <w:rPr>
          <w:lang w:val="ru-RU"/>
        </w:rPr>
        <w:t>ная война в судьбе моей семьи».</w:t>
      </w:r>
    </w:p>
    <w:p w:rsidR="003C7C7E" w:rsidRDefault="001746DB" w:rsidP="00521DC7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3C7C7E">
        <w:rPr>
          <w:lang w:val="ru-RU"/>
        </w:rPr>
        <w:t>Утвердить:</w:t>
      </w:r>
    </w:p>
    <w:p w:rsidR="003C7C7E" w:rsidRDefault="003C7C7E" w:rsidP="00521DC7">
      <w:pPr>
        <w:ind w:firstLine="709"/>
        <w:jc w:val="both"/>
        <w:rPr>
          <w:lang w:val="ru-RU"/>
        </w:rPr>
      </w:pPr>
      <w:r>
        <w:rPr>
          <w:lang w:val="ru-RU"/>
        </w:rPr>
        <w:t xml:space="preserve">2.1. </w:t>
      </w:r>
      <w:r w:rsidRPr="003C7C7E">
        <w:rPr>
          <w:lang w:val="ru-RU"/>
        </w:rPr>
        <w:t>Положение о конкурсе-выставке электронных презентаций «Великая Отечественная война в судьбе моей семьи» (далее – конкурс) (приложение 1).</w:t>
      </w:r>
    </w:p>
    <w:p w:rsidR="003C7C7E" w:rsidRPr="003C7C7E" w:rsidRDefault="003C7C7E" w:rsidP="00521DC7">
      <w:pPr>
        <w:ind w:firstLine="709"/>
        <w:jc w:val="both"/>
        <w:rPr>
          <w:lang w:val="ru-RU"/>
        </w:rPr>
      </w:pPr>
      <w:r w:rsidRPr="003C7C7E">
        <w:rPr>
          <w:lang w:val="ru-RU"/>
        </w:rPr>
        <w:t>2.2.</w:t>
      </w:r>
      <w:r>
        <w:rPr>
          <w:lang w:val="ru-RU"/>
        </w:rPr>
        <w:t xml:space="preserve"> </w:t>
      </w:r>
      <w:r w:rsidRPr="003C7C7E">
        <w:rPr>
          <w:lang w:val="ru-RU"/>
        </w:rPr>
        <w:t>Состав конкурсной комиссии по проведению конкурса (приложение 2).</w:t>
      </w:r>
    </w:p>
    <w:p w:rsidR="003C7C7E" w:rsidRPr="003C7C7E" w:rsidRDefault="003C7C7E" w:rsidP="00521DC7">
      <w:pPr>
        <w:ind w:firstLine="709"/>
        <w:jc w:val="both"/>
        <w:rPr>
          <w:lang w:val="ru-RU"/>
        </w:rPr>
      </w:pPr>
      <w:r w:rsidRPr="003C7C7E">
        <w:rPr>
          <w:lang w:val="ru-RU"/>
        </w:rPr>
        <w:t>2.3.</w:t>
      </w:r>
      <w:r>
        <w:rPr>
          <w:lang w:val="ru-RU"/>
        </w:rPr>
        <w:t xml:space="preserve"> </w:t>
      </w:r>
      <w:r w:rsidRPr="003C7C7E">
        <w:rPr>
          <w:lang w:val="ru-RU"/>
        </w:rPr>
        <w:t>Форму оценочного листа конкурсной работы (приложение 3).</w:t>
      </w:r>
    </w:p>
    <w:p w:rsidR="006A3965" w:rsidRDefault="006A3965" w:rsidP="00521DC7">
      <w:pPr>
        <w:ind w:firstLine="709"/>
        <w:jc w:val="both"/>
        <w:rPr>
          <w:lang w:val="ru-RU"/>
        </w:rPr>
        <w:sectPr w:rsidR="006A3965" w:rsidSect="006A3965">
          <w:pgSz w:w="11907" w:h="16839" w:code="9"/>
          <w:pgMar w:top="238" w:right="851" w:bottom="680" w:left="1701" w:header="720" w:footer="720" w:gutter="0"/>
          <w:cols w:space="708"/>
          <w:docGrid w:linePitch="381"/>
        </w:sectPr>
      </w:pPr>
    </w:p>
    <w:p w:rsidR="006A3965" w:rsidRDefault="006A3965" w:rsidP="00521DC7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3. Начальнику архивного отдела управления документационного                         и информационного обеспечения Администрации города Сургута              </w:t>
      </w:r>
      <w:proofErr w:type="gramStart"/>
      <w:r>
        <w:rPr>
          <w:lang w:val="ru-RU"/>
        </w:rPr>
        <w:t xml:space="preserve">   (</w:t>
      </w:r>
      <w:proofErr w:type="gramEnd"/>
      <w:r>
        <w:rPr>
          <w:lang w:val="ru-RU"/>
        </w:rPr>
        <w:t xml:space="preserve">Татаренко О.В.) </w:t>
      </w:r>
      <w:r w:rsidRPr="006A3965">
        <w:rPr>
          <w:lang w:val="ru-RU"/>
        </w:rPr>
        <w:t>организовать проведение конкурса</w:t>
      </w:r>
      <w:r w:rsidR="007071E5">
        <w:rPr>
          <w:lang w:val="ru-RU"/>
        </w:rPr>
        <w:t>.</w:t>
      </w:r>
    </w:p>
    <w:p w:rsidR="00521DC7" w:rsidRPr="00521DC7" w:rsidRDefault="006A3965" w:rsidP="00521DC7">
      <w:pPr>
        <w:ind w:firstLine="709"/>
        <w:jc w:val="both"/>
        <w:rPr>
          <w:lang w:val="ru-RU" w:eastAsia="en-US"/>
        </w:rPr>
      </w:pPr>
      <w:r>
        <w:rPr>
          <w:lang w:val="ru-RU"/>
        </w:rPr>
        <w:t>4</w:t>
      </w:r>
      <w:r w:rsidR="003C7C7E">
        <w:rPr>
          <w:lang w:val="ru-RU"/>
        </w:rPr>
        <w:t xml:space="preserve">. </w:t>
      </w:r>
      <w:r w:rsidR="00521DC7">
        <w:rPr>
          <w:lang w:val="ru-RU"/>
        </w:rPr>
        <w:t xml:space="preserve">Заместителю начальника управления документационного </w:t>
      </w:r>
      <w:r>
        <w:rPr>
          <w:lang w:val="ru-RU"/>
        </w:rPr>
        <w:t xml:space="preserve">                                   </w:t>
      </w:r>
      <w:r w:rsidR="00521DC7">
        <w:rPr>
          <w:lang w:val="ru-RU"/>
        </w:rPr>
        <w:t xml:space="preserve">и информационного обеспечения Администрации города Сургута </w:t>
      </w:r>
      <w:r>
        <w:rPr>
          <w:lang w:val="ru-RU"/>
        </w:rPr>
        <w:t xml:space="preserve">                 </w:t>
      </w:r>
      <w:proofErr w:type="gramStart"/>
      <w:r>
        <w:rPr>
          <w:lang w:val="ru-RU"/>
        </w:rPr>
        <w:t xml:space="preserve">   </w:t>
      </w:r>
      <w:r w:rsidR="00521DC7">
        <w:rPr>
          <w:lang w:val="ru-RU"/>
        </w:rPr>
        <w:t>(</w:t>
      </w:r>
      <w:proofErr w:type="gramEnd"/>
      <w:r w:rsidR="00521DC7">
        <w:rPr>
          <w:lang w:val="ru-RU"/>
        </w:rPr>
        <w:t xml:space="preserve">Гусеву И.В.) </w:t>
      </w:r>
      <w:r w:rsidR="00521DC7" w:rsidRPr="00521DC7">
        <w:rPr>
          <w:lang w:val="ru-RU" w:eastAsia="en-US"/>
        </w:rPr>
        <w:t xml:space="preserve">разместить настоящий приказ на официальном сайте </w:t>
      </w:r>
      <w:r w:rsidR="00521DC7">
        <w:rPr>
          <w:lang w:val="ru-RU" w:eastAsia="en-US"/>
        </w:rPr>
        <w:t>Администрации города Сургута</w:t>
      </w:r>
      <w:r w:rsidR="00521DC7" w:rsidRPr="00521DC7">
        <w:rPr>
          <w:lang w:val="ru-RU" w:eastAsia="en-US"/>
        </w:rPr>
        <w:t>.</w:t>
      </w:r>
    </w:p>
    <w:p w:rsidR="001746DB" w:rsidRDefault="006A3965" w:rsidP="006A3965">
      <w:pPr>
        <w:ind w:firstLine="708"/>
        <w:jc w:val="both"/>
        <w:rPr>
          <w:lang w:val="ru-RU"/>
        </w:rPr>
      </w:pPr>
      <w:r>
        <w:rPr>
          <w:lang w:val="ru-RU"/>
        </w:rPr>
        <w:t>5</w:t>
      </w:r>
      <w:r w:rsidR="00521DC7">
        <w:rPr>
          <w:lang w:val="ru-RU"/>
        </w:rPr>
        <w:t xml:space="preserve">. </w:t>
      </w:r>
      <w:r w:rsidR="001746DB">
        <w:rPr>
          <w:lang w:val="ru-RU"/>
        </w:rPr>
        <w:t>Контроль за выполнением приказа</w:t>
      </w:r>
      <w:r w:rsidR="00566DB3">
        <w:rPr>
          <w:lang w:val="ru-RU"/>
        </w:rPr>
        <w:t xml:space="preserve"> оставляю за собой.</w:t>
      </w:r>
    </w:p>
    <w:p w:rsidR="0045749A" w:rsidRPr="00790B16" w:rsidRDefault="0045749A" w:rsidP="00D827F3">
      <w:pPr>
        <w:jc w:val="both"/>
        <w:rPr>
          <w:lang w:val="ru-RU"/>
        </w:rPr>
      </w:pPr>
    </w:p>
    <w:p w:rsidR="00790B16" w:rsidRPr="00790B16" w:rsidRDefault="00790B16" w:rsidP="002773E1">
      <w:pPr>
        <w:jc w:val="both"/>
        <w:rPr>
          <w:color w:val="000000"/>
          <w:lang w:val="ru-RU"/>
        </w:rPr>
      </w:pPr>
    </w:p>
    <w:p w:rsidR="0028300A" w:rsidRDefault="00796F15" w:rsidP="002773E1">
      <w:pPr>
        <w:jc w:val="both"/>
        <w:rPr>
          <w:color w:val="000000"/>
          <w:lang w:val="ru-RU"/>
        </w:rPr>
      </w:pPr>
      <w:r w:rsidRPr="00790B16">
        <w:rPr>
          <w:color w:val="000000"/>
          <w:lang w:val="ru-RU"/>
        </w:rPr>
        <w:t xml:space="preserve">Начальник управления                              </w:t>
      </w:r>
      <w:r w:rsidR="007071E5">
        <w:rPr>
          <w:color w:val="000000"/>
          <w:lang w:val="ru-RU"/>
        </w:rPr>
        <w:t xml:space="preserve">  </w:t>
      </w:r>
      <w:r w:rsidRPr="00790B16">
        <w:rPr>
          <w:color w:val="000000"/>
          <w:lang w:val="ru-RU"/>
        </w:rPr>
        <w:t xml:space="preserve">                       </w:t>
      </w:r>
      <w:r w:rsidR="00C6630F" w:rsidRPr="00790B16">
        <w:rPr>
          <w:color w:val="000000"/>
          <w:lang w:val="ru-RU"/>
        </w:rPr>
        <w:t xml:space="preserve">         </w:t>
      </w:r>
      <w:r w:rsidRPr="00790B16">
        <w:rPr>
          <w:color w:val="000000"/>
          <w:lang w:val="ru-RU"/>
        </w:rPr>
        <w:t>И.С. Вербовская</w:t>
      </w:r>
      <w:bookmarkEnd w:id="0"/>
    </w:p>
    <w:p w:rsidR="003D3F92" w:rsidRDefault="003D3F92" w:rsidP="002773E1">
      <w:pPr>
        <w:jc w:val="both"/>
        <w:rPr>
          <w:color w:val="000000"/>
          <w:lang w:val="ru-RU"/>
        </w:rPr>
      </w:pPr>
    </w:p>
    <w:p w:rsidR="003D3F92" w:rsidRDefault="003D3F92" w:rsidP="002773E1">
      <w:pPr>
        <w:jc w:val="both"/>
        <w:rPr>
          <w:color w:val="000000"/>
          <w:lang w:val="ru-RU"/>
        </w:rPr>
      </w:pPr>
    </w:p>
    <w:p w:rsidR="003D3F92" w:rsidRDefault="003D3F92" w:rsidP="002773E1">
      <w:pPr>
        <w:jc w:val="both"/>
        <w:rPr>
          <w:color w:val="000000"/>
          <w:lang w:val="ru-RU"/>
        </w:rPr>
      </w:pPr>
    </w:p>
    <w:p w:rsidR="009D368B" w:rsidRDefault="009D368B" w:rsidP="00F9159F">
      <w:pPr>
        <w:ind w:left="5529"/>
        <w:jc w:val="both"/>
        <w:rPr>
          <w:color w:val="000000"/>
          <w:lang w:val="ru-RU"/>
        </w:rPr>
        <w:sectPr w:rsidR="009D368B" w:rsidSect="006A3965">
          <w:pgSz w:w="11907" w:h="16839" w:code="9"/>
          <w:pgMar w:top="1134" w:right="851" w:bottom="680" w:left="1701" w:header="720" w:footer="720" w:gutter="0"/>
          <w:cols w:space="708"/>
          <w:docGrid w:linePitch="381"/>
        </w:sectPr>
      </w:pPr>
    </w:p>
    <w:p w:rsidR="003D3F92" w:rsidRDefault="00F9159F" w:rsidP="00F9159F">
      <w:pPr>
        <w:ind w:left="5529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Приложение </w:t>
      </w:r>
      <w:r w:rsidR="00AD54BD">
        <w:rPr>
          <w:color w:val="000000"/>
          <w:lang w:val="ru-RU"/>
        </w:rPr>
        <w:t>1</w:t>
      </w:r>
    </w:p>
    <w:p w:rsidR="00F9159F" w:rsidRDefault="00F9159F" w:rsidP="00F9159F">
      <w:pPr>
        <w:ind w:left="552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 приказу У</w:t>
      </w:r>
      <w:r w:rsidR="009D368B">
        <w:rPr>
          <w:color w:val="000000"/>
          <w:lang w:val="ru-RU"/>
        </w:rPr>
        <w:t>ДиИО</w:t>
      </w:r>
    </w:p>
    <w:p w:rsidR="00F9159F" w:rsidRDefault="00F9159F" w:rsidP="00F9159F">
      <w:pPr>
        <w:ind w:left="552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от ____________ №_______</w:t>
      </w:r>
    </w:p>
    <w:p w:rsidR="00F9159F" w:rsidRDefault="00F9159F" w:rsidP="00F9159F">
      <w:pPr>
        <w:jc w:val="both"/>
        <w:rPr>
          <w:color w:val="000000"/>
          <w:lang w:val="ru-RU"/>
        </w:rPr>
      </w:pPr>
    </w:p>
    <w:p w:rsidR="006A3965" w:rsidRDefault="006A3965" w:rsidP="00F9159F">
      <w:pPr>
        <w:jc w:val="both"/>
        <w:rPr>
          <w:color w:val="000000"/>
          <w:lang w:val="ru-RU"/>
        </w:rPr>
      </w:pPr>
    </w:p>
    <w:p w:rsidR="006A3965" w:rsidRPr="006A3965" w:rsidRDefault="006A3965" w:rsidP="006A3965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>ПОЛОЖЕНИЕ</w:t>
      </w:r>
    </w:p>
    <w:p w:rsidR="00D44B77" w:rsidRDefault="00D44B77" w:rsidP="006A3965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>О</w:t>
      </w:r>
      <w:r>
        <w:rPr>
          <w:rFonts w:eastAsia="Calibri"/>
          <w:bCs/>
          <w:lang w:val="ru-RU" w:eastAsia="en-US"/>
        </w:rPr>
        <w:t xml:space="preserve"> первом этапе</w:t>
      </w:r>
      <w:r w:rsidR="007071E5">
        <w:rPr>
          <w:rFonts w:eastAsia="Calibri"/>
          <w:bCs/>
          <w:lang w:val="ru-RU" w:eastAsia="en-US"/>
        </w:rPr>
        <w:t xml:space="preserve"> окружного</w:t>
      </w:r>
      <w:r w:rsidR="006A3965" w:rsidRPr="006A3965">
        <w:rPr>
          <w:rFonts w:eastAsia="Calibri"/>
          <w:bCs/>
          <w:lang w:val="ru-RU" w:eastAsia="en-US"/>
        </w:rPr>
        <w:t xml:space="preserve"> конкурс</w:t>
      </w:r>
      <w:r>
        <w:rPr>
          <w:rFonts w:eastAsia="Calibri"/>
          <w:bCs/>
          <w:lang w:val="ru-RU" w:eastAsia="en-US"/>
        </w:rPr>
        <w:t>а</w:t>
      </w:r>
      <w:r w:rsidR="006A3965" w:rsidRPr="006A3965">
        <w:rPr>
          <w:rFonts w:eastAsia="Calibri"/>
          <w:bCs/>
          <w:lang w:val="ru-RU" w:eastAsia="en-US"/>
        </w:rPr>
        <w:t>-выставк</w:t>
      </w:r>
      <w:r>
        <w:rPr>
          <w:rFonts w:eastAsia="Calibri"/>
          <w:bCs/>
          <w:lang w:val="ru-RU" w:eastAsia="en-US"/>
        </w:rPr>
        <w:t>и</w:t>
      </w:r>
    </w:p>
    <w:p w:rsidR="006A3965" w:rsidRPr="006A3965" w:rsidRDefault="006A3965" w:rsidP="006A3965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 xml:space="preserve">электронных презентаций </w:t>
      </w:r>
    </w:p>
    <w:p w:rsidR="006A3965" w:rsidRPr="006A3965" w:rsidRDefault="006A3965" w:rsidP="006A3965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>«Великая Отечественная война в судьбе моей семьи»</w:t>
      </w:r>
    </w:p>
    <w:p w:rsidR="006A3965" w:rsidRPr="006A3965" w:rsidRDefault="006A3965" w:rsidP="006A3965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</w:p>
    <w:p w:rsidR="006A3965" w:rsidRPr="006A3965" w:rsidRDefault="006A3965" w:rsidP="006A3965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>Общие положения</w:t>
      </w:r>
    </w:p>
    <w:p w:rsidR="006A3965" w:rsidRPr="006A3965" w:rsidRDefault="006A3965" w:rsidP="006A3965">
      <w:pPr>
        <w:autoSpaceDE w:val="0"/>
        <w:autoSpaceDN w:val="0"/>
        <w:adjustRightInd w:val="0"/>
        <w:ind w:left="1211"/>
        <w:jc w:val="both"/>
        <w:rPr>
          <w:rFonts w:eastAsia="Calibri"/>
          <w:bCs/>
          <w:lang w:val="ru-RU" w:eastAsia="en-US"/>
        </w:rPr>
      </w:pP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1.1. Настоящее Положение определяет срок и порядок проведения </w:t>
      </w:r>
      <w:r w:rsidR="00D44B77">
        <w:rPr>
          <w:rFonts w:eastAsia="Calibri"/>
          <w:lang w:val="ru-RU" w:eastAsia="en-US"/>
        </w:rPr>
        <w:t xml:space="preserve">первого этапа </w:t>
      </w:r>
      <w:r w:rsidR="007071E5">
        <w:rPr>
          <w:rFonts w:eastAsia="Calibri"/>
          <w:lang w:val="ru-RU" w:eastAsia="en-US"/>
        </w:rPr>
        <w:t>окружного</w:t>
      </w:r>
      <w:r w:rsidR="00D44B77">
        <w:rPr>
          <w:rFonts w:eastAsia="Calibri"/>
          <w:lang w:val="ru-RU" w:eastAsia="en-US"/>
        </w:rPr>
        <w:t xml:space="preserve"> </w:t>
      </w:r>
      <w:r w:rsidRPr="006A3965">
        <w:rPr>
          <w:rFonts w:eastAsia="Calibri"/>
          <w:lang w:val="ru-RU" w:eastAsia="en-US"/>
        </w:rPr>
        <w:t>конкурса-выставки электронных презентаций «Великая Отечественная война в судьбе моей семьи» (далее – конкурс), посвященного 75-й годовщине Победы в Великой Отечественной войне 1941-1945 годов.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1.2. Организатором конкурса </w:t>
      </w:r>
      <w:r w:rsidRPr="006A3965">
        <w:rPr>
          <w:rFonts w:eastAsia="Calibri"/>
          <w:bCs/>
          <w:lang w:val="ru-RU" w:eastAsia="en-US"/>
        </w:rPr>
        <w:t>является Служба по делам архивов Ханты-Мансийского автономного округа – Югры (далее – Служба)</w:t>
      </w:r>
      <w:r w:rsidRPr="006A3965">
        <w:rPr>
          <w:rFonts w:eastAsia="Calibri"/>
          <w:lang w:val="ru-RU" w:eastAsia="en-US"/>
        </w:rPr>
        <w:t>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1.3. Проведение </w:t>
      </w:r>
      <w:r w:rsidR="00D44B77">
        <w:rPr>
          <w:rFonts w:eastAsia="Calibri"/>
          <w:lang w:val="ru-RU" w:eastAsia="en-US"/>
        </w:rPr>
        <w:t xml:space="preserve">первого этапа </w:t>
      </w:r>
      <w:r w:rsidR="007071E5">
        <w:rPr>
          <w:rFonts w:eastAsia="Calibri"/>
          <w:lang w:val="ru-RU" w:eastAsia="en-US"/>
        </w:rPr>
        <w:t>окружного</w:t>
      </w:r>
      <w:r w:rsidR="00D44B77">
        <w:rPr>
          <w:rFonts w:eastAsia="Calibri"/>
          <w:lang w:val="ru-RU" w:eastAsia="en-US"/>
        </w:rPr>
        <w:t xml:space="preserve"> </w:t>
      </w:r>
      <w:r w:rsidRPr="006A3965">
        <w:rPr>
          <w:rFonts w:eastAsia="Calibri"/>
          <w:lang w:val="ru-RU" w:eastAsia="en-US"/>
        </w:rPr>
        <w:t>конкурса осуществляет</w:t>
      </w:r>
      <w:r w:rsidR="00D44B77">
        <w:rPr>
          <w:rFonts w:eastAsia="Calibri"/>
          <w:lang w:val="ru-RU" w:eastAsia="en-US"/>
        </w:rPr>
        <w:t xml:space="preserve"> архивный отдел управления документационного и информационного обеспечения Администрации города Сургута </w:t>
      </w:r>
      <w:r w:rsidRPr="006A3965">
        <w:rPr>
          <w:rFonts w:eastAsia="Calibri"/>
          <w:lang w:val="ru-RU" w:eastAsia="en-US"/>
        </w:rPr>
        <w:t xml:space="preserve">(далее – </w:t>
      </w:r>
      <w:r w:rsidR="00D44B77">
        <w:rPr>
          <w:rFonts w:eastAsia="Calibri"/>
          <w:lang w:val="ru-RU" w:eastAsia="en-US"/>
        </w:rPr>
        <w:t>архивный отдел</w:t>
      </w:r>
      <w:r w:rsidRPr="006A3965">
        <w:rPr>
          <w:rFonts w:eastAsia="Calibri"/>
          <w:lang w:val="ru-RU" w:eastAsia="en-US"/>
        </w:rPr>
        <w:t>)</w:t>
      </w:r>
      <w:r w:rsidRPr="006A3965">
        <w:rPr>
          <w:rFonts w:eastAsia="Calibri"/>
          <w:bCs/>
          <w:lang w:val="ru-RU" w:eastAsia="en-US"/>
        </w:rPr>
        <w:t>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1.4. Положение о </w:t>
      </w:r>
      <w:r w:rsidR="00D44B77">
        <w:rPr>
          <w:rFonts w:eastAsia="Calibri"/>
          <w:lang w:val="ru-RU" w:eastAsia="en-US"/>
        </w:rPr>
        <w:t xml:space="preserve">первом этапе </w:t>
      </w:r>
      <w:r w:rsidR="007071E5">
        <w:rPr>
          <w:rFonts w:eastAsia="Calibri"/>
          <w:lang w:val="ru-RU" w:eastAsia="en-US"/>
        </w:rPr>
        <w:t xml:space="preserve">окружного </w:t>
      </w:r>
      <w:r w:rsidRPr="006A3965">
        <w:rPr>
          <w:rFonts w:eastAsia="Calibri"/>
          <w:lang w:val="ru-RU" w:eastAsia="en-US"/>
        </w:rPr>
        <w:t>конкурс</w:t>
      </w:r>
      <w:r w:rsidR="007071E5">
        <w:rPr>
          <w:rFonts w:eastAsia="Calibri"/>
          <w:lang w:val="ru-RU" w:eastAsia="en-US"/>
        </w:rPr>
        <w:t>а</w:t>
      </w:r>
      <w:r w:rsidRPr="006A3965">
        <w:rPr>
          <w:rFonts w:eastAsia="Calibri"/>
          <w:lang w:val="ru-RU" w:eastAsia="en-US"/>
        </w:rPr>
        <w:t xml:space="preserve"> размещается на официальном сайте </w:t>
      </w:r>
      <w:r w:rsidR="00D44B77">
        <w:rPr>
          <w:rFonts w:eastAsia="Calibri"/>
          <w:lang w:val="ru-RU" w:eastAsia="en-US"/>
        </w:rPr>
        <w:t xml:space="preserve">Администрации города Сургута </w:t>
      </w:r>
      <w:hyperlink w:history="1">
        <w:r w:rsidR="00D44B77" w:rsidRPr="00751CA2">
          <w:rPr>
            <w:rStyle w:val="ae"/>
            <w:rFonts w:eastAsia="Calibri"/>
            <w:lang w:val="ru-RU" w:eastAsia="en-US"/>
          </w:rPr>
          <w:t xml:space="preserve">http://admsurgut.ru </w:t>
        </w:r>
      </w:hyperlink>
      <w:r w:rsidR="00675E2F">
        <w:rPr>
          <w:rFonts w:eastAsia="Calibri"/>
          <w:lang w:val="ru-RU" w:eastAsia="en-US"/>
        </w:rPr>
        <w:t>(</w:t>
      </w:r>
      <w:r w:rsidR="00D44B77" w:rsidRPr="00D44B77">
        <w:rPr>
          <w:rFonts w:eastAsia="Calibri"/>
          <w:lang w:val="ru-RU" w:eastAsia="en-US"/>
        </w:rPr>
        <w:t>Главная страница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Главное меню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Городская власть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Администрация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Структурные подразделения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Управление документационного </w:t>
      </w:r>
      <w:r w:rsidR="00675E2F">
        <w:rPr>
          <w:rFonts w:eastAsia="Calibri"/>
          <w:lang w:val="ru-RU" w:eastAsia="en-US"/>
        </w:rPr>
        <w:t xml:space="preserve">                                           </w:t>
      </w:r>
      <w:r w:rsidR="00D44B77" w:rsidRPr="00D44B77">
        <w:rPr>
          <w:rFonts w:eastAsia="Calibri"/>
          <w:lang w:val="ru-RU" w:eastAsia="en-US"/>
        </w:rPr>
        <w:t>и информационного обеспечения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Деятельность архивного отдела</w:t>
      </w:r>
      <w:r w:rsidR="00675E2F">
        <w:rPr>
          <w:rFonts w:eastAsia="Calibri"/>
          <w:lang w:val="ru-RU" w:eastAsia="en-US"/>
        </w:rPr>
        <w:t>/</w:t>
      </w:r>
      <w:r w:rsidR="00D44B77" w:rsidRPr="00D44B77">
        <w:rPr>
          <w:rFonts w:eastAsia="Calibri"/>
          <w:lang w:val="ru-RU" w:eastAsia="en-US"/>
        </w:rPr>
        <w:t xml:space="preserve"> 75 лет Победы в Великой Отечественной войне 1941-1945 гг.</w:t>
      </w:r>
      <w:r w:rsidR="00675E2F">
        <w:rPr>
          <w:rFonts w:eastAsia="Calibri"/>
          <w:lang w:val="ru-RU" w:eastAsia="en-US"/>
        </w:rPr>
        <w:t>)</w:t>
      </w:r>
      <w:r w:rsidR="00662767">
        <w:rPr>
          <w:rFonts w:ascii="Calibri" w:hAnsi="Calibri"/>
          <w:sz w:val="22"/>
          <w:szCs w:val="22"/>
          <w:lang w:val="ru-RU" w:eastAsia="en-US"/>
        </w:rPr>
        <w:t>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1.5. Участие в конкурсе подтверждает согласие участников со всеми пунктами настоящего Положения. 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lang w:val="ru-RU" w:eastAsia="en-US"/>
        </w:rPr>
      </w:pPr>
    </w:p>
    <w:p w:rsidR="006A3965" w:rsidRPr="006A3965" w:rsidRDefault="006A3965" w:rsidP="006A3965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>Цели и задачи конкурса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2.1. Целями проведения конкурса являются: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2.1.1. Воспитание патриотизма, нравственных и эстетических качеств, формирование активной гражданской позиции, повышение интереса </w:t>
      </w:r>
      <w:r w:rsidR="002E2FB8">
        <w:rPr>
          <w:rFonts w:eastAsia="Calibri"/>
          <w:lang w:val="ru-RU" w:eastAsia="en-US"/>
        </w:rPr>
        <w:t xml:space="preserve">                             </w:t>
      </w:r>
      <w:r w:rsidRPr="006A3965">
        <w:rPr>
          <w:rFonts w:eastAsia="Calibri"/>
          <w:lang w:val="ru-RU" w:eastAsia="en-US"/>
        </w:rPr>
        <w:t>к истории России и своей семьи, документальному наследию Ханты-Мансийского автономного округа – Югры, роли и значимости архивов.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2.1.2. Активизация познавательной деятельности, ориентированной </w:t>
      </w:r>
      <w:r w:rsidR="002E2FB8">
        <w:rPr>
          <w:rFonts w:eastAsia="Calibri"/>
          <w:lang w:val="ru-RU" w:eastAsia="en-US"/>
        </w:rPr>
        <w:t xml:space="preserve">                 </w:t>
      </w:r>
      <w:r w:rsidRPr="006A3965">
        <w:rPr>
          <w:rFonts w:eastAsia="Calibri"/>
          <w:lang w:val="ru-RU" w:eastAsia="en-US"/>
        </w:rPr>
        <w:t>на личностную и творческую самореализацию.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2.2. Задачи конкурса: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развитие интереса к изучению истории Великой Отечественной войны 1941-1945 годов; 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сохранение исторической памяти о защитниках Отечества, тружениках тыла, внесших значительный вклад в Победу, детях Войны;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lastRenderedPageBreak/>
        <w:t xml:space="preserve">вовлечение жителей </w:t>
      </w:r>
      <w:r w:rsidR="002E2FB8">
        <w:rPr>
          <w:rFonts w:eastAsia="Calibri"/>
          <w:lang w:val="ru-RU" w:eastAsia="en-US"/>
        </w:rPr>
        <w:t>города Сургута</w:t>
      </w:r>
      <w:r w:rsidRPr="006A3965">
        <w:rPr>
          <w:rFonts w:eastAsia="Calibri"/>
          <w:lang w:val="ru-RU" w:eastAsia="en-US"/>
        </w:rPr>
        <w:t xml:space="preserve"> в совместную поисковую </w:t>
      </w:r>
      <w:r w:rsidR="002E2FB8">
        <w:rPr>
          <w:rFonts w:eastAsia="Calibri"/>
          <w:lang w:val="ru-RU" w:eastAsia="en-US"/>
        </w:rPr>
        <w:t xml:space="preserve">                              </w:t>
      </w:r>
      <w:r w:rsidRPr="006A3965">
        <w:rPr>
          <w:rFonts w:eastAsia="Calibri"/>
          <w:lang w:val="ru-RU" w:eastAsia="en-US"/>
        </w:rPr>
        <w:t xml:space="preserve">и творческую работу; 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сохранение и развитие семейных традиций;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создание электронного архива документов по истории Великой Отечественной войны 1941-1945 годов.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val="ru-RU" w:eastAsia="en-US"/>
        </w:rPr>
      </w:pPr>
    </w:p>
    <w:p w:rsidR="006A3965" w:rsidRPr="006A3965" w:rsidRDefault="006A3965" w:rsidP="006A3965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Условия участия в конкурсе</w:t>
      </w:r>
    </w:p>
    <w:p w:rsidR="006A3965" w:rsidRPr="006A3965" w:rsidRDefault="006A3965" w:rsidP="006A3965">
      <w:pPr>
        <w:autoSpaceDE w:val="0"/>
        <w:autoSpaceDN w:val="0"/>
        <w:adjustRightInd w:val="0"/>
        <w:ind w:left="1211"/>
        <w:jc w:val="both"/>
        <w:rPr>
          <w:rFonts w:eastAsia="Calibri"/>
          <w:lang w:val="ru-RU" w:eastAsia="en-US"/>
        </w:rPr>
      </w:pPr>
    </w:p>
    <w:p w:rsidR="006A3965" w:rsidRPr="006A3965" w:rsidRDefault="006A3965" w:rsidP="006A3965">
      <w:pPr>
        <w:shd w:val="clear" w:color="auto" w:fill="FFFFFF"/>
        <w:ind w:firstLine="567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3.1. К участию в конкурсе приглашаются все желающие, начиная с 7-</w:t>
      </w:r>
      <w:r w:rsidR="002E2FB8">
        <w:rPr>
          <w:color w:val="000000"/>
          <w:lang w:val="ru-RU" w:eastAsia="en-US"/>
        </w:rPr>
        <w:t>м</w:t>
      </w:r>
      <w:r w:rsidRPr="006A3965">
        <w:rPr>
          <w:color w:val="000000"/>
          <w:lang w:val="ru-RU" w:eastAsia="en-US"/>
        </w:rPr>
        <w:t>и летнего возраста.</w:t>
      </w:r>
    </w:p>
    <w:p w:rsidR="006A3965" w:rsidRPr="006A3965" w:rsidRDefault="006A3965" w:rsidP="006A3965">
      <w:pPr>
        <w:shd w:val="clear" w:color="auto" w:fill="FFFFFF"/>
        <w:ind w:firstLine="567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3.2. Конкурс проводится среди следующих возрастных групп участников:</w:t>
      </w:r>
    </w:p>
    <w:p w:rsidR="006A3965" w:rsidRPr="006A3965" w:rsidRDefault="006A3965" w:rsidP="006A3965">
      <w:pPr>
        <w:shd w:val="clear" w:color="auto" w:fill="FFFFFF"/>
        <w:ind w:left="720" w:hanging="11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- с 7 до12 лет;</w:t>
      </w:r>
    </w:p>
    <w:p w:rsidR="006A3965" w:rsidRPr="006A3965" w:rsidRDefault="006A3965" w:rsidP="006A3965">
      <w:pPr>
        <w:shd w:val="clear" w:color="auto" w:fill="FFFFFF"/>
        <w:ind w:left="720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- с 13 до17 лет;</w:t>
      </w:r>
    </w:p>
    <w:p w:rsidR="006A3965" w:rsidRPr="006A3965" w:rsidRDefault="006A3965" w:rsidP="006A3965">
      <w:pPr>
        <w:shd w:val="clear" w:color="auto" w:fill="FFFFFF"/>
        <w:ind w:left="720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- с 18 до 30 лет;</w:t>
      </w:r>
    </w:p>
    <w:p w:rsidR="006A3965" w:rsidRPr="006A3965" w:rsidRDefault="006A3965" w:rsidP="006A3965">
      <w:pPr>
        <w:shd w:val="clear" w:color="auto" w:fill="FFFFFF"/>
        <w:ind w:left="720"/>
        <w:jc w:val="both"/>
        <w:textAlignment w:val="top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- более 30 лет.</w:t>
      </w:r>
    </w:p>
    <w:p w:rsidR="006A3965" w:rsidRPr="006A3965" w:rsidRDefault="006A3965" w:rsidP="006A3965">
      <w:pPr>
        <w:ind w:firstLine="567"/>
        <w:jc w:val="both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3.3. На конкурс представляются электронные презентации на тему «Великая Отечественная война в судьбе моей семьи».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3.4. Требования к конкурсной работе: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 xml:space="preserve">презентация выполняется в программе </w:t>
      </w:r>
      <w:proofErr w:type="spellStart"/>
      <w:r w:rsidRPr="006A3965">
        <w:rPr>
          <w:lang w:val="ru-RU"/>
        </w:rPr>
        <w:t>Microsoft</w:t>
      </w:r>
      <w:proofErr w:type="spellEnd"/>
      <w:r w:rsidRPr="006A3965">
        <w:rPr>
          <w:lang w:val="ru-RU"/>
        </w:rPr>
        <w:t xml:space="preserve"> </w:t>
      </w:r>
      <w:proofErr w:type="spellStart"/>
      <w:r w:rsidRPr="006A3965">
        <w:rPr>
          <w:lang w:val="ru-RU"/>
        </w:rPr>
        <w:t>Office</w:t>
      </w:r>
      <w:proofErr w:type="spellEnd"/>
      <w:r w:rsidRPr="006A3965">
        <w:rPr>
          <w:lang w:val="ru-RU"/>
        </w:rPr>
        <w:t xml:space="preserve"> </w:t>
      </w:r>
      <w:proofErr w:type="spellStart"/>
      <w:r w:rsidRPr="006A3965">
        <w:rPr>
          <w:lang w:val="ru-RU"/>
        </w:rPr>
        <w:t>PowerPoint</w:t>
      </w:r>
      <w:proofErr w:type="spellEnd"/>
      <w:r w:rsidRPr="006A3965">
        <w:rPr>
          <w:lang w:val="ru-RU"/>
        </w:rPr>
        <w:t>;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первый слайд оформляется титульным листом с указанием названия презентации и информации о конкурсанте (Ф.И.О. автора, возраст);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 xml:space="preserve">в последнем слайде указывается список использованных материалов </w:t>
      </w:r>
      <w:r w:rsidR="002E2FB8">
        <w:rPr>
          <w:lang w:val="ru-RU"/>
        </w:rPr>
        <w:t xml:space="preserve">                   </w:t>
      </w:r>
      <w:r w:rsidRPr="006A3965">
        <w:rPr>
          <w:lang w:val="ru-RU"/>
        </w:rPr>
        <w:t xml:space="preserve">и источников информации; </w:t>
      </w:r>
    </w:p>
    <w:p w:rsid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презентация должна включать в себя не более 20 слайдов.</w:t>
      </w:r>
    </w:p>
    <w:p w:rsidR="002E2FB8" w:rsidRPr="002E2FB8" w:rsidRDefault="002E2FB8" w:rsidP="002E2FB8">
      <w:pPr>
        <w:pStyle w:val="a8"/>
        <w:numPr>
          <w:ilvl w:val="2"/>
          <w:numId w:val="8"/>
        </w:numPr>
        <w:jc w:val="both"/>
        <w:rPr>
          <w:lang w:val="ru-RU" w:eastAsia="en-US"/>
        </w:rPr>
      </w:pPr>
      <w:r w:rsidRPr="002E2FB8">
        <w:rPr>
          <w:lang w:val="ru-RU" w:eastAsia="en-US"/>
        </w:rPr>
        <w:t>Содержательная часть конкурсной работы: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фамилия, имя, отчество героя(ев) презентации (ветерана(</w:t>
      </w:r>
      <w:proofErr w:type="spellStart"/>
      <w:r w:rsidRPr="006A3965">
        <w:rPr>
          <w:lang w:val="ru-RU"/>
        </w:rPr>
        <w:t>ов</w:t>
      </w:r>
      <w:proofErr w:type="spellEnd"/>
      <w:r w:rsidRPr="006A3965">
        <w:rPr>
          <w:lang w:val="ru-RU"/>
        </w:rPr>
        <w:t>) Великой Отечественной войны, труженика(</w:t>
      </w:r>
      <w:proofErr w:type="spellStart"/>
      <w:r w:rsidRPr="006A3965">
        <w:rPr>
          <w:lang w:val="ru-RU"/>
        </w:rPr>
        <w:t>ов</w:t>
      </w:r>
      <w:proofErr w:type="spellEnd"/>
      <w:r w:rsidRPr="006A3965">
        <w:rPr>
          <w:lang w:val="ru-RU"/>
        </w:rPr>
        <w:t>) тыла, детей войны), его(их) краткая биография;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 xml:space="preserve">операции и сражения Великой Отечественной войны, в которых принимал(и) участие герой(и) презентации; 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описание его(их) боевых, трудовых подвигов, детства в годы войны;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боевые и трудовые награды;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переписка с родными и близкими;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воспоминания.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3.4.2. Грамотность, следование правилам и нормам русского языка.</w:t>
      </w:r>
    </w:p>
    <w:p w:rsidR="006A3965" w:rsidRPr="006A3965" w:rsidRDefault="006A3965" w:rsidP="006A3965">
      <w:pPr>
        <w:ind w:firstLine="567"/>
        <w:jc w:val="both"/>
        <w:rPr>
          <w:lang w:val="ru-RU" w:eastAsia="en-US"/>
        </w:rPr>
      </w:pPr>
      <w:r w:rsidRPr="006A3965">
        <w:rPr>
          <w:lang w:val="ru-RU" w:eastAsia="en-US"/>
        </w:rPr>
        <w:t>3.4.3. Художественное оформление конкурсной работы: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дизайнерское решение;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использование фотоматериалов;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использование видеоматериалов;</w:t>
      </w:r>
    </w:p>
    <w:p w:rsidR="006A3965" w:rsidRPr="006A3965" w:rsidRDefault="006A3965" w:rsidP="006A3965">
      <w:pPr>
        <w:ind w:firstLine="567"/>
        <w:contextualSpacing/>
        <w:jc w:val="both"/>
        <w:rPr>
          <w:lang w:val="ru-RU"/>
        </w:rPr>
      </w:pPr>
      <w:r w:rsidRPr="006A3965">
        <w:rPr>
          <w:lang w:val="ru-RU"/>
        </w:rPr>
        <w:t>использование анимации, звукового сопровождения.</w:t>
      </w:r>
    </w:p>
    <w:p w:rsidR="002E2FB8" w:rsidRDefault="002E2FB8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val="ru-RU" w:eastAsia="en-US"/>
        </w:rPr>
      </w:pP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val="ru-RU" w:eastAsia="en-US"/>
        </w:rPr>
      </w:pPr>
      <w:r w:rsidRPr="006A3965">
        <w:rPr>
          <w:rFonts w:eastAsia="Calibri"/>
          <w:bCs/>
          <w:lang w:val="ru-RU" w:eastAsia="en-US"/>
        </w:rPr>
        <w:t>4. Организация проведения конкурса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val="ru-RU" w:eastAsia="en-US"/>
        </w:rPr>
      </w:pP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4.1. Конкурс проводится в два этапа: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lastRenderedPageBreak/>
        <w:t xml:space="preserve">4.1.1. Первый этап </w:t>
      </w:r>
      <w:r w:rsidR="007071E5">
        <w:rPr>
          <w:rFonts w:eastAsia="Calibri"/>
          <w:lang w:val="ru-RU" w:eastAsia="en-US"/>
        </w:rPr>
        <w:t xml:space="preserve">(муниципальный) </w:t>
      </w:r>
      <w:r w:rsidRPr="006A3965">
        <w:rPr>
          <w:rFonts w:eastAsia="Calibri"/>
          <w:lang w:val="ru-RU" w:eastAsia="en-US"/>
        </w:rPr>
        <w:t>проводится</w:t>
      </w:r>
      <w:r w:rsidR="002E2FB8">
        <w:rPr>
          <w:rFonts w:eastAsia="Calibri"/>
          <w:lang w:val="ru-RU" w:eastAsia="en-US"/>
        </w:rPr>
        <w:t xml:space="preserve"> архивным отделом </w:t>
      </w:r>
      <w:r w:rsidR="00AD54BD">
        <w:rPr>
          <w:rFonts w:eastAsia="Calibri"/>
          <w:lang w:val="ru-RU" w:eastAsia="en-US"/>
        </w:rPr>
        <w:t xml:space="preserve">управления документационного и информационного обеспечения Администрации города Сургута </w:t>
      </w:r>
      <w:r w:rsidRPr="006A3965">
        <w:rPr>
          <w:rFonts w:eastAsia="Calibri"/>
          <w:lang w:val="ru-RU" w:eastAsia="en-US"/>
        </w:rPr>
        <w:t>в период с 1 сентября 2019 года по 1 марта 2020 года.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Работы победителей конкурса, отобранные на первом этапе в соответствии с критериями, установленными разделом 6 настоящего положения,</w:t>
      </w:r>
      <w:r w:rsidR="002E2FB8">
        <w:rPr>
          <w:rFonts w:eastAsia="Calibri"/>
          <w:lang w:val="ru-RU" w:eastAsia="en-US"/>
        </w:rPr>
        <w:t xml:space="preserve"> будут за</w:t>
      </w:r>
      <w:r w:rsidRPr="006A3965">
        <w:rPr>
          <w:rFonts w:eastAsia="Calibri"/>
          <w:lang w:val="ru-RU" w:eastAsia="en-US"/>
        </w:rPr>
        <w:t>протоколир</w:t>
      </w:r>
      <w:r w:rsidR="002E2FB8">
        <w:rPr>
          <w:rFonts w:eastAsia="Calibri"/>
          <w:lang w:val="ru-RU" w:eastAsia="en-US"/>
        </w:rPr>
        <w:t>ованы</w:t>
      </w:r>
      <w:r w:rsidRPr="006A3965">
        <w:rPr>
          <w:rFonts w:eastAsia="Calibri"/>
          <w:lang w:val="ru-RU" w:eastAsia="en-US"/>
        </w:rPr>
        <w:t xml:space="preserve"> и направл</w:t>
      </w:r>
      <w:r w:rsidR="002E2FB8">
        <w:rPr>
          <w:rFonts w:eastAsia="Calibri"/>
          <w:lang w:val="ru-RU" w:eastAsia="en-US"/>
        </w:rPr>
        <w:t xml:space="preserve">ены </w:t>
      </w:r>
      <w:r w:rsidRPr="006A3965">
        <w:rPr>
          <w:rFonts w:eastAsia="Calibri"/>
          <w:lang w:val="ru-RU" w:eastAsia="en-US"/>
        </w:rPr>
        <w:t xml:space="preserve">в </w:t>
      </w:r>
      <w:r w:rsidR="002E2FB8">
        <w:rPr>
          <w:rFonts w:eastAsia="Calibri"/>
          <w:lang w:val="ru-RU" w:eastAsia="en-US"/>
        </w:rPr>
        <w:t>казенное учреждение</w:t>
      </w:r>
      <w:r w:rsidRPr="006A3965">
        <w:rPr>
          <w:rFonts w:eastAsia="Calibri"/>
          <w:lang w:val="ru-RU" w:eastAsia="en-US"/>
        </w:rPr>
        <w:t xml:space="preserve"> «Государственный архив Югры»</w:t>
      </w:r>
      <w:r w:rsidR="002E2FB8">
        <w:rPr>
          <w:rFonts w:eastAsia="Calibri"/>
          <w:lang w:val="ru-RU" w:eastAsia="en-US"/>
        </w:rPr>
        <w:t>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4.1.2. Второй этап (окружной) проводится </w:t>
      </w:r>
      <w:r w:rsidR="002E2FB8">
        <w:rPr>
          <w:rFonts w:eastAsia="Calibri"/>
          <w:lang w:val="ru-RU" w:eastAsia="en-US"/>
        </w:rPr>
        <w:t xml:space="preserve">казенным учреждением </w:t>
      </w:r>
      <w:r w:rsidRPr="006A3965">
        <w:rPr>
          <w:rFonts w:eastAsia="Calibri"/>
          <w:lang w:val="ru-RU" w:eastAsia="en-US"/>
        </w:rPr>
        <w:t>«Государственный архив Югры» в период с 2 марта по 20 апреля 2020 года.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5. Конкурсная комиссия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lang w:val="ru-RU" w:eastAsia="en-US"/>
        </w:rPr>
      </w:pP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 xml:space="preserve">4.1. Конкурсная комиссия по проведению </w:t>
      </w:r>
      <w:r w:rsidR="002E2FB8">
        <w:rPr>
          <w:rFonts w:eastAsia="Calibri"/>
          <w:lang w:val="ru-RU" w:eastAsia="en-US"/>
        </w:rPr>
        <w:t xml:space="preserve">первого этапа </w:t>
      </w:r>
      <w:r w:rsidR="007071E5">
        <w:rPr>
          <w:rFonts w:eastAsia="Calibri"/>
          <w:lang w:val="ru-RU" w:eastAsia="en-US"/>
        </w:rPr>
        <w:t>окружного</w:t>
      </w:r>
      <w:r w:rsidR="002E2FB8">
        <w:rPr>
          <w:rFonts w:eastAsia="Calibri"/>
          <w:lang w:val="ru-RU" w:eastAsia="en-US"/>
        </w:rPr>
        <w:t xml:space="preserve"> </w:t>
      </w:r>
      <w:r w:rsidRPr="006A3965">
        <w:rPr>
          <w:rFonts w:eastAsia="Calibri"/>
          <w:lang w:val="ru-RU" w:eastAsia="en-US"/>
        </w:rPr>
        <w:t xml:space="preserve">конкурса-выставки </w:t>
      </w:r>
      <w:r w:rsidRPr="006A3965">
        <w:rPr>
          <w:rFonts w:eastAsia="Calibri"/>
          <w:bCs/>
          <w:lang w:val="ru-RU" w:eastAsia="en-US"/>
        </w:rPr>
        <w:t xml:space="preserve">электронных презентаций «Великая Отечественная война в судьбе моей семьи» (далее – конкурсная комиссия) </w:t>
      </w:r>
      <w:r w:rsidRPr="006A3965">
        <w:rPr>
          <w:rFonts w:eastAsia="Calibri"/>
          <w:lang w:val="ru-RU" w:eastAsia="en-US"/>
        </w:rPr>
        <w:t>рассматривает</w:t>
      </w:r>
      <w:r w:rsidR="002E2FB8">
        <w:rPr>
          <w:rFonts w:eastAsia="Calibri"/>
          <w:lang w:val="ru-RU" w:eastAsia="en-US"/>
        </w:rPr>
        <w:t>,</w:t>
      </w:r>
      <w:r w:rsidRPr="006A3965">
        <w:rPr>
          <w:rFonts w:eastAsia="Calibri"/>
          <w:lang w:val="ru-RU" w:eastAsia="en-US"/>
        </w:rPr>
        <w:t xml:space="preserve"> представленные на </w:t>
      </w:r>
      <w:r w:rsidR="002E2FB8">
        <w:rPr>
          <w:rFonts w:eastAsia="Calibri"/>
          <w:lang w:val="ru-RU" w:eastAsia="en-US"/>
        </w:rPr>
        <w:t>первый</w:t>
      </w:r>
      <w:r w:rsidRPr="006A3965">
        <w:rPr>
          <w:rFonts w:eastAsia="Calibri"/>
          <w:lang w:val="ru-RU" w:eastAsia="en-US"/>
        </w:rPr>
        <w:t xml:space="preserve"> этап </w:t>
      </w:r>
      <w:r w:rsidR="007071E5">
        <w:rPr>
          <w:rFonts w:eastAsia="Calibri"/>
          <w:lang w:val="ru-RU" w:eastAsia="en-US"/>
        </w:rPr>
        <w:t xml:space="preserve">окружного </w:t>
      </w:r>
      <w:r w:rsidRPr="006A3965">
        <w:rPr>
          <w:rFonts w:eastAsia="Calibri"/>
          <w:lang w:val="ru-RU" w:eastAsia="en-US"/>
        </w:rPr>
        <w:t>конкурса</w:t>
      </w:r>
      <w:r w:rsidR="002E2FB8">
        <w:rPr>
          <w:rFonts w:eastAsia="Calibri"/>
          <w:lang w:val="ru-RU" w:eastAsia="en-US"/>
        </w:rPr>
        <w:t>,</w:t>
      </w:r>
      <w:r w:rsidRPr="006A3965">
        <w:rPr>
          <w:rFonts w:eastAsia="Calibri"/>
          <w:lang w:val="ru-RU" w:eastAsia="en-US"/>
        </w:rPr>
        <w:t xml:space="preserve"> работы, определяет победителей </w:t>
      </w:r>
      <w:r w:rsidR="00BF072E">
        <w:rPr>
          <w:rFonts w:eastAsia="Calibri"/>
          <w:lang w:val="ru-RU" w:eastAsia="en-US"/>
        </w:rPr>
        <w:t>первого</w:t>
      </w:r>
      <w:r w:rsidRPr="006A3965">
        <w:rPr>
          <w:rFonts w:eastAsia="Calibri"/>
          <w:lang w:val="ru-RU" w:eastAsia="en-US"/>
        </w:rPr>
        <w:t xml:space="preserve"> этапа</w:t>
      </w:r>
      <w:r w:rsidR="00BF072E">
        <w:rPr>
          <w:rFonts w:eastAsia="Calibri"/>
          <w:lang w:val="ru-RU" w:eastAsia="en-US"/>
        </w:rPr>
        <w:t xml:space="preserve"> </w:t>
      </w:r>
      <w:r w:rsidR="007071E5">
        <w:rPr>
          <w:rFonts w:eastAsia="Calibri"/>
          <w:lang w:val="ru-RU" w:eastAsia="en-US"/>
        </w:rPr>
        <w:t>окружного</w:t>
      </w:r>
      <w:r w:rsidRPr="006A3965">
        <w:rPr>
          <w:rFonts w:eastAsia="Calibri"/>
          <w:lang w:val="ru-RU" w:eastAsia="en-US"/>
        </w:rPr>
        <w:t xml:space="preserve"> конкурса.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4.2. Председатель конкурсной комиссии руководит деятельностью конкурсной комиссии, председательствует на ее заседаниях, подписывает протоколы.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4.3. Заседание конкурсной комиссии считается правомочным, если на нем присутствует не менее 2/3 ее состава.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4.4. Решение конкурсной комиссии принимается большинством голосов присутствующих. В случае равенства голосов голос председателя является решающим.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4.5. Решение конкурсной комиссии оформляется протоколом.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:rsidR="006A3965" w:rsidRPr="006A3965" w:rsidRDefault="006A3965" w:rsidP="006A3965">
      <w:pPr>
        <w:autoSpaceDE w:val="0"/>
        <w:autoSpaceDN w:val="0"/>
        <w:adjustRightInd w:val="0"/>
        <w:ind w:left="851"/>
        <w:jc w:val="center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6.Критерии оценки конкурсных работ</w:t>
      </w:r>
    </w:p>
    <w:p w:rsidR="006A3965" w:rsidRPr="006A3965" w:rsidRDefault="006A3965" w:rsidP="006A3965">
      <w:pPr>
        <w:autoSpaceDE w:val="0"/>
        <w:autoSpaceDN w:val="0"/>
        <w:adjustRightInd w:val="0"/>
        <w:ind w:left="851"/>
        <w:jc w:val="center"/>
        <w:rPr>
          <w:rFonts w:eastAsia="Calibri"/>
          <w:lang w:val="ru-RU" w:eastAsia="en-US"/>
        </w:rPr>
      </w:pPr>
    </w:p>
    <w:p w:rsidR="006A3965" w:rsidRPr="006A3965" w:rsidRDefault="006A3965" w:rsidP="006A3965">
      <w:pPr>
        <w:tabs>
          <w:tab w:val="left" w:pos="6480"/>
        </w:tabs>
        <w:ind w:firstLine="567"/>
        <w:jc w:val="both"/>
        <w:rPr>
          <w:lang w:val="ru-RU" w:eastAsia="en-US"/>
        </w:rPr>
      </w:pPr>
      <w:r w:rsidRPr="006A3965">
        <w:rPr>
          <w:lang w:val="ru-RU" w:eastAsia="en-US"/>
        </w:rPr>
        <w:t xml:space="preserve">6.1. Конкурсная комиссия оценивает представленные работы по 5-ти балльной системе по следующим критериям: </w:t>
      </w:r>
    </w:p>
    <w:p w:rsidR="006A3965" w:rsidRPr="006A3965" w:rsidRDefault="006A3965" w:rsidP="006A3965">
      <w:pPr>
        <w:tabs>
          <w:tab w:val="left" w:pos="6480"/>
        </w:tabs>
        <w:ind w:firstLine="567"/>
        <w:jc w:val="both"/>
        <w:rPr>
          <w:color w:val="000000"/>
          <w:lang w:val="ru-RU" w:eastAsia="en-US"/>
        </w:rPr>
      </w:pPr>
      <w:r w:rsidRPr="006A3965">
        <w:rPr>
          <w:lang w:val="ru-RU" w:eastAsia="en-US"/>
        </w:rPr>
        <w:t>с</w:t>
      </w:r>
      <w:r w:rsidRPr="006A3965">
        <w:rPr>
          <w:color w:val="000000"/>
          <w:lang w:val="ru-RU" w:eastAsia="en-US"/>
        </w:rPr>
        <w:t xml:space="preserve">оответствие содержания презентации заявленной теме и наименованию работы; </w:t>
      </w:r>
    </w:p>
    <w:p w:rsidR="006A3965" w:rsidRPr="006A3965" w:rsidRDefault="006A3965" w:rsidP="006A3965">
      <w:pPr>
        <w:tabs>
          <w:tab w:val="left" w:pos="6480"/>
        </w:tabs>
        <w:ind w:firstLine="567"/>
        <w:jc w:val="both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 xml:space="preserve">информационная насыщенность; </w:t>
      </w:r>
    </w:p>
    <w:p w:rsidR="006A3965" w:rsidRPr="006A3965" w:rsidRDefault="006A3965" w:rsidP="006A3965">
      <w:pPr>
        <w:tabs>
          <w:tab w:val="left" w:pos="6480"/>
        </w:tabs>
        <w:ind w:firstLine="567"/>
        <w:jc w:val="both"/>
        <w:rPr>
          <w:color w:val="000000"/>
          <w:lang w:val="ru-RU" w:eastAsia="en-US"/>
        </w:rPr>
      </w:pPr>
      <w:r w:rsidRPr="006A3965">
        <w:rPr>
          <w:color w:val="000000"/>
          <w:lang w:val="ru-RU" w:eastAsia="en-US"/>
        </w:rPr>
        <w:t>оригинальность подачи материала;</w:t>
      </w:r>
    </w:p>
    <w:p w:rsidR="006A3965" w:rsidRPr="006A3965" w:rsidRDefault="006A3965" w:rsidP="006A3965">
      <w:pPr>
        <w:ind w:firstLine="567"/>
        <w:contextualSpacing/>
        <w:jc w:val="both"/>
        <w:rPr>
          <w:color w:val="000000"/>
          <w:lang w:val="ru-RU"/>
        </w:rPr>
      </w:pPr>
      <w:r w:rsidRPr="006A3965">
        <w:rPr>
          <w:color w:val="000000"/>
          <w:lang w:val="ru-RU"/>
        </w:rPr>
        <w:t>художественное оформление работы;</w:t>
      </w:r>
    </w:p>
    <w:p w:rsidR="006A3965" w:rsidRPr="006A3965" w:rsidRDefault="006A3965" w:rsidP="006A3965">
      <w:pPr>
        <w:ind w:firstLine="567"/>
        <w:contextualSpacing/>
        <w:jc w:val="both"/>
        <w:rPr>
          <w:color w:val="000000"/>
          <w:shd w:val="clear" w:color="auto" w:fill="FFFFFF"/>
          <w:lang w:val="ru-RU"/>
        </w:rPr>
      </w:pPr>
      <w:r w:rsidRPr="006A3965">
        <w:rPr>
          <w:color w:val="000000"/>
          <w:shd w:val="clear" w:color="auto" w:fill="FFFFFF"/>
          <w:lang w:val="ru-RU"/>
        </w:rPr>
        <w:t>владение художественными средствами языка и стилистическое единство конкурсной работы;</w:t>
      </w:r>
    </w:p>
    <w:p w:rsidR="006A3965" w:rsidRPr="006A3965" w:rsidRDefault="006A3965" w:rsidP="006A3965">
      <w:pPr>
        <w:ind w:firstLine="567"/>
        <w:contextualSpacing/>
        <w:jc w:val="both"/>
        <w:rPr>
          <w:color w:val="000000"/>
          <w:lang w:val="ru-RU"/>
        </w:rPr>
      </w:pPr>
      <w:r w:rsidRPr="006A3965">
        <w:rPr>
          <w:color w:val="000000"/>
          <w:shd w:val="clear" w:color="auto" w:fill="FFFFFF"/>
          <w:lang w:val="ru-RU"/>
        </w:rPr>
        <w:t>использование в работе документов, в т</w:t>
      </w:r>
      <w:r w:rsidR="00BF072E">
        <w:rPr>
          <w:color w:val="000000"/>
          <w:shd w:val="clear" w:color="auto" w:fill="FFFFFF"/>
          <w:lang w:val="ru-RU"/>
        </w:rPr>
        <w:t>ом числе</w:t>
      </w:r>
      <w:r w:rsidRPr="006A3965">
        <w:rPr>
          <w:color w:val="000000"/>
          <w:shd w:val="clear" w:color="auto" w:fill="FFFFFF"/>
          <w:lang w:val="ru-RU"/>
        </w:rPr>
        <w:t xml:space="preserve"> фотодокументов их семейных архивов, государственного и муниципальных архивов.</w:t>
      </w:r>
    </w:p>
    <w:p w:rsidR="006A3965" w:rsidRPr="006A3965" w:rsidRDefault="006A3965" w:rsidP="006A3965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</w:p>
    <w:p w:rsidR="006A3965" w:rsidRPr="006A3965" w:rsidRDefault="006A3965" w:rsidP="006A3965">
      <w:pPr>
        <w:tabs>
          <w:tab w:val="left" w:pos="6480"/>
        </w:tabs>
        <w:ind w:left="375"/>
        <w:jc w:val="center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 Подведение итогов и награждение победителей конкурса</w:t>
      </w:r>
    </w:p>
    <w:p w:rsidR="006A3965" w:rsidRPr="006A3965" w:rsidRDefault="006A3965" w:rsidP="006A3965">
      <w:pPr>
        <w:tabs>
          <w:tab w:val="left" w:pos="6480"/>
        </w:tabs>
        <w:ind w:left="375"/>
        <w:jc w:val="center"/>
        <w:rPr>
          <w:rFonts w:eastAsia="Georgia"/>
          <w:lang w:val="ru-RU" w:eastAsia="en-US"/>
        </w:rPr>
      </w:pPr>
    </w:p>
    <w:p w:rsidR="006A3965" w:rsidRPr="006A3965" w:rsidRDefault="006A3965" w:rsidP="006A3965">
      <w:pPr>
        <w:tabs>
          <w:tab w:val="left" w:pos="648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7.1. Подсчет баллов и определение победителей производится на закрытом совещании конкурсной комиссии согласно положению о конкурсе</w:t>
      </w:r>
      <w:r w:rsidR="00BF072E">
        <w:rPr>
          <w:rFonts w:eastAsia="Georgia"/>
          <w:lang w:val="ru-RU" w:eastAsia="en-US"/>
        </w:rPr>
        <w:t>.</w:t>
      </w:r>
    </w:p>
    <w:p w:rsidR="006A3965" w:rsidRPr="006A3965" w:rsidRDefault="006A3965" w:rsidP="006A3965">
      <w:pPr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lastRenderedPageBreak/>
        <w:t>7.2. По результатам конкурсная комиссия присуждает дипломы I, II, II</w:t>
      </w:r>
      <w:r w:rsidRPr="006A3965">
        <w:rPr>
          <w:rFonts w:eastAsia="Georgia"/>
          <w:lang w:eastAsia="en-US"/>
        </w:rPr>
        <w:t>I</w:t>
      </w:r>
      <w:r w:rsidRPr="006A3965">
        <w:rPr>
          <w:rFonts w:eastAsia="Georgia"/>
          <w:lang w:val="ru-RU" w:eastAsia="en-US"/>
        </w:rPr>
        <w:t xml:space="preserve"> степени в каждой возрастной группе</w:t>
      </w:r>
      <w:r w:rsidR="00BF072E">
        <w:rPr>
          <w:rFonts w:eastAsia="Georgia"/>
          <w:lang w:val="ru-RU" w:eastAsia="en-US"/>
        </w:rPr>
        <w:t>.</w:t>
      </w:r>
    </w:p>
    <w:p w:rsidR="006A3965" w:rsidRPr="006A3965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7.3. Конкурсная комиссия оставляет за собой право учреждать специальные дипломы.</w:t>
      </w:r>
    </w:p>
    <w:p w:rsidR="006A3965" w:rsidRPr="006A3965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 xml:space="preserve">7.4. Победители и призеры конкурса получают дипломы. </w:t>
      </w:r>
      <w:r w:rsidRPr="006A3965">
        <w:rPr>
          <w:rFonts w:eastAsia="Georgia"/>
          <w:color w:val="000000"/>
          <w:lang w:val="ru-RU" w:eastAsia="en-US"/>
        </w:rPr>
        <w:t>Участники второго этапа конкурса, не вошедшие в число победителей и призеров конкурса, награждаются дипломами участников конкурса</w:t>
      </w:r>
      <w:r w:rsidRPr="006A3965">
        <w:rPr>
          <w:rFonts w:eastAsia="Georgia"/>
          <w:lang w:val="ru-RU" w:eastAsia="en-US"/>
        </w:rPr>
        <w:t>.</w:t>
      </w:r>
    </w:p>
    <w:p w:rsidR="006A3965" w:rsidRPr="006A3965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7.5. Награждение победителей и призеров конкурса состоится в рамках мероприятий, посвященных 75-й годовщине Победы в Великой Отечественной войне 1941-1945 годов.</w:t>
      </w:r>
    </w:p>
    <w:p w:rsidR="006A3965" w:rsidRPr="006A3965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 xml:space="preserve">7.5. Все конкурсные работы второго этапа передаются на хранение в </w:t>
      </w:r>
      <w:r w:rsidR="00572839">
        <w:rPr>
          <w:rFonts w:eastAsia="Georgia"/>
          <w:lang w:val="ru-RU" w:eastAsia="en-US"/>
        </w:rPr>
        <w:t xml:space="preserve">казенное учреждение </w:t>
      </w:r>
      <w:r w:rsidRPr="006A3965">
        <w:rPr>
          <w:rFonts w:eastAsia="Georgia"/>
          <w:lang w:val="ru-RU" w:eastAsia="en-US"/>
        </w:rPr>
        <w:t xml:space="preserve">«Государственный архив Югры». Всем участникам второго этапа конкурса вручаются сертификаты </w:t>
      </w:r>
      <w:r w:rsidR="00572839">
        <w:rPr>
          <w:rFonts w:eastAsia="Georgia"/>
          <w:lang w:val="ru-RU" w:eastAsia="en-US"/>
        </w:rPr>
        <w:t>казенного учреждения</w:t>
      </w:r>
      <w:r w:rsidRPr="006A3965">
        <w:rPr>
          <w:rFonts w:eastAsia="Georgia"/>
          <w:lang w:val="ru-RU" w:eastAsia="en-US"/>
        </w:rPr>
        <w:t xml:space="preserve"> «Государственный архив Югры» о включении их конкурсных работ в Архивный фонд Российской Федерации. </w:t>
      </w:r>
    </w:p>
    <w:p w:rsidR="006A3965" w:rsidRPr="006A3965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>7.6. Итоги конкурса размещаются на официальном сайте</w:t>
      </w:r>
      <w:r w:rsidR="00572839">
        <w:rPr>
          <w:rFonts w:eastAsia="Georgia"/>
          <w:lang w:val="ru-RU" w:eastAsia="en-US"/>
        </w:rPr>
        <w:t xml:space="preserve"> Администрации города Сургута </w:t>
      </w:r>
      <w:hyperlink r:id="rId8" w:history="1">
        <w:r w:rsidR="00A21312" w:rsidRPr="00751CA2">
          <w:rPr>
            <w:rStyle w:val="ae"/>
            <w:rFonts w:eastAsia="Calibri"/>
            <w:lang w:val="ru-RU" w:eastAsia="en-US"/>
          </w:rPr>
          <w:t>http://admsurgut.ru</w:t>
        </w:r>
      </w:hyperlink>
      <w:r w:rsidR="00A21312">
        <w:rPr>
          <w:rFonts w:eastAsia="Calibri"/>
          <w:lang w:val="ru-RU" w:eastAsia="en-US"/>
        </w:rPr>
        <w:t>,</w:t>
      </w:r>
      <w:r w:rsidR="00A21312">
        <w:rPr>
          <w:rFonts w:eastAsia="Georgia"/>
          <w:lang w:val="ru-RU" w:eastAsia="en-US"/>
        </w:rPr>
        <w:t xml:space="preserve"> </w:t>
      </w:r>
      <w:r w:rsidRPr="006A3965">
        <w:rPr>
          <w:rFonts w:eastAsia="Georgia"/>
          <w:lang w:val="ru-RU" w:eastAsia="en-US"/>
        </w:rPr>
        <w:t>Службы</w:t>
      </w:r>
      <w:r w:rsidR="00572839">
        <w:rPr>
          <w:rFonts w:eastAsia="Georgia"/>
          <w:lang w:val="ru-RU" w:eastAsia="en-US"/>
        </w:rPr>
        <w:t xml:space="preserve"> по делам архивов Ханты-Мансийского автономного округа – Югры </w:t>
      </w:r>
      <w:hyperlink r:id="rId9" w:history="1">
        <w:r w:rsidRPr="006A3965">
          <w:rPr>
            <w:rFonts w:eastAsia="Georgia"/>
            <w:color w:val="0000FF"/>
            <w:u w:val="single"/>
            <w:lang w:val="ru-RU" w:eastAsia="en-US"/>
          </w:rPr>
          <w:t>https://archivesl.admhmao.ru</w:t>
        </w:r>
      </w:hyperlink>
      <w:r w:rsidRPr="006A3965">
        <w:rPr>
          <w:rFonts w:eastAsia="Georgia"/>
          <w:lang w:val="ru-RU" w:eastAsia="en-US"/>
        </w:rPr>
        <w:t xml:space="preserve">, тематическом сайте «Архивы Югры» </w:t>
      </w:r>
      <w:hyperlink r:id="rId10" w:history="1">
        <w:r w:rsidRPr="006A3965">
          <w:rPr>
            <w:rFonts w:eastAsia="Georgia"/>
            <w:color w:val="0000FF"/>
            <w:u w:val="single"/>
            <w:lang w:val="ru-RU" w:eastAsia="en-US"/>
          </w:rPr>
          <w:t>https://arhivugra.admhmao.ru</w:t>
        </w:r>
      </w:hyperlink>
      <w:r w:rsidRPr="006A3965">
        <w:rPr>
          <w:rFonts w:eastAsia="Georgia"/>
          <w:lang w:val="ru-RU" w:eastAsia="en-US"/>
        </w:rPr>
        <w:t xml:space="preserve"> и официальном сайте </w:t>
      </w:r>
      <w:r w:rsidR="00572839">
        <w:rPr>
          <w:rFonts w:eastAsia="Georgia"/>
          <w:lang w:val="ru-RU" w:eastAsia="en-US"/>
        </w:rPr>
        <w:t xml:space="preserve">казенного учреждения </w:t>
      </w:r>
      <w:r w:rsidRPr="006A3965">
        <w:rPr>
          <w:rFonts w:eastAsia="Georgia"/>
          <w:lang w:val="ru-RU" w:eastAsia="en-US"/>
        </w:rPr>
        <w:t xml:space="preserve">«Государственный архив Югры» </w:t>
      </w:r>
      <w:hyperlink r:id="rId11" w:history="1">
        <w:r w:rsidRPr="006A3965">
          <w:rPr>
            <w:rFonts w:eastAsia="Georgia"/>
            <w:color w:val="0000FF"/>
            <w:u w:val="single"/>
            <w:lang w:val="ru-RU" w:eastAsia="en-US"/>
          </w:rPr>
          <w:t>http://www.gahmao.ru</w:t>
        </w:r>
      </w:hyperlink>
      <w:r w:rsidRPr="006A3965">
        <w:rPr>
          <w:rFonts w:eastAsia="Georgia"/>
          <w:lang w:val="ru-RU" w:eastAsia="en-US"/>
        </w:rPr>
        <w:t xml:space="preserve"> не позднее 1 мая 2020 года.</w:t>
      </w:r>
    </w:p>
    <w:p w:rsidR="006A3965" w:rsidRPr="006A3965" w:rsidRDefault="006A3965" w:rsidP="006A3965">
      <w:pPr>
        <w:tabs>
          <w:tab w:val="left" w:pos="0"/>
        </w:tabs>
        <w:ind w:firstLine="567"/>
        <w:jc w:val="both"/>
        <w:rPr>
          <w:rFonts w:eastAsia="Georgia"/>
          <w:lang w:val="ru-RU" w:eastAsia="en-US"/>
        </w:rPr>
      </w:pPr>
      <w:r w:rsidRPr="006A3965">
        <w:rPr>
          <w:rFonts w:eastAsia="Georgia"/>
          <w:lang w:val="ru-RU" w:eastAsia="en-US"/>
        </w:rPr>
        <w:t xml:space="preserve">7.7. Конкурсные работы победителей и призеров конкурса размещаются на тематическом сайте «Архивы Югры» </w:t>
      </w:r>
      <w:hyperlink r:id="rId12" w:history="1">
        <w:r w:rsidRPr="006A3965">
          <w:rPr>
            <w:rFonts w:eastAsia="Georgia"/>
            <w:color w:val="0000FF"/>
            <w:u w:val="single"/>
            <w:lang w:val="ru-RU" w:eastAsia="en-US"/>
          </w:rPr>
          <w:t>https://arhivugra.admhmao.ru</w:t>
        </w:r>
      </w:hyperlink>
      <w:r w:rsidRPr="006A3965">
        <w:rPr>
          <w:rFonts w:eastAsia="Georgia"/>
          <w:lang w:val="ru-RU" w:eastAsia="en-US"/>
        </w:rPr>
        <w:t xml:space="preserve"> и официальном сайте КУ «Государственный архив Югры» </w:t>
      </w:r>
      <w:hyperlink r:id="rId13" w:history="1">
        <w:r w:rsidRPr="006A3965">
          <w:rPr>
            <w:rFonts w:eastAsia="Georgia"/>
            <w:color w:val="0000FF"/>
            <w:u w:val="single"/>
            <w:lang w:val="ru-RU" w:eastAsia="en-US"/>
          </w:rPr>
          <w:t>http://www.gahmao.ru</w:t>
        </w:r>
      </w:hyperlink>
      <w:r w:rsidRPr="006A3965">
        <w:rPr>
          <w:rFonts w:eastAsia="Georgia"/>
          <w:lang w:val="ru-RU" w:eastAsia="en-US"/>
        </w:rPr>
        <w:t xml:space="preserve"> не позднее 1 мая 2020 года. 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val="ru-RU" w:eastAsia="en-US"/>
        </w:rPr>
      </w:pPr>
    </w:p>
    <w:p w:rsidR="006A3965" w:rsidRPr="006A3965" w:rsidRDefault="006A3965" w:rsidP="006A3965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Дополнительная информация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8.1. Направив работу на конкурс, авторы тем самым предоставляют организатору конкурса право на использование конкурсных работ в некоммерческих целях (размещение в сети Интернет, публикация в печатных изданиях, представление на выставочных стендах) со ссылкой на авторство.</w:t>
      </w:r>
    </w:p>
    <w:p w:rsidR="006A3965" w:rsidRPr="006A3965" w:rsidRDefault="006A3965" w:rsidP="006A3965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A3965">
        <w:rPr>
          <w:rFonts w:eastAsia="Calibri"/>
          <w:lang w:val="ru-RU" w:eastAsia="en-US"/>
        </w:rPr>
        <w:t>8.2. Работы, присланные на конкурс, авторам не возвращаются.</w:t>
      </w:r>
    </w:p>
    <w:p w:rsidR="006D0512" w:rsidRDefault="00BF072E" w:rsidP="00BF072E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8.3. По вопросам, связанным </w:t>
      </w:r>
      <w:r w:rsidR="006A3965" w:rsidRPr="006A3965">
        <w:rPr>
          <w:rFonts w:eastAsia="Calibri"/>
          <w:lang w:val="ru-RU" w:eastAsia="en-US"/>
        </w:rPr>
        <w:t xml:space="preserve">с участием в конкурсе, необходимо обращаться в </w:t>
      </w:r>
      <w:r>
        <w:rPr>
          <w:rFonts w:eastAsia="Calibri"/>
          <w:lang w:val="ru-RU" w:eastAsia="en-US"/>
        </w:rPr>
        <w:t xml:space="preserve">архивный отдел управления документационного </w:t>
      </w:r>
      <w:r w:rsidR="00572839">
        <w:rPr>
          <w:rFonts w:eastAsia="Calibri"/>
          <w:lang w:val="ru-RU" w:eastAsia="en-US"/>
        </w:rPr>
        <w:t xml:space="preserve">                                            </w:t>
      </w:r>
      <w:r>
        <w:rPr>
          <w:rFonts w:eastAsia="Calibri"/>
          <w:lang w:val="ru-RU" w:eastAsia="en-US"/>
        </w:rPr>
        <w:t xml:space="preserve">и информационного обеспечения Администрации города Сургута </w:t>
      </w:r>
      <w:r w:rsidR="006A3965" w:rsidRPr="006A3965">
        <w:rPr>
          <w:rFonts w:eastAsia="Calibri"/>
          <w:lang w:val="ru-RU" w:eastAsia="en-US"/>
        </w:rPr>
        <w:t>по адресу: г</w:t>
      </w:r>
      <w:r>
        <w:rPr>
          <w:rFonts w:eastAsia="Calibri"/>
          <w:lang w:val="ru-RU" w:eastAsia="en-US"/>
        </w:rPr>
        <w:t>ород</w:t>
      </w:r>
      <w:r w:rsidR="006A3965" w:rsidRPr="006A3965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 xml:space="preserve">Сургут, </w:t>
      </w:r>
      <w:r w:rsidR="006A3965" w:rsidRPr="006A3965">
        <w:rPr>
          <w:rFonts w:eastAsia="Calibri"/>
          <w:lang w:val="ru-RU" w:eastAsia="en-US"/>
        </w:rPr>
        <w:t xml:space="preserve">ул. </w:t>
      </w:r>
      <w:r>
        <w:rPr>
          <w:rFonts w:eastAsia="Calibri"/>
          <w:lang w:val="ru-RU" w:eastAsia="en-US"/>
        </w:rPr>
        <w:t>Магистральная</w:t>
      </w:r>
      <w:r w:rsidR="006A3965" w:rsidRPr="006A3965">
        <w:rPr>
          <w:rFonts w:eastAsia="Calibri"/>
          <w:lang w:val="ru-RU" w:eastAsia="en-US"/>
        </w:rPr>
        <w:t xml:space="preserve">, </w:t>
      </w:r>
      <w:r>
        <w:rPr>
          <w:rFonts w:eastAsia="Calibri"/>
          <w:lang w:val="ru-RU" w:eastAsia="en-US"/>
        </w:rPr>
        <w:t>28</w:t>
      </w:r>
      <w:r w:rsidR="006A3965" w:rsidRPr="006A3965">
        <w:rPr>
          <w:rFonts w:eastAsia="Calibri"/>
          <w:lang w:val="ru-RU" w:eastAsia="en-US"/>
        </w:rPr>
        <w:t>; телефон: 8 (346</w:t>
      </w:r>
      <w:r>
        <w:rPr>
          <w:rFonts w:eastAsia="Calibri"/>
          <w:lang w:val="ru-RU" w:eastAsia="en-US"/>
        </w:rPr>
        <w:t>2</w:t>
      </w:r>
      <w:r w:rsidR="006A3965" w:rsidRPr="006A3965">
        <w:rPr>
          <w:rFonts w:eastAsia="Calibri"/>
          <w:lang w:val="ru-RU" w:eastAsia="en-US"/>
        </w:rPr>
        <w:t xml:space="preserve">) </w:t>
      </w:r>
      <w:r>
        <w:rPr>
          <w:rFonts w:eastAsia="Calibri"/>
          <w:lang w:val="ru-RU" w:eastAsia="en-US"/>
        </w:rPr>
        <w:t>52</w:t>
      </w:r>
      <w:r w:rsidR="006A3965" w:rsidRPr="006A3965">
        <w:rPr>
          <w:rFonts w:eastAsia="Calibri"/>
          <w:lang w:val="ru-RU" w:eastAsia="en-US"/>
        </w:rPr>
        <w:t>-</w:t>
      </w:r>
      <w:r>
        <w:rPr>
          <w:rFonts w:eastAsia="Calibri"/>
          <w:lang w:val="ru-RU" w:eastAsia="en-US"/>
        </w:rPr>
        <w:t>29</w:t>
      </w:r>
      <w:r w:rsidR="006A3965" w:rsidRPr="006A3965">
        <w:rPr>
          <w:rFonts w:eastAsia="Calibri"/>
          <w:lang w:val="ru-RU" w:eastAsia="en-US"/>
        </w:rPr>
        <w:t>-</w:t>
      </w:r>
      <w:r>
        <w:rPr>
          <w:rFonts w:eastAsia="Calibri"/>
          <w:lang w:val="ru-RU" w:eastAsia="en-US"/>
        </w:rPr>
        <w:t>30</w:t>
      </w:r>
      <w:r w:rsidR="006A3965" w:rsidRPr="006A3965">
        <w:rPr>
          <w:rFonts w:eastAsia="Calibri"/>
          <w:lang w:val="ru-RU" w:eastAsia="en-US"/>
        </w:rPr>
        <w:t xml:space="preserve">, </w:t>
      </w:r>
      <w:r w:rsidR="006A3965" w:rsidRPr="006A3965">
        <w:rPr>
          <w:rFonts w:eastAsia="Calibri"/>
          <w:lang w:eastAsia="en-US"/>
        </w:rPr>
        <w:t>e</w:t>
      </w:r>
      <w:r w:rsidR="006A3965" w:rsidRPr="006A3965">
        <w:rPr>
          <w:rFonts w:eastAsia="Calibri"/>
          <w:lang w:val="ru-RU" w:eastAsia="en-US"/>
        </w:rPr>
        <w:t>-</w:t>
      </w:r>
      <w:r w:rsidR="006A3965" w:rsidRPr="006A3965">
        <w:rPr>
          <w:rFonts w:eastAsia="Calibri"/>
          <w:lang w:eastAsia="en-US"/>
        </w:rPr>
        <w:t>mail</w:t>
      </w:r>
      <w:r w:rsidR="006A3965" w:rsidRPr="006A3965">
        <w:rPr>
          <w:rFonts w:eastAsia="Calibri"/>
          <w:lang w:val="ru-RU" w:eastAsia="en-US"/>
        </w:rPr>
        <w:t>:</w:t>
      </w:r>
      <w:r>
        <w:rPr>
          <w:rFonts w:eastAsia="Calibri"/>
          <w:lang w:val="ru-RU" w:eastAsia="en-US"/>
        </w:rPr>
        <w:t xml:space="preserve"> </w:t>
      </w:r>
      <w:hyperlink r:id="rId14" w:history="1">
        <w:r w:rsidRPr="00751CA2">
          <w:rPr>
            <w:rStyle w:val="ae"/>
            <w:rFonts w:eastAsia="Calibri"/>
            <w:lang w:eastAsia="en-US"/>
          </w:rPr>
          <w:t>schigol</w:t>
        </w:r>
        <w:r w:rsidRPr="00572839">
          <w:rPr>
            <w:rStyle w:val="ae"/>
            <w:rFonts w:eastAsia="Calibri"/>
            <w:lang w:val="ru-RU" w:eastAsia="en-US"/>
          </w:rPr>
          <w:t>_</w:t>
        </w:r>
        <w:r w:rsidRPr="00751CA2">
          <w:rPr>
            <w:rStyle w:val="ae"/>
            <w:rFonts w:eastAsia="Calibri"/>
            <w:lang w:eastAsia="en-US"/>
          </w:rPr>
          <w:t>uv</w:t>
        </w:r>
        <w:r w:rsidRPr="00572839">
          <w:rPr>
            <w:rStyle w:val="ae"/>
            <w:rFonts w:eastAsia="Calibri"/>
            <w:lang w:val="ru-RU" w:eastAsia="en-US"/>
          </w:rPr>
          <w:t>@</w:t>
        </w:r>
        <w:r w:rsidRPr="00751CA2">
          <w:rPr>
            <w:rStyle w:val="ae"/>
            <w:rFonts w:eastAsia="Calibri"/>
            <w:lang w:eastAsia="en-US"/>
          </w:rPr>
          <w:t>admsurgut</w:t>
        </w:r>
        <w:r w:rsidRPr="00572839">
          <w:rPr>
            <w:rStyle w:val="ae"/>
            <w:rFonts w:eastAsia="Calibri"/>
            <w:lang w:val="ru-RU" w:eastAsia="en-US"/>
          </w:rPr>
          <w:t>.</w:t>
        </w:r>
        <w:proofErr w:type="spellStart"/>
        <w:r w:rsidRPr="00751CA2">
          <w:rPr>
            <w:rStyle w:val="ae"/>
            <w:rFonts w:eastAsia="Calibri"/>
            <w:lang w:eastAsia="en-US"/>
          </w:rPr>
          <w:t>ru</w:t>
        </w:r>
        <w:proofErr w:type="spellEnd"/>
      </w:hyperlink>
      <w:r>
        <w:rPr>
          <w:rFonts w:eastAsia="Calibri"/>
          <w:lang w:val="ru-RU" w:eastAsia="en-US"/>
        </w:rPr>
        <w:t>.</w:t>
      </w:r>
    </w:p>
    <w:p w:rsidR="00BF072E" w:rsidRDefault="00BF072E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AD54BD" w:rsidRDefault="00AD54BD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AD54BD" w:rsidRDefault="00AD54BD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AD54BD" w:rsidRDefault="00AD54BD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AD54BD" w:rsidRDefault="00AD54BD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bookmarkStart w:id="1" w:name="_GoBack"/>
      <w:bookmarkEnd w:id="1"/>
    </w:p>
    <w:p w:rsidR="00AD54BD" w:rsidRDefault="00AD54BD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AD54BD" w:rsidRDefault="00AD54BD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AD54BD" w:rsidRDefault="00AD54BD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AD54BD" w:rsidRDefault="00AD54BD" w:rsidP="00AD54BD">
      <w:pPr>
        <w:ind w:left="5529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Приложение 2</w:t>
      </w:r>
    </w:p>
    <w:p w:rsidR="00AD54BD" w:rsidRDefault="00AD54BD" w:rsidP="00AD54BD">
      <w:pPr>
        <w:ind w:left="552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 приказу УДиИО</w:t>
      </w:r>
    </w:p>
    <w:p w:rsidR="00AD54BD" w:rsidRDefault="00AD54BD" w:rsidP="00AD54BD">
      <w:pPr>
        <w:ind w:left="552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от ____________ №_______</w:t>
      </w:r>
    </w:p>
    <w:p w:rsidR="00AD54BD" w:rsidRDefault="00AD54BD" w:rsidP="00AD54BD">
      <w:pPr>
        <w:jc w:val="both"/>
        <w:rPr>
          <w:color w:val="000000"/>
          <w:lang w:val="ru-RU"/>
        </w:rPr>
      </w:pPr>
    </w:p>
    <w:p w:rsidR="00AD54BD" w:rsidRPr="00AD54BD" w:rsidRDefault="00AD54BD" w:rsidP="00AD54B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AD54BD">
        <w:rPr>
          <w:rFonts w:eastAsia="Calibri"/>
          <w:lang w:val="ru-RU" w:eastAsia="en-US"/>
        </w:rPr>
        <w:t xml:space="preserve">Состав </w:t>
      </w:r>
    </w:p>
    <w:p w:rsidR="00AD54BD" w:rsidRPr="00AD54BD" w:rsidRDefault="00AD54BD" w:rsidP="00AD54B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AD54BD">
        <w:rPr>
          <w:rFonts w:eastAsia="Calibri"/>
          <w:lang w:val="ru-RU" w:eastAsia="en-US"/>
        </w:rPr>
        <w:t xml:space="preserve">конкурсной комиссии по проведению </w:t>
      </w:r>
      <w:r w:rsidR="00C05D07">
        <w:rPr>
          <w:rFonts w:eastAsia="Calibri"/>
          <w:lang w:val="ru-RU" w:eastAsia="en-US"/>
        </w:rPr>
        <w:t xml:space="preserve">первого этапа (муниципального) </w:t>
      </w:r>
      <w:r w:rsidRPr="00AD54BD">
        <w:rPr>
          <w:rFonts w:eastAsia="Calibri"/>
          <w:lang w:val="ru-RU" w:eastAsia="en-US"/>
        </w:rPr>
        <w:t xml:space="preserve">конкурса-выставки </w:t>
      </w:r>
    </w:p>
    <w:p w:rsidR="00AD54BD" w:rsidRPr="00AD54BD" w:rsidRDefault="00AD54BD" w:rsidP="00AD54BD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 w:rsidRPr="00AD54BD">
        <w:rPr>
          <w:rFonts w:eastAsia="Calibri"/>
          <w:bCs/>
          <w:lang w:val="ru-RU" w:eastAsia="en-US"/>
        </w:rPr>
        <w:t xml:space="preserve">электронных презентаций «Великая Отечественная война </w:t>
      </w:r>
    </w:p>
    <w:p w:rsidR="00AD54BD" w:rsidRPr="00AD54BD" w:rsidRDefault="00AD54BD" w:rsidP="00AD54BD">
      <w:pPr>
        <w:autoSpaceDE w:val="0"/>
        <w:autoSpaceDN w:val="0"/>
        <w:adjustRightInd w:val="0"/>
        <w:jc w:val="center"/>
        <w:rPr>
          <w:rFonts w:eastAsia="Calibri"/>
          <w:bCs/>
          <w:lang w:val="ru-RU" w:eastAsia="en-US"/>
        </w:rPr>
      </w:pPr>
      <w:r w:rsidRPr="00AD54BD">
        <w:rPr>
          <w:rFonts w:eastAsia="Calibri"/>
          <w:bCs/>
          <w:lang w:val="ru-RU" w:eastAsia="en-US"/>
        </w:rPr>
        <w:t>в судьбе моей семьи» (далее – комиссия)</w:t>
      </w:r>
    </w:p>
    <w:p w:rsidR="00AD54BD" w:rsidRPr="00AD54BD" w:rsidRDefault="00AD54BD" w:rsidP="00AD54B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</w:p>
    <w:p w:rsidR="00AD54BD" w:rsidRDefault="00AD54BD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5D07" w:rsidRPr="007071E5" w:rsidTr="0015720C">
        <w:tc>
          <w:tcPr>
            <w:tcW w:w="4672" w:type="dxa"/>
          </w:tcPr>
          <w:p w:rsidR="00C05D07" w:rsidRDefault="00C05D07" w:rsidP="00BF072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Иванова Ольга Юрьевна – </w:t>
            </w:r>
          </w:p>
        </w:tc>
        <w:tc>
          <w:tcPr>
            <w:tcW w:w="4673" w:type="dxa"/>
          </w:tcPr>
          <w:p w:rsidR="00C05D07" w:rsidRDefault="00C05D07" w:rsidP="00BF072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директора департамента образования Администрации города Сургута</w:t>
            </w:r>
          </w:p>
        </w:tc>
      </w:tr>
      <w:tr w:rsidR="00C05D07" w:rsidRPr="007071E5" w:rsidTr="0015720C">
        <w:tc>
          <w:tcPr>
            <w:tcW w:w="4672" w:type="dxa"/>
          </w:tcPr>
          <w:p w:rsidR="00C05D07" w:rsidRDefault="00C05D07" w:rsidP="00BF072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Акулов Антон Александрович – </w:t>
            </w:r>
          </w:p>
        </w:tc>
        <w:tc>
          <w:tcPr>
            <w:tcW w:w="4673" w:type="dxa"/>
          </w:tcPr>
          <w:p w:rsidR="00C05D07" w:rsidRDefault="00C05D07" w:rsidP="00BF072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Директор историко-культурного центра «Старый Сургут»</w:t>
            </w:r>
          </w:p>
        </w:tc>
      </w:tr>
      <w:tr w:rsidR="00A602F5" w:rsidTr="0015720C">
        <w:tc>
          <w:tcPr>
            <w:tcW w:w="4672" w:type="dxa"/>
          </w:tcPr>
          <w:p w:rsidR="00A602F5" w:rsidRDefault="00A602F5" w:rsidP="00BF072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Библая</w:t>
            </w:r>
            <w:proofErr w:type="spellEnd"/>
            <w:r>
              <w:rPr>
                <w:color w:val="000000"/>
                <w:lang w:val="ru-RU"/>
              </w:rPr>
              <w:t xml:space="preserve"> Галина </w:t>
            </w:r>
            <w:r w:rsidR="00E868AD">
              <w:rPr>
                <w:color w:val="000000"/>
                <w:lang w:val="ru-RU"/>
              </w:rPr>
              <w:t xml:space="preserve">Николаевна – </w:t>
            </w:r>
          </w:p>
        </w:tc>
        <w:tc>
          <w:tcPr>
            <w:tcW w:w="4673" w:type="dxa"/>
          </w:tcPr>
          <w:p w:rsidR="00A602F5" w:rsidRDefault="00A602F5" w:rsidP="00BF072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A602F5">
              <w:rPr>
                <w:color w:val="000000"/>
                <w:lang w:val="ru-RU"/>
              </w:rPr>
              <w:t>Заведующая отделом краеведения Центральной городской библиотеки им. А.С. Пушкина</w:t>
            </w:r>
          </w:p>
        </w:tc>
      </w:tr>
      <w:tr w:rsidR="00C05D07" w:rsidRPr="007071E5" w:rsidTr="0015720C">
        <w:tc>
          <w:tcPr>
            <w:tcW w:w="4672" w:type="dxa"/>
          </w:tcPr>
          <w:p w:rsidR="00C05D07" w:rsidRDefault="00C05D07" w:rsidP="00BF072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Филиппова Алина Расиховна – </w:t>
            </w:r>
          </w:p>
        </w:tc>
        <w:tc>
          <w:tcPr>
            <w:tcW w:w="4673" w:type="dxa"/>
          </w:tcPr>
          <w:p w:rsidR="00C05D07" w:rsidRDefault="00C05D07" w:rsidP="00A602F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C05D07">
              <w:rPr>
                <w:color w:val="000000"/>
                <w:lang w:val="ru-RU"/>
              </w:rPr>
              <w:t>Главный специалист</w:t>
            </w:r>
            <w:r w:rsidR="00A602F5">
              <w:rPr>
                <w:color w:val="000000"/>
                <w:lang w:val="ru-RU"/>
              </w:rPr>
              <w:t xml:space="preserve"> о</w:t>
            </w:r>
            <w:r w:rsidR="00A602F5" w:rsidRPr="00A602F5">
              <w:rPr>
                <w:color w:val="000000"/>
                <w:lang w:val="ru-RU"/>
              </w:rPr>
              <w:t>тдел</w:t>
            </w:r>
            <w:r w:rsidR="00A602F5">
              <w:rPr>
                <w:color w:val="000000"/>
                <w:lang w:val="ru-RU"/>
              </w:rPr>
              <w:t>а</w:t>
            </w:r>
            <w:r w:rsidR="00A602F5" w:rsidRPr="00A602F5">
              <w:rPr>
                <w:color w:val="000000"/>
                <w:lang w:val="ru-RU"/>
              </w:rPr>
              <w:t xml:space="preserve"> по работе со средствами массовой информации</w:t>
            </w:r>
            <w:r w:rsidR="00A602F5" w:rsidRPr="00A602F5">
              <w:rPr>
                <w:lang w:val="ru-RU"/>
              </w:rPr>
              <w:t xml:space="preserve"> </w:t>
            </w:r>
            <w:r w:rsidR="00A602F5" w:rsidRPr="00A602F5">
              <w:rPr>
                <w:color w:val="000000"/>
                <w:lang w:val="ru-RU"/>
              </w:rPr>
              <w:t>управления документационного и информационного обеспечения Администрации города Сургута</w:t>
            </w:r>
          </w:p>
        </w:tc>
      </w:tr>
      <w:tr w:rsidR="00C05D07" w:rsidRPr="007071E5" w:rsidTr="0015720C">
        <w:tc>
          <w:tcPr>
            <w:tcW w:w="4672" w:type="dxa"/>
          </w:tcPr>
          <w:p w:rsidR="00C05D07" w:rsidRDefault="00C05D07" w:rsidP="00BF072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Щиголь Юлия Владимировна – </w:t>
            </w:r>
          </w:p>
        </w:tc>
        <w:tc>
          <w:tcPr>
            <w:tcW w:w="4673" w:type="dxa"/>
          </w:tcPr>
          <w:p w:rsidR="00C05D07" w:rsidRDefault="00C05D07" w:rsidP="00BF072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Главный специалист архивного отдела управления документационного и информационного обеспечения Администрации города Сургута</w:t>
            </w:r>
          </w:p>
        </w:tc>
      </w:tr>
    </w:tbl>
    <w:p w:rsidR="00C05D07" w:rsidRDefault="00C05D07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Default="0015720C" w:rsidP="0015720C">
      <w:pPr>
        <w:ind w:left="5529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Приложение 3</w:t>
      </w:r>
    </w:p>
    <w:p w:rsidR="0015720C" w:rsidRDefault="0015720C" w:rsidP="0015720C">
      <w:pPr>
        <w:ind w:left="552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 приказу УДиИО</w:t>
      </w:r>
    </w:p>
    <w:p w:rsidR="0015720C" w:rsidRDefault="0015720C" w:rsidP="0015720C">
      <w:pPr>
        <w:ind w:left="552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от ____________ №_______</w:t>
      </w:r>
    </w:p>
    <w:p w:rsidR="0015720C" w:rsidRDefault="0015720C" w:rsidP="0015720C">
      <w:pPr>
        <w:jc w:val="both"/>
        <w:rPr>
          <w:color w:val="000000"/>
          <w:lang w:val="ru-RU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15720C" w:rsidRPr="0015720C" w:rsidRDefault="0015720C" w:rsidP="0015720C">
      <w:pPr>
        <w:ind w:firstLine="851"/>
        <w:jc w:val="center"/>
        <w:rPr>
          <w:lang w:val="ru-RU" w:eastAsia="en-US"/>
        </w:rPr>
      </w:pPr>
      <w:r w:rsidRPr="0015720C">
        <w:rPr>
          <w:lang w:val="ru-RU" w:eastAsia="en-US"/>
        </w:rPr>
        <w:t xml:space="preserve">Оценочный лист конкурсной работы </w:t>
      </w:r>
    </w:p>
    <w:p w:rsidR="0015720C" w:rsidRPr="0015720C" w:rsidRDefault="0015720C" w:rsidP="0015720C">
      <w:pPr>
        <w:ind w:firstLine="851"/>
        <w:jc w:val="center"/>
        <w:rPr>
          <w:b/>
          <w:lang w:val="ru-RU" w:eastAsia="en-US"/>
        </w:rPr>
      </w:pPr>
    </w:p>
    <w:p w:rsidR="0015720C" w:rsidRPr="0015720C" w:rsidRDefault="0015720C" w:rsidP="0015720C">
      <w:pPr>
        <w:spacing w:line="360" w:lineRule="auto"/>
        <w:rPr>
          <w:lang w:val="ru-RU" w:eastAsia="en-US"/>
        </w:rPr>
      </w:pPr>
      <w:r w:rsidRPr="0015720C">
        <w:rPr>
          <w:lang w:val="ru-RU" w:eastAsia="en-US"/>
        </w:rPr>
        <w:t>Наименование конкурсной работы</w:t>
      </w:r>
      <w:r>
        <w:rPr>
          <w:lang w:val="ru-RU" w:eastAsia="en-US"/>
        </w:rPr>
        <w:t xml:space="preserve"> </w:t>
      </w:r>
      <w:r w:rsidRPr="0015720C">
        <w:rPr>
          <w:lang w:val="ru-RU" w:eastAsia="en-US"/>
        </w:rPr>
        <w:t>__________________________________</w:t>
      </w:r>
    </w:p>
    <w:p w:rsidR="0015720C" w:rsidRPr="0015720C" w:rsidRDefault="0015720C" w:rsidP="0015720C">
      <w:pPr>
        <w:spacing w:line="360" w:lineRule="auto"/>
        <w:rPr>
          <w:lang w:val="ru-RU" w:eastAsia="en-US"/>
        </w:rPr>
      </w:pPr>
      <w:r w:rsidRPr="0015720C">
        <w:rPr>
          <w:lang w:val="ru-RU" w:eastAsia="en-US"/>
        </w:rPr>
        <w:t>________________________________________________________________</w:t>
      </w:r>
    </w:p>
    <w:p w:rsidR="0015720C" w:rsidRPr="0015720C" w:rsidRDefault="0015720C" w:rsidP="0015720C">
      <w:pPr>
        <w:spacing w:line="360" w:lineRule="auto"/>
        <w:rPr>
          <w:lang w:val="ru-RU" w:eastAsia="en-US"/>
        </w:rPr>
      </w:pPr>
      <w:r w:rsidRPr="0015720C">
        <w:rPr>
          <w:lang w:val="ru-RU" w:eastAsia="en-US"/>
        </w:rPr>
        <w:t>Ф.И.О., возраст автора ____________________________________________</w:t>
      </w:r>
    </w:p>
    <w:p w:rsidR="0015720C" w:rsidRPr="0015720C" w:rsidRDefault="0015720C" w:rsidP="0015720C">
      <w:pPr>
        <w:spacing w:line="360" w:lineRule="auto"/>
        <w:rPr>
          <w:lang w:val="ru-RU" w:eastAsia="en-US"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1"/>
        <w:gridCol w:w="1972"/>
        <w:gridCol w:w="1297"/>
      </w:tblGrid>
      <w:tr w:rsidR="0015720C" w:rsidRPr="0015720C" w:rsidTr="00B3276D">
        <w:tc>
          <w:tcPr>
            <w:tcW w:w="6161" w:type="dxa"/>
          </w:tcPr>
          <w:p w:rsidR="0015720C" w:rsidRPr="0015720C" w:rsidRDefault="0015720C" w:rsidP="0015720C">
            <w:pPr>
              <w:ind w:firstLine="851"/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Критерий оценки</w:t>
            </w:r>
          </w:p>
        </w:tc>
        <w:tc>
          <w:tcPr>
            <w:tcW w:w="1972" w:type="dxa"/>
          </w:tcPr>
          <w:p w:rsidR="0015720C" w:rsidRPr="0015720C" w:rsidRDefault="0015720C" w:rsidP="0015720C">
            <w:pPr>
              <w:ind w:hanging="108"/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Шкала баллов</w:t>
            </w:r>
          </w:p>
          <w:p w:rsidR="0015720C" w:rsidRPr="0015720C" w:rsidRDefault="0015720C" w:rsidP="0015720C">
            <w:pPr>
              <w:ind w:hanging="108"/>
              <w:jc w:val="center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</w:tc>
        <w:tc>
          <w:tcPr>
            <w:tcW w:w="1297" w:type="dxa"/>
          </w:tcPr>
          <w:p w:rsidR="0015720C" w:rsidRPr="0015720C" w:rsidRDefault="0015720C" w:rsidP="0015720C">
            <w:pPr>
              <w:ind w:hanging="109"/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Итоговый балл</w:t>
            </w:r>
          </w:p>
        </w:tc>
      </w:tr>
      <w:tr w:rsidR="0015720C" w:rsidRPr="0015720C" w:rsidTr="00B3276D">
        <w:tc>
          <w:tcPr>
            <w:tcW w:w="6161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851"/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34"/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3</w:t>
            </w:r>
          </w:p>
        </w:tc>
      </w:tr>
      <w:tr w:rsidR="0015720C" w:rsidRPr="0015720C" w:rsidTr="00B3276D">
        <w:tc>
          <w:tcPr>
            <w:tcW w:w="6161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 xml:space="preserve">Соответствие содержания конкурсной работы объявленной теме и наименованию конкурсной работы </w:t>
            </w:r>
          </w:p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1 – 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15720C" w:rsidRPr="0015720C" w:rsidTr="00B3276D">
        <w:tc>
          <w:tcPr>
            <w:tcW w:w="6161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Структурирование конкурсной работы (логичность, взаимосвязь основных вопросов конкурсной работы)</w:t>
            </w:r>
          </w:p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1 – 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15720C" w:rsidRPr="0015720C" w:rsidTr="00B3276D">
        <w:tc>
          <w:tcPr>
            <w:tcW w:w="6161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 xml:space="preserve">Информационная насыщенность </w:t>
            </w:r>
          </w:p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1 – 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15720C" w:rsidRPr="0015720C" w:rsidTr="00B3276D">
        <w:tc>
          <w:tcPr>
            <w:tcW w:w="6161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Оригинальность подачи материала</w:t>
            </w:r>
          </w:p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1 – 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15720C" w:rsidRPr="0015720C" w:rsidTr="00B3276D">
        <w:tc>
          <w:tcPr>
            <w:tcW w:w="6161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Художественное оформление работы</w:t>
            </w:r>
          </w:p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1 – 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15720C" w:rsidRPr="0015720C" w:rsidTr="00B3276D">
        <w:tc>
          <w:tcPr>
            <w:tcW w:w="6161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Владение художественными средствами языка и стилистическое единство конкурсной работы</w:t>
            </w:r>
          </w:p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1 – 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15720C" w:rsidRPr="0015720C" w:rsidTr="00B3276D">
        <w:tc>
          <w:tcPr>
            <w:tcW w:w="6161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 xml:space="preserve">Использование в работе документов, в </w:t>
            </w:r>
            <w:proofErr w:type="spellStart"/>
            <w:r w:rsidRPr="0015720C">
              <w:rPr>
                <w:sz w:val="26"/>
                <w:szCs w:val="26"/>
                <w:lang w:val="ru-RU" w:eastAsia="en-US"/>
              </w:rPr>
              <w:t>т.ч</w:t>
            </w:r>
            <w:proofErr w:type="spellEnd"/>
            <w:r w:rsidRPr="0015720C">
              <w:rPr>
                <w:sz w:val="26"/>
                <w:szCs w:val="26"/>
                <w:lang w:val="ru-RU" w:eastAsia="en-US"/>
              </w:rPr>
              <w:t>. фотодокументов их семейных архивов, государственного и муниципальных архивов</w:t>
            </w:r>
          </w:p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</w:p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1 – 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15720C" w:rsidRPr="0015720C" w:rsidTr="00B3276D">
        <w:tc>
          <w:tcPr>
            <w:tcW w:w="6161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Соответствие оформления работы установленным требованиям</w:t>
            </w:r>
          </w:p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1 – 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15720C" w:rsidRPr="0015720C" w:rsidTr="00B3276D">
        <w:tc>
          <w:tcPr>
            <w:tcW w:w="6161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rPr>
                <w:sz w:val="26"/>
                <w:szCs w:val="26"/>
                <w:lang w:val="ru-RU" w:eastAsia="en-US"/>
              </w:rPr>
            </w:pPr>
            <w:r w:rsidRPr="0015720C">
              <w:rPr>
                <w:sz w:val="26"/>
                <w:szCs w:val="26"/>
                <w:lang w:val="ru-RU" w:eastAsia="en-US"/>
              </w:rPr>
              <w:t>ИТОГО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5720C" w:rsidRPr="0015720C" w:rsidRDefault="0015720C" w:rsidP="0015720C">
            <w:pPr>
              <w:ind w:firstLine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15720C" w:rsidRPr="0015720C" w:rsidRDefault="0015720C" w:rsidP="0015720C">
      <w:pPr>
        <w:jc w:val="both"/>
        <w:rPr>
          <w:sz w:val="22"/>
          <w:szCs w:val="22"/>
          <w:lang w:val="ru-RU" w:eastAsia="en-US"/>
        </w:rPr>
      </w:pPr>
    </w:p>
    <w:p w:rsidR="0015720C" w:rsidRPr="0015720C" w:rsidRDefault="0015720C" w:rsidP="0015720C">
      <w:pPr>
        <w:jc w:val="both"/>
        <w:rPr>
          <w:sz w:val="32"/>
          <w:szCs w:val="32"/>
          <w:lang w:val="ru-RU" w:eastAsia="en-US"/>
        </w:rPr>
      </w:pPr>
      <w:r w:rsidRPr="0015720C">
        <w:rPr>
          <w:sz w:val="22"/>
          <w:szCs w:val="22"/>
          <w:lang w:val="ru-RU" w:eastAsia="en-US"/>
        </w:rPr>
        <w:t>__________________________________________________________________________________</w:t>
      </w:r>
    </w:p>
    <w:p w:rsidR="0015720C" w:rsidRPr="0015720C" w:rsidRDefault="0015720C" w:rsidP="0015720C">
      <w:pPr>
        <w:jc w:val="center"/>
        <w:rPr>
          <w:sz w:val="22"/>
          <w:szCs w:val="22"/>
          <w:lang w:val="ru-RU" w:eastAsia="en-US"/>
        </w:rPr>
      </w:pPr>
      <w:r w:rsidRPr="0015720C">
        <w:rPr>
          <w:sz w:val="22"/>
          <w:szCs w:val="22"/>
          <w:lang w:val="ru-RU" w:eastAsia="en-US"/>
        </w:rPr>
        <w:t>(Ф.И.О. члена конкурсной комиссии конкурса)</w:t>
      </w:r>
    </w:p>
    <w:p w:rsidR="0015720C" w:rsidRPr="0015720C" w:rsidRDefault="0015720C" w:rsidP="0015720C">
      <w:pPr>
        <w:jc w:val="both"/>
        <w:rPr>
          <w:sz w:val="22"/>
          <w:szCs w:val="22"/>
          <w:lang w:val="ru-RU" w:eastAsia="en-US"/>
        </w:rPr>
      </w:pPr>
      <w:r w:rsidRPr="0015720C">
        <w:rPr>
          <w:sz w:val="22"/>
          <w:szCs w:val="22"/>
          <w:lang w:val="ru-RU" w:eastAsia="en-US"/>
        </w:rPr>
        <w:t xml:space="preserve">Подпись _____________ </w:t>
      </w:r>
      <w:r w:rsidRPr="0015720C">
        <w:rPr>
          <w:sz w:val="22"/>
          <w:szCs w:val="22"/>
          <w:lang w:val="ru-RU" w:eastAsia="en-US"/>
        </w:rPr>
        <w:tab/>
      </w:r>
      <w:r w:rsidRPr="0015720C">
        <w:rPr>
          <w:sz w:val="22"/>
          <w:szCs w:val="22"/>
          <w:lang w:val="ru-RU" w:eastAsia="en-US"/>
        </w:rPr>
        <w:tab/>
      </w:r>
      <w:r w:rsidRPr="0015720C">
        <w:rPr>
          <w:sz w:val="22"/>
          <w:szCs w:val="22"/>
          <w:lang w:val="ru-RU" w:eastAsia="en-US"/>
        </w:rPr>
        <w:tab/>
      </w:r>
      <w:r w:rsidRPr="0015720C">
        <w:rPr>
          <w:sz w:val="22"/>
          <w:szCs w:val="22"/>
          <w:lang w:val="ru-RU" w:eastAsia="en-US"/>
        </w:rPr>
        <w:tab/>
      </w:r>
      <w:r w:rsidRPr="0015720C">
        <w:rPr>
          <w:sz w:val="22"/>
          <w:szCs w:val="22"/>
          <w:lang w:val="ru-RU" w:eastAsia="en-US"/>
        </w:rPr>
        <w:tab/>
      </w:r>
      <w:r w:rsidRPr="0015720C">
        <w:rPr>
          <w:sz w:val="22"/>
          <w:szCs w:val="22"/>
          <w:lang w:val="ru-RU" w:eastAsia="en-US"/>
        </w:rPr>
        <w:tab/>
      </w:r>
      <w:r w:rsidRPr="0015720C">
        <w:rPr>
          <w:sz w:val="22"/>
          <w:szCs w:val="22"/>
          <w:lang w:val="ru-RU" w:eastAsia="en-US"/>
        </w:rPr>
        <w:tab/>
        <w:t>Дата _____________</w:t>
      </w:r>
    </w:p>
    <w:p w:rsidR="0015720C" w:rsidRPr="0015720C" w:rsidRDefault="0015720C" w:rsidP="0015720C">
      <w:pPr>
        <w:jc w:val="both"/>
        <w:rPr>
          <w:sz w:val="22"/>
          <w:szCs w:val="22"/>
          <w:lang w:val="ru-RU" w:eastAsia="en-US"/>
        </w:rPr>
      </w:pPr>
    </w:p>
    <w:p w:rsidR="0015720C" w:rsidRDefault="0015720C" w:rsidP="00BF072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sectPr w:rsidR="0015720C" w:rsidSect="006A3965">
      <w:pgSz w:w="11907" w:h="16839" w:code="9"/>
      <w:pgMar w:top="1134" w:right="851" w:bottom="680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60"/>
    <w:multiLevelType w:val="multilevel"/>
    <w:tmpl w:val="A53692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B9515B8"/>
    <w:multiLevelType w:val="multilevel"/>
    <w:tmpl w:val="A64E69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2" w15:restartNumberingAfterBreak="0">
    <w:nsid w:val="140941D8"/>
    <w:multiLevelType w:val="hybridMultilevel"/>
    <w:tmpl w:val="8B86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2B73"/>
    <w:multiLevelType w:val="multilevel"/>
    <w:tmpl w:val="F4F4ED12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  <w:rPr>
        <w:rFonts w:hint="default"/>
      </w:rPr>
    </w:lvl>
  </w:abstractNum>
  <w:abstractNum w:abstractNumId="4" w15:restartNumberingAfterBreak="0">
    <w:nsid w:val="57A22727"/>
    <w:multiLevelType w:val="hybridMultilevel"/>
    <w:tmpl w:val="5060D672"/>
    <w:lvl w:ilvl="0" w:tplc="1220C75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 w15:restartNumberingAfterBreak="0">
    <w:nsid w:val="6F3106C6"/>
    <w:multiLevelType w:val="hybridMultilevel"/>
    <w:tmpl w:val="EB4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96E"/>
    <w:multiLevelType w:val="multilevel"/>
    <w:tmpl w:val="9634EC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7F6C2335"/>
    <w:multiLevelType w:val="multilevel"/>
    <w:tmpl w:val="DA4E92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29"/>
    <w:rsid w:val="00013B67"/>
    <w:rsid w:val="000253C7"/>
    <w:rsid w:val="00035DEA"/>
    <w:rsid w:val="00052803"/>
    <w:rsid w:val="0007298C"/>
    <w:rsid w:val="00083774"/>
    <w:rsid w:val="000A1DDE"/>
    <w:rsid w:val="000D29F2"/>
    <w:rsid w:val="000E3738"/>
    <w:rsid w:val="000E60D1"/>
    <w:rsid w:val="000F7C8A"/>
    <w:rsid w:val="00106D5C"/>
    <w:rsid w:val="00121F72"/>
    <w:rsid w:val="00141714"/>
    <w:rsid w:val="0015720C"/>
    <w:rsid w:val="0016299A"/>
    <w:rsid w:val="00171A59"/>
    <w:rsid w:val="001746DB"/>
    <w:rsid w:val="0019437D"/>
    <w:rsid w:val="00196838"/>
    <w:rsid w:val="001A4587"/>
    <w:rsid w:val="001D1A37"/>
    <w:rsid w:val="001E2A1F"/>
    <w:rsid w:val="00202527"/>
    <w:rsid w:val="00204AD0"/>
    <w:rsid w:val="00222298"/>
    <w:rsid w:val="0024536F"/>
    <w:rsid w:val="002458EF"/>
    <w:rsid w:val="00247058"/>
    <w:rsid w:val="002773E1"/>
    <w:rsid w:val="00282A36"/>
    <w:rsid w:val="0028300A"/>
    <w:rsid w:val="002B2F66"/>
    <w:rsid w:val="002C2C87"/>
    <w:rsid w:val="002D7D0C"/>
    <w:rsid w:val="002E2FB8"/>
    <w:rsid w:val="0033387A"/>
    <w:rsid w:val="00336620"/>
    <w:rsid w:val="003377EE"/>
    <w:rsid w:val="00346212"/>
    <w:rsid w:val="00361C3C"/>
    <w:rsid w:val="00362AA6"/>
    <w:rsid w:val="003661E1"/>
    <w:rsid w:val="00372686"/>
    <w:rsid w:val="00373CCC"/>
    <w:rsid w:val="00377E70"/>
    <w:rsid w:val="0038712A"/>
    <w:rsid w:val="00393556"/>
    <w:rsid w:val="003947C3"/>
    <w:rsid w:val="00397C40"/>
    <w:rsid w:val="003B45DC"/>
    <w:rsid w:val="003C0194"/>
    <w:rsid w:val="003C7C7E"/>
    <w:rsid w:val="003D3F92"/>
    <w:rsid w:val="003D671A"/>
    <w:rsid w:val="003D6F3B"/>
    <w:rsid w:val="003E6F93"/>
    <w:rsid w:val="003F3A55"/>
    <w:rsid w:val="003F7D28"/>
    <w:rsid w:val="004031BE"/>
    <w:rsid w:val="00447A0B"/>
    <w:rsid w:val="0045749A"/>
    <w:rsid w:val="004609BB"/>
    <w:rsid w:val="0046221B"/>
    <w:rsid w:val="004858C8"/>
    <w:rsid w:val="004879F4"/>
    <w:rsid w:val="004879F6"/>
    <w:rsid w:val="004905E9"/>
    <w:rsid w:val="004A45C1"/>
    <w:rsid w:val="004B1306"/>
    <w:rsid w:val="004E4A6F"/>
    <w:rsid w:val="004F2ED0"/>
    <w:rsid w:val="004F6149"/>
    <w:rsid w:val="00521DC7"/>
    <w:rsid w:val="0052651C"/>
    <w:rsid w:val="00544099"/>
    <w:rsid w:val="0054638D"/>
    <w:rsid w:val="00551157"/>
    <w:rsid w:val="00566DB3"/>
    <w:rsid w:val="00572839"/>
    <w:rsid w:val="00575DB9"/>
    <w:rsid w:val="00587154"/>
    <w:rsid w:val="00593896"/>
    <w:rsid w:val="005C3D4F"/>
    <w:rsid w:val="005D08C5"/>
    <w:rsid w:val="005E0DAD"/>
    <w:rsid w:val="006058D2"/>
    <w:rsid w:val="0062796D"/>
    <w:rsid w:val="006459E8"/>
    <w:rsid w:val="00651CFF"/>
    <w:rsid w:val="0065474D"/>
    <w:rsid w:val="00662767"/>
    <w:rsid w:val="00666C3C"/>
    <w:rsid w:val="006672D5"/>
    <w:rsid w:val="00675E2F"/>
    <w:rsid w:val="006801EA"/>
    <w:rsid w:val="006878BC"/>
    <w:rsid w:val="006A3965"/>
    <w:rsid w:val="006C3E79"/>
    <w:rsid w:val="006D0512"/>
    <w:rsid w:val="006D28D6"/>
    <w:rsid w:val="006E2EC2"/>
    <w:rsid w:val="006F3798"/>
    <w:rsid w:val="007071E5"/>
    <w:rsid w:val="00711287"/>
    <w:rsid w:val="007357E0"/>
    <w:rsid w:val="00750DFE"/>
    <w:rsid w:val="00755AB4"/>
    <w:rsid w:val="00771777"/>
    <w:rsid w:val="007902E9"/>
    <w:rsid w:val="00790B16"/>
    <w:rsid w:val="0079187E"/>
    <w:rsid w:val="00796F15"/>
    <w:rsid w:val="007A03B2"/>
    <w:rsid w:val="007C05B1"/>
    <w:rsid w:val="0080356B"/>
    <w:rsid w:val="0082186C"/>
    <w:rsid w:val="00822C7D"/>
    <w:rsid w:val="008365D2"/>
    <w:rsid w:val="008429E8"/>
    <w:rsid w:val="00877349"/>
    <w:rsid w:val="00883F14"/>
    <w:rsid w:val="00892582"/>
    <w:rsid w:val="008A4C9D"/>
    <w:rsid w:val="008A58DD"/>
    <w:rsid w:val="008F6A47"/>
    <w:rsid w:val="0091015B"/>
    <w:rsid w:val="009148EE"/>
    <w:rsid w:val="0093272A"/>
    <w:rsid w:val="00934F94"/>
    <w:rsid w:val="00951541"/>
    <w:rsid w:val="00974781"/>
    <w:rsid w:val="00980BED"/>
    <w:rsid w:val="009917C3"/>
    <w:rsid w:val="009B3829"/>
    <w:rsid w:val="009B4A0E"/>
    <w:rsid w:val="009B5354"/>
    <w:rsid w:val="009C28AE"/>
    <w:rsid w:val="009D368B"/>
    <w:rsid w:val="009E4C76"/>
    <w:rsid w:val="009F3F09"/>
    <w:rsid w:val="00A03F61"/>
    <w:rsid w:val="00A11F34"/>
    <w:rsid w:val="00A21312"/>
    <w:rsid w:val="00A25CFC"/>
    <w:rsid w:val="00A25FBB"/>
    <w:rsid w:val="00A2607B"/>
    <w:rsid w:val="00A26ED1"/>
    <w:rsid w:val="00A279F6"/>
    <w:rsid w:val="00A31037"/>
    <w:rsid w:val="00A31C0D"/>
    <w:rsid w:val="00A52F30"/>
    <w:rsid w:val="00A602F5"/>
    <w:rsid w:val="00A622D8"/>
    <w:rsid w:val="00A70229"/>
    <w:rsid w:val="00A70278"/>
    <w:rsid w:val="00AA2418"/>
    <w:rsid w:val="00AC180C"/>
    <w:rsid w:val="00AD1B6C"/>
    <w:rsid w:val="00AD371F"/>
    <w:rsid w:val="00AD54BD"/>
    <w:rsid w:val="00AD6561"/>
    <w:rsid w:val="00AE1A32"/>
    <w:rsid w:val="00AE3326"/>
    <w:rsid w:val="00AE6096"/>
    <w:rsid w:val="00B0325A"/>
    <w:rsid w:val="00B04E77"/>
    <w:rsid w:val="00B17DDF"/>
    <w:rsid w:val="00B27C69"/>
    <w:rsid w:val="00B328C8"/>
    <w:rsid w:val="00B367A9"/>
    <w:rsid w:val="00B37410"/>
    <w:rsid w:val="00B720E0"/>
    <w:rsid w:val="00B82329"/>
    <w:rsid w:val="00B83FB5"/>
    <w:rsid w:val="00B92122"/>
    <w:rsid w:val="00B929B7"/>
    <w:rsid w:val="00BB7C5B"/>
    <w:rsid w:val="00BC2EA7"/>
    <w:rsid w:val="00BC66DC"/>
    <w:rsid w:val="00BD3EDF"/>
    <w:rsid w:val="00BE0821"/>
    <w:rsid w:val="00BF072E"/>
    <w:rsid w:val="00C003EF"/>
    <w:rsid w:val="00C01AFE"/>
    <w:rsid w:val="00C05D07"/>
    <w:rsid w:val="00C13052"/>
    <w:rsid w:val="00C215A5"/>
    <w:rsid w:val="00C32AF2"/>
    <w:rsid w:val="00C4309F"/>
    <w:rsid w:val="00C43F76"/>
    <w:rsid w:val="00C63834"/>
    <w:rsid w:val="00C6630F"/>
    <w:rsid w:val="00C87320"/>
    <w:rsid w:val="00CB6352"/>
    <w:rsid w:val="00CD0190"/>
    <w:rsid w:val="00CE1ECD"/>
    <w:rsid w:val="00D02535"/>
    <w:rsid w:val="00D10E68"/>
    <w:rsid w:val="00D132FA"/>
    <w:rsid w:val="00D20E58"/>
    <w:rsid w:val="00D2150D"/>
    <w:rsid w:val="00D44B77"/>
    <w:rsid w:val="00D532F2"/>
    <w:rsid w:val="00D57DCF"/>
    <w:rsid w:val="00D82534"/>
    <w:rsid w:val="00D827F3"/>
    <w:rsid w:val="00DB23EE"/>
    <w:rsid w:val="00DB2919"/>
    <w:rsid w:val="00DC682F"/>
    <w:rsid w:val="00E22C51"/>
    <w:rsid w:val="00E30033"/>
    <w:rsid w:val="00E35806"/>
    <w:rsid w:val="00E42A0D"/>
    <w:rsid w:val="00E57D2F"/>
    <w:rsid w:val="00E868AD"/>
    <w:rsid w:val="00E9717A"/>
    <w:rsid w:val="00EA3062"/>
    <w:rsid w:val="00EA6E4C"/>
    <w:rsid w:val="00EB4626"/>
    <w:rsid w:val="00EC528B"/>
    <w:rsid w:val="00EE1AEE"/>
    <w:rsid w:val="00EF28FD"/>
    <w:rsid w:val="00EF2A8D"/>
    <w:rsid w:val="00F23AC7"/>
    <w:rsid w:val="00F26C1C"/>
    <w:rsid w:val="00F47F45"/>
    <w:rsid w:val="00F51F6E"/>
    <w:rsid w:val="00F9159F"/>
    <w:rsid w:val="00FA272A"/>
    <w:rsid w:val="00FC0EBE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0407"/>
  <w15:docId w15:val="{9830E2E2-0722-43F4-9899-989B1762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BD"/>
    <w:rPr>
      <w:rFonts w:eastAsia="Times New Roman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2773E1"/>
    <w:pPr>
      <w:keepNext/>
      <w:jc w:val="both"/>
      <w:outlineLvl w:val="0"/>
    </w:pPr>
    <w:rPr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3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82329"/>
    <w:pPr>
      <w:jc w:val="both"/>
    </w:pPr>
    <w:rPr>
      <w:szCs w:val="20"/>
      <w:lang w:val="ru-RU"/>
    </w:rPr>
  </w:style>
  <w:style w:type="character" w:customStyle="1" w:styleId="a5">
    <w:name w:val="Основной текст Знак"/>
    <w:link w:val="a4"/>
    <w:rsid w:val="00B82329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4E7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1E2A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73E1"/>
    <w:rPr>
      <w:rFonts w:eastAsia="Times New Roman"/>
      <w:sz w:val="28"/>
      <w:szCs w:val="24"/>
    </w:rPr>
  </w:style>
  <w:style w:type="paragraph" w:customStyle="1" w:styleId="a9">
    <w:name w:val="Прижатый влево"/>
    <w:basedOn w:val="a"/>
    <w:next w:val="a"/>
    <w:uiPriority w:val="99"/>
    <w:rsid w:val="002773E1"/>
    <w:pPr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customStyle="1" w:styleId="aa">
    <w:name w:val="Цветовое выделение"/>
    <w:uiPriority w:val="99"/>
    <w:rsid w:val="002773E1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2773E1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773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BC2EA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D44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" TargetMode="External"/><Relationship Id="rId13" Type="http://schemas.openxmlformats.org/officeDocument/2006/relationships/hyperlink" Target="http://www.gahmao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arhivugra.admhma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ahm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hivugra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sl.admhmao.ru" TargetMode="External"/><Relationship Id="rId14" Type="http://schemas.openxmlformats.org/officeDocument/2006/relationships/hyperlink" Target="mailto:schigol_u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6EB5-CF08-4711-A90B-910682A0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Щиголь Юлия Владимировна</cp:lastModifiedBy>
  <cp:revision>77</cp:revision>
  <cp:lastPrinted>2018-12-06T04:19:00Z</cp:lastPrinted>
  <dcterms:created xsi:type="dcterms:W3CDTF">2017-11-10T06:24:00Z</dcterms:created>
  <dcterms:modified xsi:type="dcterms:W3CDTF">2019-10-14T05:30:00Z</dcterms:modified>
</cp:coreProperties>
</file>