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034D9F">
        <w:rPr>
          <w:rFonts w:eastAsia="Calibri"/>
          <w:szCs w:val="28"/>
        </w:rPr>
        <w:t>30</w:t>
      </w:r>
      <w:r>
        <w:rPr>
          <w:rFonts w:eastAsia="Calibri"/>
          <w:szCs w:val="28"/>
        </w:rPr>
        <w:t xml:space="preserve"> </w:t>
      </w:r>
      <w:r w:rsidR="00894BF1">
        <w:rPr>
          <w:rFonts w:eastAsia="Calibri"/>
          <w:szCs w:val="28"/>
        </w:rPr>
        <w:t>июня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026082" w:rsidRPr="00187121" w:rsidRDefault="00187121" w:rsidP="00026082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617-</w:t>
      </w:r>
      <w:r>
        <w:rPr>
          <w:rFonts w:eastAsia="Calibri"/>
          <w:szCs w:val="28"/>
          <w:u w:val="single"/>
          <w:lang w:val="en-US"/>
        </w:rPr>
        <w:t>VI</w:t>
      </w:r>
      <w:r w:rsidRPr="00770205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894BF1" w:rsidRPr="00894BF1" w:rsidRDefault="00894BF1" w:rsidP="001B1160">
      <w:pPr>
        <w:ind w:right="5101"/>
        <w:rPr>
          <w:rFonts w:eastAsia="Times New Roman" w:cs="Times New Roman"/>
          <w:szCs w:val="28"/>
          <w:lang w:eastAsia="ru-RU"/>
        </w:rPr>
      </w:pPr>
      <w:r w:rsidRPr="00894BF1">
        <w:rPr>
          <w:rFonts w:eastAsia="Times New Roman" w:cs="Times New Roman"/>
          <w:szCs w:val="28"/>
          <w:lang w:eastAsia="ru-RU"/>
        </w:rPr>
        <w:t>О внесении изменени</w:t>
      </w:r>
      <w:r w:rsidR="00DB4FBF">
        <w:rPr>
          <w:rFonts w:eastAsia="Times New Roman" w:cs="Times New Roman"/>
          <w:szCs w:val="28"/>
          <w:lang w:eastAsia="ru-RU"/>
        </w:rPr>
        <w:t>я</w:t>
      </w:r>
      <w:r w:rsidRPr="00894BF1">
        <w:rPr>
          <w:rFonts w:eastAsia="Times New Roman" w:cs="Times New Roman"/>
          <w:szCs w:val="28"/>
          <w:lang w:eastAsia="ru-RU"/>
        </w:rPr>
        <w:t xml:space="preserve"> в решение Думы города от 26.12.2012 </w:t>
      </w:r>
      <w:r>
        <w:rPr>
          <w:rFonts w:eastAsia="Times New Roman" w:cs="Times New Roman"/>
          <w:szCs w:val="28"/>
          <w:lang w:eastAsia="ru-RU"/>
        </w:rPr>
        <w:br/>
      </w:r>
      <w:r w:rsidRPr="00894BF1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94BF1">
        <w:rPr>
          <w:rFonts w:eastAsia="Times New Roman" w:cs="Times New Roman"/>
          <w:szCs w:val="28"/>
          <w:lang w:eastAsia="ru-RU"/>
        </w:rPr>
        <w:t>281-</w:t>
      </w:r>
      <w:r w:rsidRPr="00894BF1">
        <w:rPr>
          <w:rFonts w:eastAsia="Times New Roman" w:cs="Times New Roman"/>
          <w:szCs w:val="28"/>
          <w:lang w:val="en-US" w:eastAsia="ru-RU"/>
        </w:rPr>
        <w:t>V</w:t>
      </w:r>
      <w:r w:rsidRPr="00894BF1">
        <w:rPr>
          <w:rFonts w:eastAsia="Times New Roman" w:cs="Times New Roman"/>
          <w:szCs w:val="28"/>
          <w:lang w:eastAsia="ru-RU"/>
        </w:rPr>
        <w:t xml:space="preserve"> ДГ «Об утверждении методики расчёта арендной платы за пользование муниципальным имуществом, расположенным </w:t>
      </w:r>
      <w:r>
        <w:rPr>
          <w:rFonts w:eastAsia="Times New Roman" w:cs="Times New Roman"/>
          <w:szCs w:val="28"/>
          <w:lang w:eastAsia="ru-RU"/>
        </w:rPr>
        <w:br/>
      </w:r>
      <w:r w:rsidRPr="00894BF1">
        <w:rPr>
          <w:rFonts w:eastAsia="Times New Roman" w:cs="Times New Roman"/>
          <w:szCs w:val="28"/>
          <w:lang w:eastAsia="ru-RU"/>
        </w:rPr>
        <w:t>на территории города»</w:t>
      </w:r>
    </w:p>
    <w:p w:rsidR="00C63E04" w:rsidRDefault="00C63E04" w:rsidP="00C63E04">
      <w:pPr>
        <w:ind w:firstLine="709"/>
        <w:rPr>
          <w:szCs w:val="28"/>
        </w:rPr>
      </w:pPr>
    </w:p>
    <w:p w:rsidR="00894BF1" w:rsidRPr="00894BF1" w:rsidRDefault="00894BF1" w:rsidP="00894BF1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894BF1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Федеральным законом от 01.04.2020 № 98-ФЗ «О внесении изменений</w:t>
      </w:r>
      <w:r w:rsidRPr="00894BF1">
        <w:rPr>
          <w:rFonts w:eastAsia="Times New Roman" w:cs="Times New Roman"/>
          <w:szCs w:val="28"/>
          <w:lang w:eastAsia="ru-RU"/>
        </w:rPr>
        <w:br/>
        <w:t>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</w:t>
      </w:r>
      <w:r w:rsidRPr="00894BF1">
        <w:rPr>
          <w:rFonts w:eastAsia="Times New Roman" w:cs="Times New Roman"/>
          <w:szCs w:val="28"/>
          <w:lang w:eastAsia="ru-RU"/>
        </w:rPr>
        <w:br/>
        <w:t>по договорам аренды недвижимого имущества» Дума города РЕШИЛА:</w:t>
      </w:r>
    </w:p>
    <w:p w:rsidR="00894BF1" w:rsidRPr="00894BF1" w:rsidRDefault="00894BF1" w:rsidP="00894BF1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894BF1" w:rsidRPr="00894BF1" w:rsidRDefault="001B1160" w:rsidP="00894BF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1.  </w:t>
      </w:r>
      <w:r w:rsidR="00894BF1" w:rsidRPr="00894BF1">
        <w:rPr>
          <w:rFonts w:eastAsia="Times New Roman" w:cs="Times New Roman"/>
          <w:szCs w:val="28"/>
          <w:lang w:eastAsia="ru-RU"/>
        </w:rPr>
        <w:t>Внести в решение Думы города от 26.12.2012 № 281-V</w:t>
      </w:r>
      <w:r>
        <w:rPr>
          <w:rFonts w:eastAsia="Times New Roman" w:cs="Times New Roman"/>
          <w:szCs w:val="28"/>
          <w:lang w:eastAsia="ru-RU"/>
        </w:rPr>
        <w:t> </w:t>
      </w:r>
      <w:r w:rsidR="00894BF1" w:rsidRPr="00894BF1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="00894BF1" w:rsidRPr="00894BF1">
        <w:rPr>
          <w:rFonts w:eastAsia="Times New Roman" w:cs="Times New Roman"/>
          <w:szCs w:val="28"/>
          <w:lang w:eastAsia="ru-RU"/>
        </w:rPr>
        <w:t xml:space="preserve">«Об утверждении методики расчёта арендной платы за пользование муниципальным имуществом, расположенным на территории города» </w:t>
      </w:r>
      <w:r w:rsidR="00894BF1">
        <w:rPr>
          <w:rFonts w:eastAsia="Times New Roman" w:cs="Times New Roman"/>
          <w:szCs w:val="28"/>
          <w:lang w:eastAsia="ru-RU"/>
        </w:rPr>
        <w:br/>
      </w:r>
      <w:r w:rsidR="00894BF1" w:rsidRPr="00894BF1">
        <w:rPr>
          <w:rFonts w:eastAsia="Times New Roman" w:cs="Times New Roman"/>
          <w:szCs w:val="28"/>
          <w:lang w:eastAsia="ru-RU"/>
        </w:rPr>
        <w:t>(в редакции от 24.02.2016 № 832-V</w:t>
      </w:r>
      <w:r w:rsidR="004119D6">
        <w:rPr>
          <w:rFonts w:eastAsia="Times New Roman" w:cs="Times New Roman"/>
          <w:szCs w:val="28"/>
          <w:lang w:eastAsia="ru-RU"/>
        </w:rPr>
        <w:t> </w:t>
      </w:r>
      <w:r w:rsidR="00894BF1" w:rsidRPr="00894BF1">
        <w:rPr>
          <w:rFonts w:eastAsia="Times New Roman" w:cs="Times New Roman"/>
          <w:szCs w:val="28"/>
          <w:lang w:eastAsia="ru-RU"/>
        </w:rPr>
        <w:t>ДГ) изменение, дополнив частью</w:t>
      </w:r>
      <w:r w:rsidR="00894BF1">
        <w:rPr>
          <w:rFonts w:eastAsia="Times New Roman" w:cs="Times New Roman"/>
          <w:szCs w:val="28"/>
          <w:lang w:eastAsia="ru-RU"/>
        </w:rPr>
        <w:t xml:space="preserve"> </w:t>
      </w:r>
      <w:r w:rsidR="00894BF1" w:rsidRPr="00894BF1">
        <w:rPr>
          <w:rFonts w:eastAsia="Times New Roman" w:cs="Times New Roman"/>
          <w:szCs w:val="28"/>
          <w:lang w:eastAsia="ru-RU"/>
        </w:rPr>
        <w:t>4 следующего содержания:</w:t>
      </w:r>
    </w:p>
    <w:p w:rsidR="00894BF1" w:rsidRPr="00894BF1" w:rsidRDefault="00894BF1" w:rsidP="00894BF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94BF1">
        <w:rPr>
          <w:rFonts w:eastAsia="Times New Roman" w:cs="Times New Roman"/>
          <w:szCs w:val="28"/>
          <w:lang w:eastAsia="ru-RU"/>
        </w:rPr>
        <w:t>«</w:t>
      </w:r>
      <w:r w:rsidR="001B1160">
        <w:rPr>
          <w:rFonts w:eastAsia="Times New Roman" w:cs="Times New Roman"/>
          <w:szCs w:val="28"/>
          <w:lang w:eastAsia="ru-RU"/>
        </w:rPr>
        <w:t>4.  </w:t>
      </w:r>
      <w:r w:rsidRPr="00894BF1">
        <w:rPr>
          <w:rFonts w:eastAsia="Times New Roman" w:cs="Times New Roman"/>
          <w:szCs w:val="28"/>
          <w:lang w:eastAsia="ru-RU"/>
        </w:rPr>
        <w:t>Предоставить отсрочку внесения арендной платы, начисленной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B1160">
        <w:rPr>
          <w:rFonts w:eastAsia="Times New Roman" w:cs="Times New Roman"/>
          <w:szCs w:val="28"/>
          <w:lang w:eastAsia="ru-RU"/>
        </w:rPr>
        <w:br/>
      </w:r>
      <w:r w:rsidRPr="00894BF1">
        <w:rPr>
          <w:rFonts w:eastAsia="Times New Roman" w:cs="Times New Roman"/>
          <w:szCs w:val="28"/>
          <w:lang w:eastAsia="ru-RU"/>
        </w:rPr>
        <w:t>по договорам аренды муниципального имущества за период с 01.03.2020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B1160">
        <w:rPr>
          <w:rFonts w:eastAsia="Times New Roman" w:cs="Times New Roman"/>
          <w:szCs w:val="28"/>
          <w:lang w:eastAsia="ru-RU"/>
        </w:rPr>
        <w:br/>
      </w:r>
      <w:r w:rsidRPr="00894BF1">
        <w:rPr>
          <w:rFonts w:eastAsia="Times New Roman" w:cs="Times New Roman"/>
          <w:szCs w:val="28"/>
          <w:lang w:eastAsia="ru-RU"/>
        </w:rPr>
        <w:t>по 31.12.2020, и рассрочку её уплаты не позднее 01.01.2023 в порядке, предусмотренном муниципальным правовым актом Администрации города:</w:t>
      </w:r>
    </w:p>
    <w:p w:rsidR="00894BF1" w:rsidRPr="00894BF1" w:rsidRDefault="001B1160" w:rsidP="00894BF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894BF1" w:rsidRPr="00894BF1">
        <w:rPr>
          <w:rFonts w:eastAsia="Times New Roman" w:cs="Times New Roman"/>
          <w:szCs w:val="28"/>
          <w:lang w:eastAsia="ru-RU"/>
        </w:rPr>
        <w:t>субъектам малого и среднего предпринимательства;</w:t>
      </w:r>
    </w:p>
    <w:p w:rsidR="00894BF1" w:rsidRPr="00894BF1" w:rsidRDefault="001B1160" w:rsidP="00894BF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894BF1" w:rsidRPr="00894BF1">
        <w:rPr>
          <w:rFonts w:eastAsia="Times New Roman" w:cs="Times New Roman"/>
          <w:szCs w:val="28"/>
          <w:lang w:eastAsia="ru-RU"/>
        </w:rPr>
        <w:t xml:space="preserve"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физкультурно-оздоровительной деятельности и спорта, общественного питания, гостиничных услуг, культуры, организации досуга и развлечений, дополнительного образования и деятельности негосударственных образовательных учреждений, организации конференций и выставок, </w:t>
      </w:r>
      <w:r w:rsidR="00894BF1" w:rsidRPr="00894BF1">
        <w:rPr>
          <w:rFonts w:eastAsia="Times New Roman" w:cs="Times New Roman"/>
          <w:szCs w:val="28"/>
          <w:lang w:eastAsia="ru-RU"/>
        </w:rPr>
        <w:lastRenderedPageBreak/>
        <w:t>предоставления бытовых услуг населению, некоммерческим организациям, являющимся арендаторами муниципального имущества».</w:t>
      </w:r>
    </w:p>
    <w:p w:rsidR="00894BF1" w:rsidRPr="00894BF1" w:rsidRDefault="00894BF1" w:rsidP="00894BF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94BF1">
        <w:rPr>
          <w:rFonts w:eastAsia="Times New Roman" w:cs="Times New Roman"/>
          <w:szCs w:val="28"/>
          <w:lang w:eastAsia="ru-RU"/>
        </w:rPr>
        <w:t>2</w:t>
      </w:r>
      <w:r w:rsidR="001B1160">
        <w:rPr>
          <w:rFonts w:eastAsia="Times New Roman" w:cs="Times New Roman"/>
          <w:szCs w:val="28"/>
          <w:lang w:eastAsia="ru-RU"/>
        </w:rPr>
        <w:t>.  </w:t>
      </w:r>
      <w:r w:rsidRPr="00894BF1">
        <w:rPr>
          <w:rFonts w:eastAsia="Times New Roman" w:cs="Times New Roman"/>
          <w:szCs w:val="28"/>
          <w:lang w:eastAsia="ru-RU"/>
        </w:rPr>
        <w:t>Настоящее решение вступает в силу с момента официального опубликования и распространяет сво</w:t>
      </w:r>
      <w:r w:rsidR="001B1160">
        <w:rPr>
          <w:rFonts w:eastAsia="Times New Roman" w:cs="Times New Roman"/>
          <w:szCs w:val="28"/>
          <w:lang w:eastAsia="ru-RU"/>
        </w:rPr>
        <w:t>ё</w:t>
      </w:r>
      <w:r w:rsidRPr="00894BF1">
        <w:rPr>
          <w:rFonts w:eastAsia="Times New Roman" w:cs="Times New Roman"/>
          <w:szCs w:val="28"/>
          <w:lang w:eastAsia="ru-RU"/>
        </w:rPr>
        <w:t xml:space="preserve"> действие на правоотношения по уплате арендной платы и пеней с 01.03.2020.</w:t>
      </w: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Pr="009C1EB5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32"/>
        <w:gridCol w:w="4564"/>
      </w:tblGrid>
      <w:tr w:rsidR="00026082" w:rsidTr="00F63CF4">
        <w:trPr>
          <w:trHeight w:val="1785"/>
        </w:trPr>
        <w:tc>
          <w:tcPr>
            <w:tcW w:w="4932" w:type="dxa"/>
          </w:tcPr>
          <w:p w:rsidR="00026082" w:rsidRDefault="00026082" w:rsidP="00F3718B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026082" w:rsidRPr="00192114" w:rsidRDefault="00026082" w:rsidP="00F3718B">
            <w:pPr>
              <w:tabs>
                <w:tab w:val="left" w:pos="717"/>
              </w:tabs>
              <w:rPr>
                <w:szCs w:val="28"/>
              </w:rPr>
            </w:pPr>
          </w:p>
          <w:p w:rsidR="00026082" w:rsidRDefault="00026082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026082" w:rsidRPr="002767F2" w:rsidRDefault="00026082" w:rsidP="00F3718B">
            <w:pPr>
              <w:ind w:left="-250" w:firstLine="250"/>
              <w:rPr>
                <w:szCs w:val="28"/>
              </w:rPr>
            </w:pPr>
          </w:p>
          <w:p w:rsidR="00026082" w:rsidRDefault="00187121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08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июля</w:t>
            </w:r>
            <w:r w:rsidR="00026082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026082" w:rsidRDefault="00026082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026082" w:rsidRPr="00192114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026082" w:rsidP="00F3718B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:rsidR="00026082" w:rsidRPr="002767F2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770205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14</w:t>
            </w:r>
            <w:bookmarkStart w:id="0" w:name="_GoBack"/>
            <w:bookmarkEnd w:id="0"/>
            <w:r w:rsidR="00187121">
              <w:rPr>
                <w:szCs w:val="28"/>
              </w:rPr>
              <w:t xml:space="preserve">» </w:t>
            </w:r>
            <w:r w:rsidR="00187121">
              <w:rPr>
                <w:szCs w:val="28"/>
                <w:u w:val="single"/>
              </w:rPr>
              <w:t>июля</w:t>
            </w:r>
            <w:r w:rsidR="00026082">
              <w:rPr>
                <w:szCs w:val="28"/>
              </w:rPr>
              <w:t xml:space="preserve"> 2020 г.</w:t>
            </w:r>
          </w:p>
        </w:tc>
      </w:tr>
    </w:tbl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sectPr w:rsidR="00503B30" w:rsidSect="0002608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A7" w:rsidRDefault="00CB60A7" w:rsidP="006757BB">
      <w:r>
        <w:separator/>
      </w:r>
    </w:p>
  </w:endnote>
  <w:endnote w:type="continuationSeparator" w:id="0">
    <w:p w:rsidR="00CB60A7" w:rsidRDefault="00CB60A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A7" w:rsidRDefault="00CB60A7" w:rsidP="006757BB">
      <w:r>
        <w:separator/>
      </w:r>
    </w:p>
  </w:footnote>
  <w:footnote w:type="continuationSeparator" w:id="0">
    <w:p w:rsidR="00CB60A7" w:rsidRDefault="00CB60A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7020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5399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97C63"/>
    <w:rsid w:val="002E22CC"/>
    <w:rsid w:val="002F5213"/>
    <w:rsid w:val="003224F1"/>
    <w:rsid w:val="003311E7"/>
    <w:rsid w:val="003414E9"/>
    <w:rsid w:val="003648CC"/>
    <w:rsid w:val="00385A9B"/>
    <w:rsid w:val="00391653"/>
    <w:rsid w:val="003E2595"/>
    <w:rsid w:val="003E3D5F"/>
    <w:rsid w:val="003E689A"/>
    <w:rsid w:val="003F68CF"/>
    <w:rsid w:val="004043F8"/>
    <w:rsid w:val="004119D6"/>
    <w:rsid w:val="004441C6"/>
    <w:rsid w:val="0049739D"/>
    <w:rsid w:val="004D04D7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46C"/>
    <w:rsid w:val="00632D88"/>
    <w:rsid w:val="006376FB"/>
    <w:rsid w:val="00645899"/>
    <w:rsid w:val="00674975"/>
    <w:rsid w:val="006757BB"/>
    <w:rsid w:val="006A0448"/>
    <w:rsid w:val="006A6236"/>
    <w:rsid w:val="006A743E"/>
    <w:rsid w:val="006F5A64"/>
    <w:rsid w:val="007059EF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9F4FF9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C04801"/>
    <w:rsid w:val="00C24A6E"/>
    <w:rsid w:val="00C63E04"/>
    <w:rsid w:val="00CB60A7"/>
    <w:rsid w:val="00D424AF"/>
    <w:rsid w:val="00D47BC5"/>
    <w:rsid w:val="00D85F5D"/>
    <w:rsid w:val="00D9248D"/>
    <w:rsid w:val="00DA5568"/>
    <w:rsid w:val="00DB4FBF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D827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E110D"/>
    <w:rsid w:val="00215B03"/>
    <w:rsid w:val="002236BB"/>
    <w:rsid w:val="00372ED5"/>
    <w:rsid w:val="005445F7"/>
    <w:rsid w:val="006059C6"/>
    <w:rsid w:val="0085502E"/>
    <w:rsid w:val="008A1C10"/>
    <w:rsid w:val="00A42883"/>
    <w:rsid w:val="00B35561"/>
    <w:rsid w:val="00BB39E5"/>
    <w:rsid w:val="00C00642"/>
    <w:rsid w:val="00CF72ED"/>
    <w:rsid w:val="00D632E1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258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26</cp:revision>
  <cp:lastPrinted>2020-07-03T09:38:00Z</cp:lastPrinted>
  <dcterms:created xsi:type="dcterms:W3CDTF">2020-03-18T08:13:00Z</dcterms:created>
  <dcterms:modified xsi:type="dcterms:W3CDTF">2020-07-14T07:56:00Z</dcterms:modified>
</cp:coreProperties>
</file>