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D6" w:rsidRPr="007443D6" w:rsidRDefault="007443D6" w:rsidP="007443D6">
      <w:pPr>
        <w:spacing w:after="75" w:line="240" w:lineRule="auto"/>
        <w:outlineLvl w:val="0"/>
        <w:rPr>
          <w:rFonts w:ascii="Arial" w:eastAsia="Times New Roman" w:hAnsi="Arial" w:cs="Arial"/>
          <w:color w:val="000000"/>
          <w:kern w:val="36"/>
          <w:sz w:val="39"/>
          <w:szCs w:val="39"/>
          <w:lang w:eastAsia="ru-RU"/>
        </w:rPr>
      </w:pPr>
      <w:r w:rsidRPr="007443D6">
        <w:rPr>
          <w:rFonts w:ascii="Arial" w:eastAsia="Times New Roman" w:hAnsi="Arial" w:cs="Arial"/>
          <w:color w:val="000000"/>
          <w:kern w:val="36"/>
          <w:sz w:val="39"/>
          <w:szCs w:val="39"/>
          <w:lang w:eastAsia="ru-RU"/>
        </w:rPr>
        <w:t>Правила поведения на льду</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xml:space="preserve">До наступления устойчивых морозов, водоемы покрываются льдом, который очень </w:t>
      </w:r>
      <w:proofErr w:type="gramStart"/>
      <w:r w:rsidRPr="007443D6">
        <w:rPr>
          <w:rFonts w:ascii="Arial" w:eastAsia="Times New Roman" w:hAnsi="Arial" w:cs="Arial"/>
          <w:color w:val="000000"/>
          <w:sz w:val="18"/>
          <w:szCs w:val="18"/>
          <w:lang w:eastAsia="ru-RU"/>
        </w:rPr>
        <w:t>не прочен</w:t>
      </w:r>
      <w:proofErr w:type="gramEnd"/>
      <w:r w:rsidRPr="007443D6">
        <w:rPr>
          <w:rFonts w:ascii="Arial" w:eastAsia="Times New Roman" w:hAnsi="Arial" w:cs="Arial"/>
          <w:color w:val="000000"/>
          <w:sz w:val="18"/>
          <w:szCs w:val="18"/>
          <w:lang w:eastAsia="ru-RU"/>
        </w:rPr>
        <w:t xml:space="preserve">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b/>
          <w:bCs/>
          <w:color w:val="000000"/>
          <w:sz w:val="18"/>
          <w:szCs w:val="18"/>
          <w:lang w:eastAsia="ru-RU"/>
        </w:rPr>
        <w:t>Становление льда:</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На озерах, прудах (на всех водоемах со стоячей водой, особенно на тех, куда не впадает ни один ручеек, а также в которых нет русла придонной реки, подводных ключей) лед появляется раньше, чем на речках, где течение задерживает льдообразование.</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b/>
          <w:bCs/>
          <w:color w:val="000000"/>
          <w:sz w:val="18"/>
          <w:szCs w:val="18"/>
          <w:lang w:eastAsia="ru-RU"/>
        </w:rPr>
        <w:t>Это нужно знать:</w:t>
      </w:r>
    </w:p>
    <w:p w:rsidR="007443D6" w:rsidRPr="007443D6" w:rsidRDefault="007443D6" w:rsidP="007443D6">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Безопасным для человека считается лед толщиной не менее 10 см в пресной воде и 15 см в соленой.</w:t>
      </w:r>
    </w:p>
    <w:p w:rsidR="007443D6" w:rsidRPr="007443D6" w:rsidRDefault="007443D6" w:rsidP="007443D6">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В устьях рек и протоках прочность льда ослаблена.</w:t>
      </w:r>
    </w:p>
    <w:p w:rsidR="007443D6" w:rsidRPr="007443D6" w:rsidRDefault="007443D6" w:rsidP="007443D6">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Лед непрочен в местах быстрого течения, бьющ</w:t>
      </w:r>
      <w:r>
        <w:rPr>
          <w:rFonts w:ascii="Arial" w:eastAsia="Times New Roman" w:hAnsi="Arial" w:cs="Arial"/>
          <w:color w:val="000000"/>
          <w:sz w:val="18"/>
          <w:szCs w:val="18"/>
          <w:lang w:eastAsia="ru-RU"/>
        </w:rPr>
        <w:t>их ключей и стоковых вод, а так</w:t>
      </w:r>
      <w:r w:rsidRPr="007443D6">
        <w:rPr>
          <w:rFonts w:ascii="Arial" w:eastAsia="Times New Roman" w:hAnsi="Arial" w:cs="Arial"/>
          <w:color w:val="000000"/>
          <w:sz w:val="18"/>
          <w:szCs w:val="18"/>
          <w:lang w:eastAsia="ru-RU"/>
        </w:rPr>
        <w:t>же в районах произрастания водной растительности, вблизи деревьев, кустов, камыша.</w:t>
      </w:r>
    </w:p>
    <w:p w:rsidR="007443D6" w:rsidRPr="007443D6" w:rsidRDefault="007443D6" w:rsidP="007443D6">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Если температура воздуха выше 0 градусов держится более трех дней, то прочность льда снижается на 25%.</w:t>
      </w:r>
    </w:p>
    <w:p w:rsidR="007443D6" w:rsidRPr="007443D6" w:rsidRDefault="007443D6" w:rsidP="007443D6">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Прочность льда можно определить визуально:</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w:t>
      </w:r>
      <w:r w:rsidRPr="007443D6">
        <w:rPr>
          <w:rFonts w:ascii="Arial" w:eastAsia="Times New Roman" w:hAnsi="Arial" w:cs="Arial"/>
          <w:color w:val="000000"/>
          <w:sz w:val="18"/>
          <w:szCs w:val="18"/>
          <w:u w:val="single"/>
          <w:lang w:eastAsia="ru-RU"/>
        </w:rPr>
        <w:t xml:space="preserve"> лед голубого цвета</w:t>
      </w:r>
      <w:r w:rsidRPr="007443D6">
        <w:rPr>
          <w:rFonts w:ascii="Arial" w:eastAsia="Times New Roman" w:hAnsi="Arial" w:cs="Arial"/>
          <w:color w:val="000000"/>
          <w:sz w:val="18"/>
          <w:szCs w:val="18"/>
          <w:lang w:eastAsia="ru-RU"/>
        </w:rPr>
        <w:t xml:space="preserve"> - прочный,</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w:t>
      </w:r>
      <w:r w:rsidRPr="007443D6">
        <w:rPr>
          <w:rFonts w:ascii="Arial" w:eastAsia="Times New Roman" w:hAnsi="Arial" w:cs="Arial"/>
          <w:color w:val="000000"/>
          <w:sz w:val="18"/>
          <w:szCs w:val="18"/>
          <w:u w:val="single"/>
          <w:lang w:eastAsia="ru-RU"/>
        </w:rPr>
        <w:t xml:space="preserve"> белого</w:t>
      </w:r>
      <w:r w:rsidRPr="007443D6">
        <w:rPr>
          <w:rFonts w:ascii="Arial" w:eastAsia="Times New Roman" w:hAnsi="Arial" w:cs="Arial"/>
          <w:color w:val="000000"/>
          <w:sz w:val="18"/>
          <w:szCs w:val="18"/>
          <w:lang w:eastAsia="ru-RU"/>
        </w:rPr>
        <w:t xml:space="preserve"> - прочность его в 2 раза меньше,</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w:t>
      </w:r>
      <w:r w:rsidRPr="007443D6">
        <w:rPr>
          <w:rFonts w:ascii="Arial" w:eastAsia="Times New Roman" w:hAnsi="Arial" w:cs="Arial"/>
          <w:color w:val="000000"/>
          <w:sz w:val="18"/>
          <w:szCs w:val="18"/>
          <w:u w:val="single"/>
          <w:lang w:eastAsia="ru-RU"/>
        </w:rPr>
        <w:t xml:space="preserve"> матово белый или с желтоватым оттенком</w:t>
      </w:r>
      <w:r w:rsidRPr="007443D6">
        <w:rPr>
          <w:rFonts w:ascii="Arial" w:eastAsia="Times New Roman" w:hAnsi="Arial" w:cs="Arial"/>
          <w:color w:val="000000"/>
          <w:sz w:val="18"/>
          <w:szCs w:val="18"/>
          <w:lang w:eastAsia="ru-RU"/>
        </w:rPr>
        <w:t xml:space="preserve"> - ненадежен.</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b/>
          <w:bCs/>
          <w:color w:val="000000"/>
          <w:sz w:val="18"/>
          <w:szCs w:val="18"/>
          <w:lang w:eastAsia="ru-RU"/>
        </w:rPr>
        <w:t>Правила поведения на льду:</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Не переходите водоем по льду в запрещенных местах.</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Не выезжайте на лед на мотоциклах, автомобилях вне переправ.</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Ни в коем случае нельзя выходить на лед в темное время суток и при плохой видимости (туман, снегопад, дождь).</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При переходе через реку пользуйтесь ледовыми переправами.</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lastRenderedPageBreak/>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Если есть рюкзак, повесьте его на одно плечо, это позволит легко освободиться от груза в случае, если лед под вами провалится.</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Родители! Не отпускайте детей на лед (на рыбалку, катание на лыжах и коньках) без присмотра!</w:t>
      </w:r>
    </w:p>
    <w:p w:rsidR="007443D6" w:rsidRPr="007443D6" w:rsidRDefault="007443D6" w:rsidP="007443D6">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br/>
      </w:r>
      <w:r w:rsidRPr="007443D6">
        <w:rPr>
          <w:rFonts w:ascii="Arial" w:eastAsia="Times New Roman" w:hAnsi="Arial" w:cs="Arial"/>
          <w:b/>
          <w:bCs/>
          <w:color w:val="000000"/>
          <w:sz w:val="18"/>
          <w:szCs w:val="18"/>
          <w:lang w:eastAsia="ru-RU"/>
        </w:rPr>
        <w:t>Что делать, если вы провалились в холодную воду</w:t>
      </w:r>
      <w:r w:rsidRPr="007443D6">
        <w:rPr>
          <w:rFonts w:ascii="Arial" w:eastAsia="Times New Roman" w:hAnsi="Arial" w:cs="Arial"/>
          <w:color w:val="000000"/>
          <w:sz w:val="18"/>
          <w:szCs w:val="18"/>
          <w:lang w:eastAsia="ru-RU"/>
        </w:rPr>
        <w:t>:</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Не паникуйте, не делайте резких движений, не ныряйте и не мочите голову, стабилизируйте дыхание.</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Придерживайтесь за край льда.</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Зовите на помощь: «Тону!»</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Выбирайтесь на ту сторону льда, откуда пришли.</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Выталкивайте свое тело на лед, помогая ногами, опираясь на согнутые в локтях руки.</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Если лед ломается, все равно не оставляйте попыток выбраться.</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7443D6" w:rsidRPr="007443D6" w:rsidRDefault="007443D6" w:rsidP="007443D6">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 </w:t>
      </w:r>
    </w:p>
    <w:p w:rsidR="007443D6" w:rsidRPr="007443D6" w:rsidRDefault="007443D6" w:rsidP="007443D6">
      <w:p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b/>
          <w:bCs/>
          <w:color w:val="000000"/>
          <w:sz w:val="18"/>
          <w:szCs w:val="18"/>
          <w:lang w:eastAsia="ru-RU"/>
        </w:rPr>
        <w:t>Если человек попал в полынью:</w:t>
      </w:r>
    </w:p>
    <w:p w:rsidR="007443D6" w:rsidRPr="007443D6" w:rsidRDefault="007443D6" w:rsidP="007443D6">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Попросите кого-нибудь вызвать “скорую помощь” и спасателей ил</w:t>
      </w:r>
      <w:r>
        <w:rPr>
          <w:rFonts w:ascii="Arial" w:eastAsia="Times New Roman" w:hAnsi="Arial" w:cs="Arial"/>
          <w:color w:val="000000"/>
          <w:sz w:val="18"/>
          <w:szCs w:val="18"/>
          <w:lang w:eastAsia="ru-RU"/>
        </w:rPr>
        <w:t>и сами вызовите их по номеру «112</w:t>
      </w:r>
      <w:bookmarkStart w:id="0" w:name="_GoBack"/>
      <w:bookmarkEnd w:id="0"/>
      <w:r w:rsidRPr="007443D6">
        <w:rPr>
          <w:rFonts w:ascii="Arial" w:eastAsia="Times New Roman" w:hAnsi="Arial" w:cs="Arial"/>
          <w:color w:val="000000"/>
          <w:sz w:val="18"/>
          <w:szCs w:val="18"/>
          <w:lang w:eastAsia="ru-RU"/>
        </w:rPr>
        <w:t>».</w:t>
      </w:r>
    </w:p>
    <w:p w:rsidR="007443D6" w:rsidRPr="007443D6" w:rsidRDefault="007443D6" w:rsidP="007443D6">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Вооружитесь любой длинной палкой, доской, шестом или веревкой, или длинным шарфом. Можно связать воедино шарфы, ремни или одежду.</w:t>
      </w:r>
    </w:p>
    <w:p w:rsidR="007443D6" w:rsidRPr="007443D6" w:rsidRDefault="007443D6" w:rsidP="007443D6">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Завяжите на конце веревки узел.</w:t>
      </w:r>
    </w:p>
    <w:p w:rsidR="007443D6" w:rsidRPr="007443D6" w:rsidRDefault="007443D6" w:rsidP="007443D6">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7443D6" w:rsidRPr="007443D6" w:rsidRDefault="007443D6" w:rsidP="007443D6">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Остановитесь от находящегося в воде человека в нескольких метрах, бросьте ему веревку, край одежды, подайте палку или шест.</w:t>
      </w:r>
      <w:r w:rsidRPr="007443D6">
        <w:rPr>
          <w:rFonts w:ascii="Arial" w:eastAsia="Times New Roman" w:hAnsi="Arial" w:cs="Arial"/>
          <w:b/>
          <w:bCs/>
          <w:color w:val="000000"/>
          <w:sz w:val="18"/>
          <w:szCs w:val="18"/>
          <w:lang w:eastAsia="ru-RU"/>
        </w:rPr>
        <w:t xml:space="preserve"> (Запомните! </w:t>
      </w:r>
      <w:r w:rsidRPr="007443D6">
        <w:rPr>
          <w:rFonts w:ascii="Arial" w:eastAsia="Times New Roman" w:hAnsi="Arial" w:cs="Arial"/>
          <w:color w:val="000000"/>
          <w:sz w:val="18"/>
          <w:szCs w:val="18"/>
          <w:lang w:eastAsia="ru-RU"/>
        </w:rPr>
        <w:t>Не наматывайте веревку на руку – пострадавший может утянуть и вас в полынью)</w:t>
      </w:r>
    </w:p>
    <w:p w:rsidR="007443D6" w:rsidRPr="007443D6" w:rsidRDefault="007443D6" w:rsidP="007443D6">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443D6">
        <w:rPr>
          <w:rFonts w:ascii="Arial" w:eastAsia="Times New Roman" w:hAnsi="Arial" w:cs="Arial"/>
          <w:color w:val="000000"/>
          <w:sz w:val="18"/>
          <w:szCs w:val="18"/>
          <w:lang w:eastAsia="ru-RU"/>
        </w:rPr>
        <w:t>Осторожно вытащите пострадавшего на лед, и вместе ползком выбирайтесь из опасной зоны. Ползите в ту сторону, откуда пришли.</w:t>
      </w:r>
    </w:p>
    <w:p w:rsidR="00B55BCC" w:rsidRDefault="007443D6" w:rsidP="007443D6">
      <w:r w:rsidRPr="007443D6">
        <w:rPr>
          <w:rFonts w:ascii="Arial" w:eastAsia="Times New Roman" w:hAnsi="Arial" w:cs="Arial"/>
          <w:color w:val="000000"/>
          <w:sz w:val="18"/>
          <w:szCs w:val="18"/>
          <w:lang w:eastAsia="ru-RU"/>
        </w:rPr>
        <w:t xml:space="preserve">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w:t>
      </w:r>
      <w:proofErr w:type="gramStart"/>
      <w:r w:rsidRPr="007443D6">
        <w:rPr>
          <w:rFonts w:ascii="Arial" w:eastAsia="Times New Roman" w:hAnsi="Arial" w:cs="Arial"/>
          <w:color w:val="000000"/>
          <w:sz w:val="18"/>
          <w:szCs w:val="18"/>
          <w:lang w:eastAsia="ru-RU"/>
        </w:rPr>
        <w:t>суконкой</w:t>
      </w:r>
      <w:proofErr w:type="gramEnd"/>
      <w:r w:rsidRPr="007443D6">
        <w:rPr>
          <w:rFonts w:ascii="Arial" w:eastAsia="Times New Roman" w:hAnsi="Arial" w:cs="Arial"/>
          <w:color w:val="000000"/>
          <w:sz w:val="18"/>
          <w:szCs w:val="18"/>
          <w:lang w:eastAsia="ru-RU"/>
        </w:rPr>
        <w:t xml:space="preserve">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sectPr w:rsidR="00B55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B5D"/>
    <w:multiLevelType w:val="multilevel"/>
    <w:tmpl w:val="B286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C028C"/>
    <w:multiLevelType w:val="multilevel"/>
    <w:tmpl w:val="E198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27047"/>
    <w:multiLevelType w:val="multilevel"/>
    <w:tmpl w:val="35C0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053BD"/>
    <w:multiLevelType w:val="multilevel"/>
    <w:tmpl w:val="82C2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05"/>
    <w:rsid w:val="007443D6"/>
    <w:rsid w:val="00B55BCC"/>
    <w:rsid w:val="00E3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3E7D"/>
  <w15:chartTrackingRefBased/>
  <w15:docId w15:val="{2556DA70-5A89-481F-B4C6-0E921F89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43D6"/>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3D6"/>
    <w:rPr>
      <w:rFonts w:ascii="Times New Roman" w:eastAsia="Times New Roman" w:hAnsi="Times New Roman" w:cs="Times New Roman"/>
      <w:kern w:val="36"/>
      <w:sz w:val="24"/>
      <w:szCs w:val="24"/>
      <w:lang w:eastAsia="ru-RU"/>
    </w:rPr>
  </w:style>
  <w:style w:type="character" w:styleId="a3">
    <w:name w:val="Strong"/>
    <w:basedOn w:val="a0"/>
    <w:uiPriority w:val="22"/>
    <w:qFormat/>
    <w:rsid w:val="007443D6"/>
    <w:rPr>
      <w:b/>
      <w:bCs/>
    </w:rPr>
  </w:style>
  <w:style w:type="paragraph" w:styleId="a4">
    <w:name w:val="Normal (Web)"/>
    <w:basedOn w:val="a"/>
    <w:uiPriority w:val="99"/>
    <w:semiHidden/>
    <w:unhideWhenUsed/>
    <w:rsid w:val="00744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Леонидовна</dc:creator>
  <cp:keywords/>
  <dc:description/>
  <cp:lastModifiedBy>Гусева Елена Леонидовна</cp:lastModifiedBy>
  <cp:revision>2</cp:revision>
  <dcterms:created xsi:type="dcterms:W3CDTF">2019-10-29T07:43:00Z</dcterms:created>
  <dcterms:modified xsi:type="dcterms:W3CDTF">2019-10-29T07:45:00Z</dcterms:modified>
</cp:coreProperties>
</file>