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417"/>
        <w:gridCol w:w="1418"/>
        <w:gridCol w:w="1559"/>
        <w:gridCol w:w="31"/>
        <w:gridCol w:w="1812"/>
      </w:tblGrid>
      <w:tr w:rsidR="00023A76" w:rsidRPr="00BE31F6" w:rsidTr="00023A76">
        <w:trPr>
          <w:cantSplit/>
          <w:trHeight w:val="67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6" w:rsidRPr="00BE31F6" w:rsidRDefault="00023A76" w:rsidP="00023A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4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A76" w:rsidRPr="00BE31F6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:rsidR="004E1F07" w:rsidRPr="004E1F07" w:rsidRDefault="00023A76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E1F07"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плана</w:t>
            </w:r>
          </w:p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контрольной деятельности контрольно-ревизионного управления </w:t>
            </w:r>
          </w:p>
          <w:p w:rsidR="004E1F07" w:rsidRPr="004E1F07" w:rsidRDefault="004E1F07" w:rsidP="004E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Сургута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  <w:p w:rsidR="004E1F07" w:rsidRPr="004E1F07" w:rsidRDefault="004E1F07" w:rsidP="004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1F07" w:rsidRPr="004E1F07" w:rsidRDefault="004E1F07" w:rsidP="004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проведением внеплановых контрольных мероприятий произведена корректировка плана контрольной деятельности управления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год, согласованная Главой </w:t>
            </w:r>
            <w:r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города от </w:t>
            </w:r>
            <w:r w:rsidR="00D73CB2"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</w:t>
            </w:r>
            <w:r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.2019, путем</w:t>
            </w:r>
            <w:r w:rsidRPr="004E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исключен</w:t>
            </w:r>
            <w:r w:rsidR="00E00A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из плана 5 объектов контроля*</w:t>
            </w:r>
          </w:p>
          <w:p w:rsidR="00023A76" w:rsidRPr="00C457F9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3A76" w:rsidRPr="00BE31F6" w:rsidTr="009531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BE31F6" w:rsidRDefault="00023A76" w:rsidP="00023A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(субъекта)</w:t>
            </w:r>
          </w:p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контроля,</w:t>
            </w:r>
          </w:p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финансо</w:t>
            </w:r>
            <w:r w:rsidR="0095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Проверяе-</w:t>
            </w:r>
          </w:p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мый</w:t>
            </w:r>
          </w:p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контроль-ного меропри</w:t>
            </w:r>
            <w:r w:rsidR="00953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57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ятия</w:t>
            </w:r>
          </w:p>
          <w:p w:rsidR="00023A76" w:rsidRPr="00857E2E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76" w:rsidRPr="004D3409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  <w:p w:rsidR="00023A76" w:rsidRPr="004D3409" w:rsidRDefault="00B85702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23A76"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сполнители</w:t>
            </w:r>
          </w:p>
          <w:p w:rsidR="00023A76" w:rsidRPr="00B8570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(структурные подразделения управления по направлениям деятельности)</w:t>
            </w:r>
          </w:p>
        </w:tc>
      </w:tr>
      <w:tr w:rsidR="00023A76" w:rsidRPr="00BE31F6" w:rsidTr="00023A76">
        <w:trPr>
          <w:trHeight w:val="912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1D" w:rsidRPr="00E27A99" w:rsidRDefault="0086351D" w:rsidP="008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3A76" w:rsidRPr="00BE31F6" w:rsidRDefault="00023A76" w:rsidP="008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E3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ОТДЕЛ КОНТРОЛЯ БЮДЖЕТНОЙ СФЕРЫ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(ОКБС)</w:t>
            </w:r>
          </w:p>
        </w:tc>
      </w:tr>
      <w:tr w:rsidR="00023A76" w:rsidRPr="00BE31F6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8C4BCB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4B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A56564" w:rsidRDefault="00023A76" w:rsidP="005D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 архитектуры и градостроительства</w:t>
            </w:r>
            <w:r w:rsidR="00032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города</w:t>
            </w:r>
          </w:p>
          <w:p w:rsidR="00023A76" w:rsidRDefault="00023A76" w:rsidP="005D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(проверки, переходящие с 2018 года</w:t>
            </w:r>
            <w:r w:rsidR="00A5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A57622" w:rsidRPr="00B85702" w:rsidRDefault="00A57622" w:rsidP="005D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A76" w:rsidRPr="008C4BCB" w:rsidRDefault="00023A76" w:rsidP="005D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B475D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показателей бюджетной росписи, исполнения бюджетной сметы за период деятельности </w:t>
            </w:r>
          </w:p>
          <w:p w:rsidR="00CC61BF" w:rsidRPr="005B3A76" w:rsidRDefault="00023A76" w:rsidP="0003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 контрактной системе в сфере закупок товаров, работ, у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для обеспечения муниципальных нужд в пределах полномочий, предусмотренных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3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асти 3, части</w:t>
              </w:r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8</w:t>
              </w:r>
            </w:hyperlink>
            <w:r w:rsidRPr="005B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5B3A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5B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05.04.2013 № 44-ФЗ </w:t>
            </w:r>
            <w:r w:rsidRPr="005B3A76">
              <w:rPr>
                <w:rFonts w:ascii="Times New Roman" w:eastAsia="Calibri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(далее – Закон № 44-ФЗ)</w:t>
            </w:r>
          </w:p>
          <w:p w:rsidR="00A57622" w:rsidRPr="00A57622" w:rsidRDefault="00A57622" w:rsidP="00032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8C4BCB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D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7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30.11.2018</w:t>
            </w:r>
          </w:p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8C4BCB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8C4BCB" w:rsidRDefault="00023A76" w:rsidP="00CC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8C4BCB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8C4BCB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«Сибирский легион»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38" w:rsidRPr="00D73CB2" w:rsidRDefault="00376D38" w:rsidP="0037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1. Проверка использования субсидий на финансовое обеспечение выполнения муниципального задания и на иные цели</w:t>
            </w:r>
          </w:p>
          <w:p w:rsidR="00023A76" w:rsidRPr="00D73CB2" w:rsidRDefault="00023A76" w:rsidP="00AB1C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Times New Roman"/>
                <w:spacing w:val="-6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муниципальных нормативных правовых актов об 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тарифов на платные услуги (работы), порядка поступления и использования средств от приносящей доход деятельности</w:t>
            </w:r>
            <w:r w:rsidRPr="00D73CB2">
              <w:rPr>
                <w:rFonts w:eastAsiaTheme="minorEastAsia" w:cs="Times New Roman"/>
                <w:spacing w:val="-6"/>
                <w:szCs w:val="28"/>
                <w:lang w:eastAsia="ru-RU"/>
              </w:rPr>
              <w:t xml:space="preserve">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9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AB1C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2D" w:rsidRPr="00D73CB2" w:rsidRDefault="00A26F2D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A26F2D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-//-</w:t>
            </w:r>
          </w:p>
          <w:p w:rsidR="00A26F2D" w:rsidRPr="00D73CB2" w:rsidRDefault="00A26F2D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22" w:rsidRPr="00D73CB2" w:rsidRDefault="00A57622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2D" w:rsidRPr="00D73CB2" w:rsidRDefault="00A26F2D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</w:p>
          <w:p w:rsidR="00A26F2D" w:rsidRPr="00D73CB2" w:rsidRDefault="00A26F2D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</w:t>
            </w:r>
          </w:p>
          <w:p w:rsidR="00023A76" w:rsidRPr="00D73CB2" w:rsidRDefault="00023A76" w:rsidP="0072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Центр развития «Золотой ключик»</w:t>
            </w:r>
          </w:p>
          <w:p w:rsidR="00023A76" w:rsidRPr="00D73CB2" w:rsidRDefault="00023A76" w:rsidP="0002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целевого использования субсидии, направленной:</w:t>
            </w:r>
          </w:p>
          <w:p w:rsidR="00023A76" w:rsidRPr="00D73CB2" w:rsidRDefault="00023A76" w:rsidP="0002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</w:t>
            </w:r>
            <w:r w:rsidR="00CC61BF"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оказанием коммунальных услуг); </w:t>
            </w:r>
          </w:p>
          <w:p w:rsidR="00023A76" w:rsidRPr="00D73CB2" w:rsidRDefault="00023A76" w:rsidP="00CC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финансовое обеспечение затрат на создание условий для осуществления присмотра и ухода за детьми, содержания детей в</w:t>
            </w:r>
            <w:r w:rsidR="00CC61BF"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CC61BF" w:rsidRPr="00D73CB2" w:rsidRDefault="00CC61BF" w:rsidP="00CC6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BF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CB2">
              <w:rPr>
                <w:rFonts w:ascii="Times New Roman" w:hAnsi="Times New Roman"/>
                <w:bCs/>
                <w:sz w:val="28"/>
                <w:szCs w:val="28"/>
              </w:rPr>
              <w:t>Управление бюджетного учета и отчетности Администрации города</w:t>
            </w:r>
          </w:p>
          <w:p w:rsidR="00434BC9" w:rsidRPr="00D73CB2" w:rsidRDefault="00434BC9" w:rsidP="00023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Анализ осуществления главным распорядителем бюджетных средств внутреннего финансового контроля и внутреннего финансового аудита</w:t>
            </w:r>
          </w:p>
          <w:p w:rsidR="004E1F07" w:rsidRPr="00D73CB2" w:rsidRDefault="005B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11" w:history="1"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01.01.2016-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99" w:rsidRPr="00D73CB2" w:rsidRDefault="00E27A99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874D47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F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CB2">
              <w:rPr>
                <w:rFonts w:ascii="Times New Roman" w:hAnsi="Times New Roman"/>
                <w:bCs/>
                <w:sz w:val="28"/>
                <w:szCs w:val="28"/>
              </w:rPr>
              <w:t xml:space="preserve">Департамент образования Администрации города </w:t>
            </w:r>
          </w:p>
          <w:p w:rsidR="00023A76" w:rsidRPr="00D73CB2" w:rsidRDefault="00376D38" w:rsidP="000F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CB2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023A76" w:rsidRPr="00D73CB2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униципальное казенное учреждение «Управление учета </w:t>
            </w:r>
            <w:r w:rsidR="00023A76" w:rsidRPr="00D73C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</w:t>
            </w:r>
            <w:r w:rsidR="00CC61BF" w:rsidRPr="00D73CB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023A76" w:rsidRPr="00D73CB2">
              <w:rPr>
                <w:rFonts w:ascii="Times New Roman" w:hAnsi="Times New Roman"/>
                <w:bCs/>
                <w:sz w:val="28"/>
                <w:szCs w:val="28"/>
              </w:rPr>
              <w:t>отчетности образовательных учреждений»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A76" w:rsidRPr="00D73CB2" w:rsidRDefault="00023A76" w:rsidP="00AE4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Проверка исполнения муниципальной программы «Развитие образования города Сургута на 2014-2030 годы» в части проверки субсидии на предоставление мер социальной поддержки в виде возмещения расходов на оплату стоимости найма жилых помещений педагогическим работникам муниципальных образовательных учреждений</w:t>
            </w:r>
          </w:p>
          <w:p w:rsidR="00CC61BF" w:rsidRPr="00D73CB2" w:rsidRDefault="00CC61BF" w:rsidP="00AE4A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ОКБС</w:t>
            </w:r>
          </w:p>
        </w:tc>
      </w:tr>
      <w:tr w:rsidR="00D73CB2" w:rsidRPr="00D73CB2" w:rsidTr="00953173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F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капитального строительства»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Ревизия финансово-хозяйственной деятельности</w:t>
            </w:r>
          </w:p>
          <w:p w:rsidR="00023A76" w:rsidRPr="00D73CB2" w:rsidRDefault="00023A76" w:rsidP="006662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соблюдения муниципальных нормативных правовых актов об</w:t>
            </w:r>
            <w:r w:rsidR="00B40917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установлении тарифов на платные услуги (работы)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61BF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13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5B3A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ревизия,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BF" w:rsidRPr="00D73CB2" w:rsidRDefault="00023A76" w:rsidP="000F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023A76" w:rsidRPr="00D73CB2" w:rsidRDefault="00032879" w:rsidP="000F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3A76"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Многофункциональный центр предоставления государственных и муниципальных услуг города Сургута» </w:t>
            </w:r>
          </w:p>
          <w:p w:rsidR="00023A76" w:rsidRPr="00D73CB2" w:rsidRDefault="00023A76" w:rsidP="0073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48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Ревизия финансово-хозяйственной деятельности</w:t>
            </w:r>
          </w:p>
          <w:p w:rsidR="00023A76" w:rsidRPr="00D73CB2" w:rsidRDefault="00023A76" w:rsidP="006662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муниципальных нормативных правовых актов об установлении тарифов на платные услуги (работы)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15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5B3A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99" w:rsidRPr="00D73CB2" w:rsidRDefault="00E27A99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01.05.2018-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86351D">
        <w:trPr>
          <w:trHeight w:val="2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F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«Дирекция эксплуатации административных зданий и инженерных систем»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Ревизия финансово-хозяйственной деятельности</w:t>
            </w:r>
          </w:p>
          <w:p w:rsidR="00023A76" w:rsidRPr="00D73CB2" w:rsidRDefault="00023A76" w:rsidP="0066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муниципальных нормативных правовых актов об установлении тарифов на платные услуги (работы)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17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5B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2D" w:rsidRPr="00D73CB2" w:rsidRDefault="00A26F2D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2D" w:rsidRPr="00D73CB2" w:rsidRDefault="00A26F2D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F2D" w:rsidRPr="00D73CB2" w:rsidRDefault="00A26F2D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01.01.2016-30.06.2019</w:t>
            </w: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A57622" w:rsidRPr="00D73CB2" w:rsidRDefault="00A57622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6F2D" w:rsidRPr="00D73CB2" w:rsidRDefault="00A26F2D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</w:p>
          <w:p w:rsidR="00A26F2D" w:rsidRPr="00D73CB2" w:rsidRDefault="00A26F2D" w:rsidP="00CC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4E1F07" w:rsidP="0072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A56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«Дирекция дорожно- транспортного и жилищного коммунального комплекса»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145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Ревизия финансово-хозяйственной деятельности</w:t>
            </w:r>
          </w:p>
          <w:p w:rsidR="00023A76" w:rsidRPr="00D73CB2" w:rsidRDefault="00023A76" w:rsidP="0066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муниципальных нормативных правовых актов об установлении тарифов на платные услуги (работы) </w:t>
            </w:r>
          </w:p>
          <w:p w:rsidR="00CC61BF" w:rsidRPr="00D73CB2" w:rsidRDefault="00CC61BF" w:rsidP="0037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D73CB2" w:rsidRDefault="005B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023A76" w:rsidRPr="00D73CB2" w:rsidRDefault="00023A76" w:rsidP="0072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A5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F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«Сургутский спасательный центр»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Ревизия финансово-хозяйственной деятельности</w:t>
            </w:r>
          </w:p>
          <w:p w:rsidR="00023A76" w:rsidRPr="00D73CB2" w:rsidRDefault="00023A76" w:rsidP="0066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соблюдения муниципальных нормативных правовых актов об установлении тарифов на платные услуги (работы)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19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CC61BF" w:rsidRPr="00D73CB2" w:rsidRDefault="00CC61BF" w:rsidP="005B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800" w:rsidRPr="00D73CB2" w:rsidRDefault="00DB0800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800" w:rsidRPr="00D73CB2" w:rsidRDefault="00DB0800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DB0800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  <w:p w:rsidR="00A57622" w:rsidRPr="00D73CB2" w:rsidRDefault="00A57622" w:rsidP="00A5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F37802" w:rsidRPr="00D73CB2" w:rsidRDefault="00F37802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B0800" w:rsidRPr="00D73CB2" w:rsidRDefault="00DB0800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</w:t>
            </w:r>
          </w:p>
          <w:p w:rsidR="00DB0800" w:rsidRPr="00D73CB2" w:rsidRDefault="00DB0800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4E1F0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исключено*</w:t>
            </w:r>
          </w:p>
          <w:p w:rsidR="00E00ABB" w:rsidRPr="00D73CB2" w:rsidRDefault="00E00ABB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CC61B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и распределения жилья Администрации города</w:t>
            </w:r>
          </w:p>
          <w:p w:rsidR="00376D38" w:rsidRPr="00D73CB2" w:rsidRDefault="00376D38" w:rsidP="00CC61B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бюджетного </w:t>
            </w:r>
            <w:r w:rsidR="00434BC9"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 отчетности Администрации города</w:t>
            </w:r>
          </w:p>
          <w:p w:rsidR="00CC61BF" w:rsidRPr="00D73CB2" w:rsidRDefault="00CC61BF" w:rsidP="00CC61B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61BF" w:rsidRPr="00D73CB2" w:rsidRDefault="00A9292A" w:rsidP="00C42A4E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предоставления </w:t>
            </w:r>
            <w:r w:rsidR="009414AA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на строительство или приобретение жилья за счет средств местного бюджета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предусмотренной </w:t>
            </w:r>
            <w:r w:rsidR="009414AA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9414AA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414AA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отдельных категорий граждан, проживающих в городе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Сургуте, на 2014 - 2030 годы»</w:t>
            </w:r>
          </w:p>
          <w:p w:rsidR="00C42A4E" w:rsidRPr="00D73CB2" w:rsidRDefault="00C42A4E" w:rsidP="00C42A4E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A9292A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3A76" w:rsidRPr="00D73CB2" w:rsidRDefault="00A9292A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4F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ОКБС </w:t>
            </w:r>
          </w:p>
        </w:tc>
      </w:tr>
      <w:tr w:rsidR="00D73CB2" w:rsidRPr="00D73CB2" w:rsidTr="00953173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автономное учреждение спортивной подготовки спортивная школа олимпийского резерва «Олимп»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:rsidR="00023A76" w:rsidRPr="00D73CB2" w:rsidRDefault="00023A76" w:rsidP="00C4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1. Проверка использования субсидий на финансовое обеспечение выполнения муниципального задания и на иные цели</w:t>
            </w:r>
          </w:p>
          <w:p w:rsidR="00023A76" w:rsidRPr="00D73CB2" w:rsidRDefault="00023A76" w:rsidP="00C42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Times New Roman"/>
                <w:spacing w:val="-6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соблюдения муниципальных нормативных правовых актов об установлении тарифов на платные услуги (работы), порядка поступления и использования средств от приносящей доход деятельности.</w:t>
            </w:r>
            <w:r w:rsidRPr="00D73CB2">
              <w:rPr>
                <w:rFonts w:eastAsiaTheme="minorEastAsia" w:cs="Times New Roman"/>
                <w:spacing w:val="-6"/>
                <w:szCs w:val="28"/>
                <w:lang w:eastAsia="ru-RU"/>
              </w:rPr>
              <w:t xml:space="preserve"> </w:t>
            </w:r>
          </w:p>
          <w:p w:rsidR="00023A76" w:rsidRPr="00D73CB2" w:rsidRDefault="00023A76" w:rsidP="00C42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3. Проверка полноты и достоверности отчета об исполнении муниципальных заданий</w:t>
            </w:r>
          </w:p>
          <w:p w:rsidR="00C42A4E" w:rsidRPr="00D73CB2" w:rsidRDefault="00C42A4E" w:rsidP="00C42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4E1F0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исключено*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A5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«Центр физической подготовки «Надежда» </w:t>
            </w:r>
          </w:p>
          <w:p w:rsidR="00434BC9" w:rsidRPr="00D73CB2" w:rsidRDefault="00434BC9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38" w:rsidRPr="00D73CB2" w:rsidRDefault="00376D38" w:rsidP="0037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1. Проверка использования субсидий на финансовое обеспечение выполнения муниципального задания и на иные цели</w:t>
            </w:r>
          </w:p>
          <w:p w:rsidR="00023A76" w:rsidRPr="00D73CB2" w:rsidRDefault="00023A76" w:rsidP="00AB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pacing w:val="-6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соблюдения муниципальных нормативных правовых актов об установлении тарифов на платные услуги (работы), порядка поступления и использования средств от приносящей доход деятельности</w:t>
            </w:r>
            <w:r w:rsidRPr="00D73CB2">
              <w:rPr>
                <w:rFonts w:eastAsiaTheme="minorEastAsia" w:cs="Times New Roman"/>
                <w:spacing w:val="-6"/>
                <w:szCs w:val="28"/>
                <w:lang w:eastAsia="ru-RU"/>
              </w:rPr>
              <w:t xml:space="preserve">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21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FF7553" w:rsidRPr="00D73CB2" w:rsidRDefault="00FF7553" w:rsidP="0052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  <w:p w:rsidR="00874D47" w:rsidRPr="00D73CB2" w:rsidRDefault="00874D47" w:rsidP="0087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802" w:rsidRPr="00D73CB2" w:rsidRDefault="00F37802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74D47" w:rsidRPr="00D73CB2" w:rsidRDefault="00874D47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</w:t>
            </w:r>
          </w:p>
          <w:p w:rsidR="00DB0800" w:rsidRPr="00D73CB2" w:rsidRDefault="00DB0800" w:rsidP="007F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F37802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  <w:r w:rsidRPr="00D73CB2">
              <w:rPr>
                <w:sz w:val="24"/>
                <w:szCs w:val="24"/>
              </w:rPr>
              <w:t xml:space="preserve"> </w:t>
            </w:r>
          </w:p>
        </w:tc>
      </w:tr>
      <w:tr w:rsidR="00D73CB2" w:rsidRPr="00D73CB2" w:rsidTr="009531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434B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34BC9"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2E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Ассоциация «Некоммерческое партнерство Центр Физического Развития «Юниор Спорт»</w:t>
            </w:r>
          </w:p>
          <w:p w:rsidR="00023A76" w:rsidRPr="00D73CB2" w:rsidRDefault="00023A76" w:rsidP="002E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553" w:rsidRPr="00D73CB2" w:rsidRDefault="00023A76" w:rsidP="004E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предоставления субсидии некоммерческим организациям, не</w:t>
            </w:r>
            <w:r w:rsidR="00FF7553"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являющимся государственными (муниципальными) учреждениями, на</w:t>
            </w:r>
            <w:r w:rsidR="00FF7553"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(возмещение) затрат в связи с выполнением работ, оказанием услуг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17" w:rsidRPr="00D73CB2" w:rsidRDefault="00B4091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9531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434B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434BC9" w:rsidRPr="00D73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3CB2">
              <w:rPr>
                <w:rFonts w:ascii="Times New Roman" w:hAnsi="Times New Roman"/>
                <w:bCs/>
                <w:sz w:val="28"/>
                <w:szCs w:val="28"/>
              </w:rPr>
              <w:t>Муниципальные заказчики муниципального образования городской округ город Сургут</w:t>
            </w:r>
          </w:p>
          <w:p w:rsidR="00B85702" w:rsidRPr="00D73CB2" w:rsidRDefault="00B85702" w:rsidP="00023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A76" w:rsidRPr="00D73CB2" w:rsidRDefault="00023A76" w:rsidP="000F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Рассмотрение обращений заказчиков о согласовании заключения контракта с единственным поставщиком (подрядчиком, исполнителем) (пункт 25 части 1 статьи 93 Закона № 44-ФЗ, приказ Министерства экономического развития РФ от 31.03.2015 № 189)</w:t>
            </w:r>
          </w:p>
          <w:p w:rsidR="00FF7553" w:rsidRPr="00D73CB2" w:rsidRDefault="00FF7553" w:rsidP="000F2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73CB2" w:rsidRPr="00D73CB2" w:rsidTr="00023A76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76" w:rsidRPr="00D73CB2" w:rsidRDefault="00023A76" w:rsidP="00023A76">
            <w:pPr>
              <w:tabs>
                <w:tab w:val="center" w:pos="7617"/>
                <w:tab w:val="left" w:pos="111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  <w:r w:rsidRPr="00D73CB2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  <w:p w:rsidR="00023A76" w:rsidRPr="00D73CB2" w:rsidRDefault="00023A76" w:rsidP="00023A76">
            <w:pPr>
              <w:tabs>
                <w:tab w:val="center" w:pos="7617"/>
                <w:tab w:val="left" w:pos="1116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II</w:t>
            </w:r>
            <w:r w:rsidRPr="00D73CB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  ОТДЕЛ КОНТРОЛЯ ПРОИЗВОДСТВЕННОЙ  СФЕРЫ  (ОКПС)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hAnsi="Times New Roman"/>
                <w:sz w:val="28"/>
                <w:szCs w:val="28"/>
              </w:rPr>
              <w:t>Сургутское городское муниципальное унитарное энергетическое предприятие «Горсвет»</w:t>
            </w:r>
          </w:p>
          <w:p w:rsidR="00953173" w:rsidRPr="00D73CB2" w:rsidRDefault="00953173" w:rsidP="00023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A76" w:rsidRPr="00D73CB2" w:rsidRDefault="00023A76" w:rsidP="00023A76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1. Ревизия финансово-хозяйственной деятельности </w:t>
            </w:r>
          </w:p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2. Проверка использования полученной    субсидии на финансовое обеспечение (возмещение) затрат по содержанию </w:t>
            </w:r>
          </w:p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линий уличного освещения </w:t>
            </w:r>
          </w:p>
          <w:p w:rsidR="005B3A76" w:rsidRPr="00D73CB2" w:rsidRDefault="00023A76" w:rsidP="005B3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23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5B3A76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A76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FF7553" w:rsidRPr="00D73CB2" w:rsidRDefault="00FF7553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01.01.2016-31.12.2018</w:t>
            </w:r>
          </w:p>
          <w:p w:rsidR="00023A76" w:rsidRPr="00D73CB2" w:rsidRDefault="00874D4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D47" w:rsidRPr="00D73CB2" w:rsidRDefault="00874D4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86351D">
        <w:tblPrEx>
          <w:tblLook w:val="0000" w:firstRow="0" w:lastRow="0" w:firstColumn="0" w:lastColumn="0" w:noHBand="0" w:noVBand="0"/>
        </w:tblPrEx>
        <w:trPr>
          <w:trHeight w:val="2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Сургутское городское муниципальное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>унитарное предприятие «Сургутский хлебозавод»</w:t>
            </w:r>
          </w:p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A76" w:rsidRPr="00D73CB2" w:rsidRDefault="00023A76" w:rsidP="00FF755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Ревизия финансово-хозяйственной деятельности </w:t>
            </w:r>
          </w:p>
          <w:p w:rsidR="005B3A76" w:rsidRPr="00D73CB2" w:rsidRDefault="005B3A76" w:rsidP="005B3A76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25" w:history="1"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  <w:p w:rsidR="00B85702" w:rsidRPr="00D73CB2" w:rsidRDefault="00B85702" w:rsidP="00B85702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553" w:rsidRPr="00D73CB2" w:rsidRDefault="00FF7553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="005B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B8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E1F07"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023A76" w:rsidRPr="00D73CB2" w:rsidRDefault="004E1F0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  <w:p w:rsidR="00E00ABB" w:rsidRPr="00D73CB2" w:rsidRDefault="00E00ABB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финансовой (бухгалтерской) отчетности по итогам анализа финансово-хозяйственной деятельности за 2018 год </w:t>
            </w: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акционерных обществ, владельцем 100 % акций которых является муниципальное образование городской округ город Сургут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Акционерное общество «Сургутское производственное объединение пассажирского автотранспорта»</w:t>
            </w:r>
          </w:p>
          <w:p w:rsidR="00023A76" w:rsidRPr="00D73CB2" w:rsidRDefault="00023A76" w:rsidP="00023A76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Акционерное общество «Аген</w:t>
            </w:r>
            <w:r w:rsidR="00FF7553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воздушных сообщений»</w:t>
            </w:r>
          </w:p>
          <w:p w:rsidR="00023A76" w:rsidRPr="00D73CB2" w:rsidRDefault="00023A76" w:rsidP="00023A76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Открытое акционерное общество «Центральная аптека»</w:t>
            </w:r>
          </w:p>
          <w:p w:rsidR="00FF7553" w:rsidRPr="00D73CB2" w:rsidRDefault="00FF7553" w:rsidP="00023A76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Сургутское городское муниципальное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>унитарное предприятие «Бюро технической инвентаризации»</w:t>
            </w:r>
          </w:p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A76" w:rsidRPr="00D73CB2" w:rsidRDefault="00023A76" w:rsidP="00023A7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  <w:p w:rsidR="00FF7553" w:rsidRPr="00D73CB2" w:rsidRDefault="00FF7553" w:rsidP="00023A7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01.04.2016-31.03.2019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«Сургутский рыбхоз»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6C84" w:rsidRPr="00D73CB2" w:rsidRDefault="00023A76" w:rsidP="0095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полученной субсидии на повышение эффективности использования и развитие ресурсного потенциала рыбохозяйственного комплекса в целях возмещения недополученных доходов и (или) финансового обеспечения (возмещения) затрат. Государственная поддержка рыбохозяйственного комплекса </w:t>
            </w:r>
          </w:p>
          <w:p w:rsidR="00FF7553" w:rsidRPr="00D73CB2" w:rsidRDefault="00023A76" w:rsidP="0095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Открытое акционерное общество «Новые технологии в строительстве»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553" w:rsidRPr="00D73CB2" w:rsidRDefault="00023A76" w:rsidP="00E2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</w:t>
            </w:r>
          </w:p>
          <w:p w:rsidR="003E6C84" w:rsidRPr="00D73CB2" w:rsidRDefault="003E6C84" w:rsidP="00E2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предпринимательства: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1. ИП Хаминов Н.Н.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7553" w:rsidRPr="00D73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ИП Гонгадзе А.Л.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 xml:space="preserve">3. ООО «Туристско-Информационный Центр «Сибирь» 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553" w:rsidRPr="00D73CB2" w:rsidRDefault="00023A76" w:rsidP="00B8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 Проверка использования предоставленной финансовой поддержки, грантов и субсидий из бюджета города в рамках программы «Развитие малого и среднего предпринимательства в городе Сургуте на 2016-2030г.»</w:t>
            </w:r>
          </w:p>
          <w:p w:rsidR="00E27A99" w:rsidRPr="00D73CB2" w:rsidRDefault="00E27A99" w:rsidP="00B857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01.01.2016-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Сургутское городское муниципальное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>унитарное предприятие «Тепловик»</w:t>
            </w:r>
          </w:p>
          <w:p w:rsidR="00E27A99" w:rsidRPr="00D73CB2" w:rsidRDefault="00E27A99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A76" w:rsidRPr="00D73CB2" w:rsidRDefault="00023A76" w:rsidP="00023A7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  <w:p w:rsidR="00023A76" w:rsidRPr="00D73CB2" w:rsidRDefault="00023A76" w:rsidP="00023A76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Проверка использования полученной субсидии на возмещение недополученных доходов в связи с оказанием услуг теплоснабжения населению, проживающему во временных поселках</w:t>
            </w:r>
          </w:p>
          <w:p w:rsidR="00FF7553" w:rsidRPr="00D73CB2" w:rsidRDefault="005B3A76" w:rsidP="005B3A76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пределах полномочий, предусмотренных пунктом 3 части 3, части 8, 9 статьи 99 Закона № 44-ФЗ</w:t>
            </w:r>
          </w:p>
          <w:p w:rsidR="00023A76" w:rsidRPr="00D73CB2" w:rsidRDefault="00023A76" w:rsidP="00FF7553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  <w:p w:rsidR="00023A76" w:rsidRPr="00D73CB2" w:rsidRDefault="00874D47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C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01.01.2017-30.06.201</w:t>
            </w:r>
            <w:r w:rsidR="00CF1607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3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23A76" w:rsidRPr="00D73CB2" w:rsidRDefault="003E6C84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bookmarkStart w:id="0" w:name="_GoBack"/>
            <w:bookmarkEnd w:id="0"/>
          </w:p>
          <w:p w:rsidR="003E6C84" w:rsidRPr="00D73CB2" w:rsidRDefault="003E6C84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6C84" w:rsidRPr="00D73CB2" w:rsidRDefault="003E6C84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6C84" w:rsidRPr="00D73CB2" w:rsidRDefault="003E6C84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6C84" w:rsidRPr="00D73CB2" w:rsidRDefault="003E6C84" w:rsidP="003E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</w:t>
            </w:r>
          </w:p>
          <w:p w:rsidR="003E6C84" w:rsidRPr="00D73CB2" w:rsidRDefault="003E6C84" w:rsidP="00E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«Центральная аптека»</w:t>
            </w:r>
          </w:p>
          <w:p w:rsidR="00023A76" w:rsidRPr="00D73CB2" w:rsidRDefault="00023A76" w:rsidP="00023A76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</w:t>
            </w:r>
          </w:p>
          <w:p w:rsidR="00FF7553" w:rsidRPr="00D73CB2" w:rsidRDefault="00FF7553" w:rsidP="00023A76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01.01.2017-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73CB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>ОКПС</w:t>
            </w:r>
          </w:p>
        </w:tc>
      </w:tr>
      <w:tr w:rsidR="00D73CB2" w:rsidRPr="00D73CB2" w:rsidTr="0086351D">
        <w:tblPrEx>
          <w:tblLook w:val="0000" w:firstRow="0" w:lastRow="0" w:firstColumn="0" w:lastColumn="0" w:noHBand="0" w:noVBand="0"/>
        </w:tblPrEx>
        <w:trPr>
          <w:trHeight w:val="1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43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4BC9"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заказчики муниципального образования городской округ город Сургут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0917" w:rsidRPr="00D73CB2" w:rsidRDefault="00023A76" w:rsidP="0086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заказчиков о согласовании заключения контракта с единственным поставщиком, подрядчиком, исполнителем (пункт 25 части 1 статьи 93 Федерального закона от 05.04.2013 № 44-ФЗ, приказ Министерства экономического развития РФ от 31.03.2015 № 189)</w:t>
            </w:r>
          </w:p>
          <w:p w:rsidR="00E27A99" w:rsidRPr="00D73CB2" w:rsidRDefault="00E27A99" w:rsidP="0086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D73CB2" w:rsidRPr="00D73CB2" w:rsidTr="00023A76">
        <w:tblPrEx>
          <w:tblLook w:val="0000" w:firstRow="0" w:lastRow="0" w:firstColumn="0" w:lastColumn="0" w:noHBand="0" w:noVBand="0"/>
        </w:tblPrEx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23A76" w:rsidRPr="00D73CB2" w:rsidRDefault="00023A76" w:rsidP="00023A76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III</w:t>
            </w:r>
            <w:r w:rsidRPr="00D73CB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  ОТДЕЛ КОНТРОЛЯ ЗА СТРОИТЕЛЬНЫМИ И РЕМОНТНЫМИ РАБОТАМИ  (ОКСиРР)</w:t>
            </w:r>
          </w:p>
          <w:p w:rsidR="00023A76" w:rsidRPr="00D73CB2" w:rsidRDefault="00023A76" w:rsidP="00023A76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«Казна городского хозяйства»</w:t>
            </w:r>
          </w:p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использования бюджетных средств на реконструкцию сетей энергоснабжения КЛ-10 кВ </w:t>
            </w:r>
          </w:p>
          <w:p w:rsidR="00FF7553" w:rsidRPr="00D73CB2" w:rsidRDefault="00023A76" w:rsidP="003E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6C84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пунктом 3 </w:t>
            </w:r>
            <w:hyperlink r:id="rId27" w:history="1">
              <w:r w:rsidR="003E6C84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3, части 8</w:t>
              </w:r>
            </w:hyperlink>
            <w:r w:rsidR="003E6C84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3E6C84" w:rsidRPr="00D73C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="003E6C84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C84" w:rsidRPr="00D73CB2">
              <w:rPr>
                <w:rFonts w:ascii="Times New Roman" w:eastAsia="Calibri" w:hAnsi="Times New Roman" w:cs="Times New Roman"/>
                <w:sz w:val="24"/>
                <w:szCs w:val="24"/>
              </w:rPr>
              <w:t>Закона №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3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  <w:r w:rsidR="00FF7553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Сургутское городское муниципальное унитарное предприятие «Городские тепловые сети»</w:t>
            </w: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субсидии на финансовое обеспечение (возмещение) затрат на капитальный ремонт систем теплоснабжения, водоснабжения и водоотведения для подготовки к осенне-зимнему периоду </w:t>
            </w:r>
          </w:p>
          <w:p w:rsidR="00FF7553" w:rsidRPr="00D73CB2" w:rsidRDefault="00FF7553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  <w:p w:rsidR="00023A76" w:rsidRPr="00D73CB2" w:rsidRDefault="00023A76" w:rsidP="00023A76">
            <w:pPr>
              <w:pStyle w:val="a3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бюджетных средств, выделенных в рамках муниципальной программы «Развитие транспортной системы города Сургута на 2014 – 2030 годы» на строительство дополнительных парковочных мест </w:t>
            </w:r>
          </w:p>
          <w:p w:rsidR="00023A76" w:rsidRPr="00D73CB2" w:rsidRDefault="00023A76" w:rsidP="00023A76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бюджетных средств, выделенных в рамках муниципальной программы «Развитие образования города Сургута на 2014 – 2030 годы» на капитальный ремонт объектов образования для обеспечения доступности людей с ограниченными возможностями здоровья</w:t>
            </w:r>
          </w:p>
          <w:p w:rsidR="00FF7553" w:rsidRPr="00D73CB2" w:rsidRDefault="003E6C84" w:rsidP="003E6C84">
            <w:pPr>
              <w:pStyle w:val="a3"/>
              <w:numPr>
                <w:ilvl w:val="0"/>
                <w:numId w:val="7"/>
              </w:numPr>
              <w:tabs>
                <w:tab w:val="left" w:pos="343"/>
              </w:tabs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пределах полномочий, предусмотренных пунктом 3 части 3, части 8, 9 статьи 99 Закона № 44-ФЗ</w:t>
            </w:r>
          </w:p>
          <w:p w:rsidR="00CA669A" w:rsidRPr="00D73CB2" w:rsidRDefault="00CA669A" w:rsidP="00CA669A">
            <w:pPr>
              <w:pStyle w:val="a3"/>
              <w:tabs>
                <w:tab w:val="left" w:pos="343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ОКСиРР 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«Комфорт»</w:t>
            </w: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субсидии на финансовое обеспечение (возмещение) затрат по благоустройству дворовых территорий многоквартирных домов (объекты благоустройства выборочные) </w:t>
            </w:r>
          </w:p>
          <w:p w:rsidR="00FF7553" w:rsidRPr="00D73CB2" w:rsidRDefault="00FF7553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9E3775" w:rsidP="00E0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ДЕЗ Центрального жилого района»</w:t>
            </w:r>
          </w:p>
          <w:p w:rsidR="00023A76" w:rsidRPr="00D73CB2" w:rsidRDefault="00023A76" w:rsidP="00023A76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A76" w:rsidRPr="00D73CB2" w:rsidRDefault="00953173" w:rsidP="00953173">
            <w:pPr>
              <w:pStyle w:val="a3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субсидии на финансовое обеспечение (возмещение) затрат на приобретение и установку спортивных сооружений на территории многоквартирных домов</w:t>
            </w:r>
          </w:p>
          <w:p w:rsidR="00023A76" w:rsidRPr="00D73CB2" w:rsidRDefault="00953173" w:rsidP="00953173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023A76"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субсидии на финансовое обеспечение (возмещение) затрат по благоустройству дворовых территорий многоквартирных домов (объекты благоустройства выборочные) </w:t>
            </w:r>
          </w:p>
          <w:p w:rsidR="00FF7553" w:rsidRPr="00D73CB2" w:rsidRDefault="00FF7553" w:rsidP="00FF7553">
            <w:pPr>
              <w:pStyle w:val="a3"/>
              <w:tabs>
                <w:tab w:val="left" w:pos="343"/>
              </w:tabs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9E3775" w:rsidP="009E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исключено*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Ремонтно-эксплуатационное управление № 8»</w:t>
            </w: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A76" w:rsidRPr="00D73CB2" w:rsidRDefault="00023A76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субсидии на финансовое обеспечение (возмещение) затрат по благоустройству дворовых территорий многоквартирных домов (объекты благоустройства выборочные) </w:t>
            </w:r>
          </w:p>
          <w:p w:rsidR="00FF7553" w:rsidRPr="00D73CB2" w:rsidRDefault="00FF7553" w:rsidP="00023A76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«Сервис-3»</w:t>
            </w:r>
          </w:p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A76" w:rsidRPr="00D73CB2" w:rsidRDefault="00023A76" w:rsidP="00023A76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субсидии на финансовое обеспечение (возмещение) затрат по благоустройству дворовых территорий многоквартирных домов (объекты благоустройства выборочные) </w:t>
            </w:r>
          </w:p>
          <w:p w:rsidR="00953173" w:rsidRPr="00D73CB2" w:rsidRDefault="00953173" w:rsidP="00023A76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>«Дирекция эксплуатации административных зданий и инженерных систем»</w:t>
            </w:r>
          </w:p>
          <w:p w:rsidR="00E27A99" w:rsidRPr="00D73CB2" w:rsidRDefault="00E27A99" w:rsidP="00023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3A76" w:rsidRPr="00D73CB2" w:rsidRDefault="00023A76" w:rsidP="00023A76">
            <w:pPr>
              <w:pStyle w:val="a3"/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 на содержание зданий и сооружений муниципальных учреждений города (капитальный ремонт, текущий ремонт, благоустройство) </w:t>
            </w:r>
          </w:p>
          <w:p w:rsidR="00023A76" w:rsidRPr="00D73CB2" w:rsidRDefault="003E6C84" w:rsidP="003E6C84">
            <w:pPr>
              <w:pStyle w:val="a3"/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пределах полномочий, предусмотренных пунктом 3 части 3, части 8, 9 статьи 99 Закона № 44-ФЗ</w:t>
            </w:r>
          </w:p>
          <w:p w:rsidR="00CA669A" w:rsidRPr="00D73CB2" w:rsidRDefault="00CA669A" w:rsidP="003E6C84">
            <w:pPr>
              <w:pStyle w:val="a3"/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01.01.2018-31.12.2018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023A76" w:rsidRPr="00D73CB2" w:rsidRDefault="00023A76" w:rsidP="0002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A76" w:rsidRPr="00D73CB2" w:rsidRDefault="00023A76" w:rsidP="00023A76">
            <w:pPr>
              <w:jc w:val="center"/>
              <w:rPr>
                <w:sz w:val="24"/>
                <w:szCs w:val="24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D73CB2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7F" w:rsidRPr="00D73CB2" w:rsidRDefault="00953173" w:rsidP="00C0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7F" w:rsidRPr="00D73CB2" w:rsidRDefault="00C0757F" w:rsidP="00C0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заказчики муниципального образования городской округ город Сургут</w:t>
            </w:r>
          </w:p>
          <w:p w:rsidR="00C0757F" w:rsidRPr="00D73CB2" w:rsidRDefault="00C0757F" w:rsidP="00C0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553" w:rsidRPr="00D73CB2" w:rsidRDefault="00C0757F" w:rsidP="009E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заказчиков о согласовании заключения контракта с единственным поставщиком, подрядчиком, исполнителем (пункт 25 части 1 статьи 93 Федерального закона от 05.04.2013 № 44-ФЗ, приказ Министерства экономического развития РФ от 31.03.2015 № 189)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</w:p>
        </w:tc>
      </w:tr>
      <w:tr w:rsidR="00C0757F" w:rsidRPr="00D73CB2" w:rsidTr="00953173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F" w:rsidRPr="00D73CB2" w:rsidRDefault="00C0757F" w:rsidP="00C07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3CB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IV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F" w:rsidRPr="00D73CB2" w:rsidRDefault="00C0757F" w:rsidP="00953173">
            <w:pPr>
              <w:tabs>
                <w:tab w:val="left" w:pos="17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73CB2">
              <w:rPr>
                <w:rFonts w:ascii="Times New Roman" w:hAnsi="Times New Roman"/>
                <w:bCs/>
                <w:sz w:val="26"/>
                <w:szCs w:val="26"/>
              </w:rPr>
              <w:t>Внеплановые проверки, с</w:t>
            </w:r>
            <w:r w:rsidRPr="00D73CB2">
              <w:rPr>
                <w:rFonts w:ascii="Times New Roman" w:hAnsi="Times New Roman"/>
                <w:sz w:val="26"/>
                <w:szCs w:val="26"/>
              </w:rPr>
              <w:t xml:space="preserve">овместные проверки с правоохранительными органами города, Контрольно-счетной палатой города на основании поручений Главы города, заместителя Главы города, курирующего деятельность управления, проведение </w:t>
            </w:r>
            <w:r w:rsidRPr="00D73CB2">
              <w:rPr>
                <w:rFonts w:ascii="Times New Roman" w:hAnsi="Times New Roman"/>
                <w:bCs/>
                <w:sz w:val="26"/>
                <w:szCs w:val="26"/>
              </w:rPr>
              <w:t xml:space="preserve">структурными подразделениями </w:t>
            </w:r>
            <w:r w:rsidRPr="00D73CB2">
              <w:rPr>
                <w:rFonts w:ascii="Times New Roman" w:hAnsi="Times New Roman"/>
                <w:sz w:val="26"/>
                <w:szCs w:val="26"/>
              </w:rPr>
              <w:t>управления совместных</w:t>
            </w:r>
            <w:r w:rsidRPr="00D73CB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73CB2">
              <w:rPr>
                <w:rFonts w:ascii="Times New Roman" w:hAnsi="Times New Roman"/>
                <w:sz w:val="26"/>
                <w:szCs w:val="26"/>
              </w:rPr>
              <w:t xml:space="preserve">контрольных мероприятий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  <w:r w:rsidRPr="00D73CB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управления по направлениям</w:t>
            </w:r>
          </w:p>
          <w:p w:rsidR="00C0757F" w:rsidRPr="00D73CB2" w:rsidRDefault="00C0757F" w:rsidP="00C0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73CB2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</w:tc>
      </w:tr>
    </w:tbl>
    <w:p w:rsidR="00C85288" w:rsidRPr="00D73CB2" w:rsidRDefault="00C85288" w:rsidP="00C85288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B45" w:rsidRPr="00D73CB2" w:rsidRDefault="006C2B45" w:rsidP="00C85288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288" w:rsidRPr="00D73CB2" w:rsidRDefault="00C85288" w:rsidP="00C85288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контрольно-ревизионного управления Администрации города                                                                          </w:t>
      </w:r>
      <w:r w:rsidR="006C2B45" w:rsidRPr="00D73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3CB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 Шевелева</w:t>
      </w:r>
    </w:p>
    <w:p w:rsidR="00C85288" w:rsidRPr="00D73CB2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53" w:rsidRPr="00D73CB2" w:rsidRDefault="00FF7553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54" w:rsidRPr="00D73CB2" w:rsidRDefault="00B94354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288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3CB2">
        <w:rPr>
          <w:rFonts w:ascii="Times New Roman" w:eastAsia="Times New Roman" w:hAnsi="Times New Roman" w:cs="Times New Roman"/>
          <w:lang w:eastAsia="ru-RU"/>
        </w:rPr>
        <w:t>Воленчук Валентина Ивановна, заместитель начальника уп</w:t>
      </w:r>
      <w:r>
        <w:rPr>
          <w:rFonts w:ascii="Times New Roman" w:eastAsia="Times New Roman" w:hAnsi="Times New Roman" w:cs="Times New Roman"/>
          <w:lang w:eastAsia="ru-RU"/>
        </w:rPr>
        <w:t>равления</w:t>
      </w:r>
      <w:r w:rsidRPr="007469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5288" w:rsidRPr="0074693B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93B">
        <w:rPr>
          <w:rFonts w:ascii="Times New Roman" w:eastAsia="Times New Roman" w:hAnsi="Times New Roman" w:cs="Times New Roman"/>
          <w:lang w:eastAsia="ru-RU"/>
        </w:rPr>
        <w:t xml:space="preserve">(3462) 52 45 47, 52 45 31 </w:t>
      </w:r>
    </w:p>
    <w:p w:rsidR="00C85288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93B">
        <w:rPr>
          <w:rFonts w:ascii="Times New Roman" w:eastAsia="Times New Roman" w:hAnsi="Times New Roman" w:cs="Times New Roman"/>
          <w:lang w:eastAsia="ru-RU"/>
        </w:rPr>
        <w:t>Пономаренко Наталья Ефимовна</w:t>
      </w:r>
      <w:r>
        <w:rPr>
          <w:rFonts w:ascii="Times New Roman" w:eastAsia="Times New Roman" w:hAnsi="Times New Roman" w:cs="Times New Roman"/>
          <w:lang w:eastAsia="ru-RU"/>
        </w:rPr>
        <w:t>, начальник отдела контроля бюджетной сферы</w:t>
      </w:r>
      <w:r w:rsidRPr="007469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</w:t>
      </w:r>
    </w:p>
    <w:p w:rsidR="00C85288" w:rsidRPr="0074693B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93B">
        <w:rPr>
          <w:rFonts w:ascii="Times New Roman" w:eastAsia="Times New Roman" w:hAnsi="Times New Roman" w:cs="Times New Roman"/>
          <w:lang w:eastAsia="ru-RU"/>
        </w:rPr>
        <w:t>(3462) 52-45-73</w:t>
      </w:r>
    </w:p>
    <w:p w:rsidR="00C85288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93B">
        <w:rPr>
          <w:rFonts w:ascii="Times New Roman" w:eastAsia="Times New Roman" w:hAnsi="Times New Roman" w:cs="Times New Roman"/>
          <w:lang w:eastAsia="ru-RU"/>
        </w:rPr>
        <w:t>Пашкина Юлия Юрьевна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9207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начальник отдела контроля производственной сферы</w:t>
      </w:r>
      <w:r w:rsidRPr="0074693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</w:t>
      </w:r>
    </w:p>
    <w:p w:rsidR="00C85288" w:rsidRPr="0074693B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93B">
        <w:rPr>
          <w:rFonts w:ascii="Times New Roman" w:eastAsia="Times New Roman" w:hAnsi="Times New Roman" w:cs="Times New Roman"/>
          <w:lang w:eastAsia="ru-RU"/>
        </w:rPr>
        <w:t xml:space="preserve"> (3462) 52-45-49</w:t>
      </w:r>
    </w:p>
    <w:p w:rsidR="00C85288" w:rsidRDefault="00C85288" w:rsidP="00C85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Орлова Марина Александровна, начальник отдела контроля за строительными и ремонтными работами управления</w:t>
      </w:r>
    </w:p>
    <w:p w:rsidR="00483113" w:rsidRDefault="00C85288" w:rsidP="003E5D8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93B">
        <w:rPr>
          <w:rFonts w:ascii="Times New Roman" w:eastAsia="Times New Roman" w:hAnsi="Times New Roman" w:cs="Times New Roman"/>
          <w:lang w:eastAsia="ru-RU"/>
        </w:rPr>
        <w:t>(3462) 52-45-64</w:t>
      </w:r>
    </w:p>
    <w:sectPr w:rsidR="00483113" w:rsidSect="003E5D81">
      <w:headerReference w:type="default" r:id="rId29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A2" w:rsidRDefault="00D70CA2">
      <w:pPr>
        <w:spacing w:after="0" w:line="240" w:lineRule="auto"/>
      </w:pPr>
      <w:r>
        <w:separator/>
      </w:r>
    </w:p>
  </w:endnote>
  <w:endnote w:type="continuationSeparator" w:id="0">
    <w:p w:rsidR="00D70CA2" w:rsidRDefault="00D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A2" w:rsidRDefault="00D70CA2">
      <w:pPr>
        <w:spacing w:after="0" w:line="240" w:lineRule="auto"/>
      </w:pPr>
      <w:r>
        <w:separator/>
      </w:r>
    </w:p>
  </w:footnote>
  <w:footnote w:type="continuationSeparator" w:id="0">
    <w:p w:rsidR="00D70CA2" w:rsidRDefault="00D7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158121"/>
      <w:docPartObj>
        <w:docPartGallery w:val="Page Numbers (Top of Page)"/>
        <w:docPartUnique/>
      </w:docPartObj>
    </w:sdtPr>
    <w:sdtContent>
      <w:p w:rsidR="00D73CB2" w:rsidRDefault="00D73C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1A">
          <w:rPr>
            <w:noProof/>
          </w:rPr>
          <w:t>9</w:t>
        </w:r>
        <w:r>
          <w:fldChar w:fldCharType="end"/>
        </w:r>
      </w:p>
    </w:sdtContent>
  </w:sdt>
  <w:p w:rsidR="00D73CB2" w:rsidRDefault="00D73C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77"/>
    <w:multiLevelType w:val="hybridMultilevel"/>
    <w:tmpl w:val="27A2B498"/>
    <w:lvl w:ilvl="0" w:tplc="A022AB0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09A23A7E"/>
    <w:multiLevelType w:val="hybridMultilevel"/>
    <w:tmpl w:val="FCC8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3381"/>
    <w:multiLevelType w:val="hybridMultilevel"/>
    <w:tmpl w:val="BF9E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31E"/>
    <w:multiLevelType w:val="hybridMultilevel"/>
    <w:tmpl w:val="F3F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60A4"/>
    <w:multiLevelType w:val="hybridMultilevel"/>
    <w:tmpl w:val="16B6CB8C"/>
    <w:lvl w:ilvl="0" w:tplc="18FCDB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493B"/>
    <w:multiLevelType w:val="hybridMultilevel"/>
    <w:tmpl w:val="35346D52"/>
    <w:lvl w:ilvl="0" w:tplc="682863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CF0"/>
    <w:multiLevelType w:val="hybridMultilevel"/>
    <w:tmpl w:val="7090AD36"/>
    <w:lvl w:ilvl="0" w:tplc="73CA8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40F70"/>
    <w:multiLevelType w:val="hybridMultilevel"/>
    <w:tmpl w:val="77EC1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F12E55"/>
    <w:multiLevelType w:val="hybridMultilevel"/>
    <w:tmpl w:val="DBFCEE00"/>
    <w:lvl w:ilvl="0" w:tplc="194AA0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0483"/>
    <w:multiLevelType w:val="hybridMultilevel"/>
    <w:tmpl w:val="AB64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07"/>
    <w:rsid w:val="00023A76"/>
    <w:rsid w:val="00032879"/>
    <w:rsid w:val="00096A6E"/>
    <w:rsid w:val="000C16AD"/>
    <w:rsid w:val="000C2C91"/>
    <w:rsid w:val="000E5AB5"/>
    <w:rsid w:val="000F2A53"/>
    <w:rsid w:val="000F4F4D"/>
    <w:rsid w:val="00145027"/>
    <w:rsid w:val="00182E50"/>
    <w:rsid w:val="00194B52"/>
    <w:rsid w:val="001A070C"/>
    <w:rsid w:val="001A7862"/>
    <w:rsid w:val="001C796F"/>
    <w:rsid w:val="001F5408"/>
    <w:rsid w:val="0020747D"/>
    <w:rsid w:val="0020797D"/>
    <w:rsid w:val="00243FD9"/>
    <w:rsid w:val="00250B20"/>
    <w:rsid w:val="002515E2"/>
    <w:rsid w:val="00262F9F"/>
    <w:rsid w:val="00275CBD"/>
    <w:rsid w:val="002949FC"/>
    <w:rsid w:val="002B54F5"/>
    <w:rsid w:val="002C0F1A"/>
    <w:rsid w:val="002D182F"/>
    <w:rsid w:val="002E5CFD"/>
    <w:rsid w:val="00307090"/>
    <w:rsid w:val="0032161B"/>
    <w:rsid w:val="00376D38"/>
    <w:rsid w:val="003B7AC8"/>
    <w:rsid w:val="003E5D81"/>
    <w:rsid w:val="003E6C84"/>
    <w:rsid w:val="0040664E"/>
    <w:rsid w:val="00434BC9"/>
    <w:rsid w:val="0044285A"/>
    <w:rsid w:val="004464FF"/>
    <w:rsid w:val="0048212F"/>
    <w:rsid w:val="00483113"/>
    <w:rsid w:val="00486032"/>
    <w:rsid w:val="00487EE8"/>
    <w:rsid w:val="004C4567"/>
    <w:rsid w:val="004E1F07"/>
    <w:rsid w:val="004F2A69"/>
    <w:rsid w:val="004F4967"/>
    <w:rsid w:val="00516307"/>
    <w:rsid w:val="00527CEB"/>
    <w:rsid w:val="0053016E"/>
    <w:rsid w:val="0053053D"/>
    <w:rsid w:val="00551A3D"/>
    <w:rsid w:val="00591C05"/>
    <w:rsid w:val="005B136E"/>
    <w:rsid w:val="005B3A76"/>
    <w:rsid w:val="005C0326"/>
    <w:rsid w:val="005D21F1"/>
    <w:rsid w:val="006163F7"/>
    <w:rsid w:val="00633DFB"/>
    <w:rsid w:val="00666220"/>
    <w:rsid w:val="006C2B45"/>
    <w:rsid w:val="0072260F"/>
    <w:rsid w:val="0073650E"/>
    <w:rsid w:val="00737909"/>
    <w:rsid w:val="00737D78"/>
    <w:rsid w:val="007604BB"/>
    <w:rsid w:val="007D0970"/>
    <w:rsid w:val="007F0B78"/>
    <w:rsid w:val="00800E41"/>
    <w:rsid w:val="008349C0"/>
    <w:rsid w:val="00854104"/>
    <w:rsid w:val="00857E2E"/>
    <w:rsid w:val="00862EB3"/>
    <w:rsid w:val="0086351D"/>
    <w:rsid w:val="00874D47"/>
    <w:rsid w:val="008B152D"/>
    <w:rsid w:val="008C4BCB"/>
    <w:rsid w:val="008E5A02"/>
    <w:rsid w:val="00940D4C"/>
    <w:rsid w:val="009414AA"/>
    <w:rsid w:val="00946A3F"/>
    <w:rsid w:val="00953173"/>
    <w:rsid w:val="00991174"/>
    <w:rsid w:val="009C6A85"/>
    <w:rsid w:val="009E3775"/>
    <w:rsid w:val="009E3AE5"/>
    <w:rsid w:val="00A010A1"/>
    <w:rsid w:val="00A26F2D"/>
    <w:rsid w:val="00A56564"/>
    <w:rsid w:val="00A57622"/>
    <w:rsid w:val="00A732C7"/>
    <w:rsid w:val="00A9292A"/>
    <w:rsid w:val="00AA4511"/>
    <w:rsid w:val="00AB1C17"/>
    <w:rsid w:val="00AD14FC"/>
    <w:rsid w:val="00AE4A6A"/>
    <w:rsid w:val="00AF552D"/>
    <w:rsid w:val="00B40917"/>
    <w:rsid w:val="00B72370"/>
    <w:rsid w:val="00B852D1"/>
    <w:rsid w:val="00B85702"/>
    <w:rsid w:val="00B94354"/>
    <w:rsid w:val="00BF5A11"/>
    <w:rsid w:val="00C0757F"/>
    <w:rsid w:val="00C26A46"/>
    <w:rsid w:val="00C42A4E"/>
    <w:rsid w:val="00C516DC"/>
    <w:rsid w:val="00C82FB0"/>
    <w:rsid w:val="00C841EA"/>
    <w:rsid w:val="00C85288"/>
    <w:rsid w:val="00CA669A"/>
    <w:rsid w:val="00CA7770"/>
    <w:rsid w:val="00CC3FA4"/>
    <w:rsid w:val="00CC61BF"/>
    <w:rsid w:val="00CE3BE6"/>
    <w:rsid w:val="00CF1607"/>
    <w:rsid w:val="00D10BA4"/>
    <w:rsid w:val="00D10E2F"/>
    <w:rsid w:val="00D26EF9"/>
    <w:rsid w:val="00D42E07"/>
    <w:rsid w:val="00D54D6A"/>
    <w:rsid w:val="00D607E2"/>
    <w:rsid w:val="00D70CA2"/>
    <w:rsid w:val="00D73CB2"/>
    <w:rsid w:val="00DA0DF0"/>
    <w:rsid w:val="00DB0800"/>
    <w:rsid w:val="00E00ABB"/>
    <w:rsid w:val="00E27A99"/>
    <w:rsid w:val="00E32C72"/>
    <w:rsid w:val="00E34318"/>
    <w:rsid w:val="00E764E8"/>
    <w:rsid w:val="00E9791B"/>
    <w:rsid w:val="00F24508"/>
    <w:rsid w:val="00F37802"/>
    <w:rsid w:val="00F530E3"/>
    <w:rsid w:val="00FC5DA9"/>
    <w:rsid w:val="00FD0D5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9C6D"/>
  <w15:docId w15:val="{32FA3F2A-B91C-40E1-9E4E-46372AAF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7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7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8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288"/>
  </w:style>
  <w:style w:type="paragraph" w:styleId="a6">
    <w:name w:val="Normal (Web)"/>
    <w:basedOn w:val="a"/>
    <w:uiPriority w:val="99"/>
    <w:unhideWhenUsed/>
    <w:rsid w:val="0027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8E5A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C0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9" TargetMode="External"/><Relationship Id="rId13" Type="http://schemas.openxmlformats.org/officeDocument/2006/relationships/hyperlink" Target="garantF1://70253464.998" TargetMode="External"/><Relationship Id="rId18" Type="http://schemas.openxmlformats.org/officeDocument/2006/relationships/hyperlink" Target="garantF1://70253464.999" TargetMode="External"/><Relationship Id="rId26" Type="http://schemas.openxmlformats.org/officeDocument/2006/relationships/hyperlink" Target="garantF1://70253464.99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98" TargetMode="External"/><Relationship Id="rId7" Type="http://schemas.openxmlformats.org/officeDocument/2006/relationships/hyperlink" Target="garantF1://70253464.998" TargetMode="External"/><Relationship Id="rId12" Type="http://schemas.openxmlformats.org/officeDocument/2006/relationships/hyperlink" Target="garantF1://70253464.999" TargetMode="External"/><Relationship Id="rId17" Type="http://schemas.openxmlformats.org/officeDocument/2006/relationships/hyperlink" Target="garantF1://70253464.998" TargetMode="External"/><Relationship Id="rId25" Type="http://schemas.openxmlformats.org/officeDocument/2006/relationships/hyperlink" Target="garantF1://70253464.99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99" TargetMode="External"/><Relationship Id="rId20" Type="http://schemas.openxmlformats.org/officeDocument/2006/relationships/hyperlink" Target="garantF1://70253464.99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998" TargetMode="External"/><Relationship Id="rId24" Type="http://schemas.openxmlformats.org/officeDocument/2006/relationships/hyperlink" Target="garantF1://70253464.99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998" TargetMode="External"/><Relationship Id="rId23" Type="http://schemas.openxmlformats.org/officeDocument/2006/relationships/hyperlink" Target="garantF1://70253464.998" TargetMode="External"/><Relationship Id="rId28" Type="http://schemas.openxmlformats.org/officeDocument/2006/relationships/hyperlink" Target="garantF1://70253464.999" TargetMode="External"/><Relationship Id="rId10" Type="http://schemas.openxmlformats.org/officeDocument/2006/relationships/hyperlink" Target="garantF1://70253464.999" TargetMode="External"/><Relationship Id="rId19" Type="http://schemas.openxmlformats.org/officeDocument/2006/relationships/hyperlink" Target="garantF1://70253464.99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8" TargetMode="External"/><Relationship Id="rId14" Type="http://schemas.openxmlformats.org/officeDocument/2006/relationships/hyperlink" Target="garantF1://70253464.999" TargetMode="External"/><Relationship Id="rId22" Type="http://schemas.openxmlformats.org/officeDocument/2006/relationships/hyperlink" Target="garantF1://70253464.999" TargetMode="External"/><Relationship Id="rId27" Type="http://schemas.openxmlformats.org/officeDocument/2006/relationships/hyperlink" Target="garantF1://70253464.99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Воленчук Валентина Ивановна</cp:lastModifiedBy>
  <cp:revision>70</cp:revision>
  <cp:lastPrinted>2018-12-19T07:32:00Z</cp:lastPrinted>
  <dcterms:created xsi:type="dcterms:W3CDTF">2018-11-08T06:58:00Z</dcterms:created>
  <dcterms:modified xsi:type="dcterms:W3CDTF">2019-12-23T04:36:00Z</dcterms:modified>
</cp:coreProperties>
</file>