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13.01.2020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19.01.2020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8728DB">
        <w:trPr>
          <w:trHeight w:val="3595"/>
        </w:trPr>
        <w:tc>
          <w:tcPr>
            <w:tcW w:w="9640" w:type="dxa"/>
          </w:tcPr>
          <w:p w:rsidR="00A9251F" w:rsidRPr="007D0B0C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915BE" w:rsidRPr="007D0B0C" w:rsidRDefault="00AD529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1B4D0" wp14:editId="21951A74">
                  <wp:extent cx="5438775" cy="34099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13 223</w:t>
            </w:r>
            <w:r w:rsidR="00E0661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9 044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768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8,4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798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1668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12,6</w:t>
            </w:r>
            <w:r w:rsidR="00656C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2 511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19,0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4 792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2 856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</w:t>
            </w:r>
            <w:r w:rsidR="00A308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,6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D52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348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71;&#1085;&#1074;&#1072;&#1088;&#1100;\13.01.2020-19.01.2020\&#1044;&#1080;&#1072;&#1075;&#1088;&#1072;&#1084;&#1084;&#1072;%20%2013.01.2020-19.01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13.01.2020-19.01.2020.xlsx]Данные'!$A$3:$A$14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13.01.2020-19.01.2020.xlsx]Данные'!$H$3:$H$14</c:f>
              <c:numCache>
                <c:formatCode>#,##0</c:formatCode>
                <c:ptCount val="12"/>
                <c:pt idx="0">
                  <c:v>142</c:v>
                </c:pt>
                <c:pt idx="1">
                  <c:v>183.7</c:v>
                </c:pt>
                <c:pt idx="2">
                  <c:v>183.6</c:v>
                </c:pt>
                <c:pt idx="3">
                  <c:v>193.11428571428573</c:v>
                </c:pt>
                <c:pt idx="4">
                  <c:v>187.08571428571429</c:v>
                </c:pt>
                <c:pt idx="5">
                  <c:v>188.91428571428571</c:v>
                </c:pt>
                <c:pt idx="6">
                  <c:v>213.26666666666665</c:v>
                </c:pt>
                <c:pt idx="7">
                  <c:v>202.76666666666665</c:v>
                </c:pt>
                <c:pt idx="8">
                  <c:v>196.5</c:v>
                </c:pt>
                <c:pt idx="9">
                  <c:v>164.96666666666667</c:v>
                </c:pt>
                <c:pt idx="10">
                  <c:v>158</c:v>
                </c:pt>
                <c:pt idx="11">
                  <c:v>99.166666666666671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5296000"/>
        <c:axId val="345296560"/>
      </c:barChart>
      <c:catAx>
        <c:axId val="3452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296560"/>
        <c:crosses val="autoZero"/>
        <c:auto val="1"/>
        <c:lblAlgn val="ctr"/>
        <c:lblOffset val="100"/>
        <c:noMultiLvlLbl val="0"/>
      </c:catAx>
      <c:valAx>
        <c:axId val="34529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29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20</cp:revision>
  <cp:lastPrinted>2019-08-12T10:11:00Z</cp:lastPrinted>
  <dcterms:created xsi:type="dcterms:W3CDTF">2019-11-20T06:14:00Z</dcterms:created>
  <dcterms:modified xsi:type="dcterms:W3CDTF">2020-01-20T07:07:00Z</dcterms:modified>
</cp:coreProperties>
</file>