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600"/>
        <w:gridCol w:w="495"/>
        <w:gridCol w:w="4962"/>
      </w:tblGrid>
      <w:tr w:rsidR="00547402" w:rsidRPr="004C3720" w:rsidTr="00360FC1">
        <w:trPr>
          <w:trHeight w:val="4672"/>
        </w:trPr>
        <w:tc>
          <w:tcPr>
            <w:tcW w:w="4600" w:type="dxa"/>
          </w:tcPr>
          <w:p w:rsidR="00547402" w:rsidRDefault="00547402" w:rsidP="00575150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7pt" o:ole="">
                  <v:imagedata r:id="rId5" o:title="" gain="79922f" blacklevel="5898f" grayscale="t"/>
                </v:shape>
                <o:OLEObject Type="Embed" ProgID="CorelDRAW.Graphic.11" ShapeID="_x0000_i1025" DrawAspect="Content" ObjectID="_1636543013" r:id="rId6"/>
              </w:object>
            </w:r>
          </w:p>
          <w:p w:rsidR="00547402" w:rsidRPr="00991799" w:rsidRDefault="00547402" w:rsidP="00575150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</w:p>
          <w:p w:rsidR="00547402" w:rsidRPr="00991799" w:rsidRDefault="00547402" w:rsidP="00575150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МУНИЦИПАЛЬНОЕ  ОБРАЗОВАНИЕ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</w:t>
            </w:r>
            <w:proofErr w:type="gramStart"/>
            <w:r>
              <w:rPr>
                <w:b w:val="0"/>
                <w:bCs w:val="0"/>
                <w:sz w:val="22"/>
              </w:rPr>
              <w:t>АДМИНИСТРАЦИЯ  ГОРОДА</w:t>
            </w:r>
            <w:proofErr w:type="gramEnd"/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Pr="00082B12" w:rsidRDefault="00547402" w:rsidP="00575150">
            <w:pPr>
              <w:pStyle w:val="1"/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    КОНТРОЛЬНОЕ УПРАВЛЕНИЕ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  ул. Восход, 4 г. Сургут,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автономный округ – Югра, 628404</w:t>
            </w:r>
          </w:p>
          <w:p w:rsidR="00547402" w:rsidRPr="00803912" w:rsidRDefault="00547402" w:rsidP="0057515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Тел</w:t>
            </w:r>
            <w:r w:rsidRPr="00E143CD">
              <w:rPr>
                <w:sz w:val="20"/>
                <w:lang w:val="en-US"/>
              </w:rPr>
              <w:t>. (3462) 5</w:t>
            </w:r>
            <w:r w:rsidRPr="00803912">
              <w:rPr>
                <w:sz w:val="20"/>
                <w:lang w:val="en-US"/>
              </w:rPr>
              <w:t>2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83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80</w:t>
            </w:r>
          </w:p>
          <w:p w:rsidR="00547402" w:rsidRPr="00AA2AD2" w:rsidRDefault="00547402" w:rsidP="00575150">
            <w:pPr>
              <w:pStyle w:val="a3"/>
              <w:spacing w:before="0" w:beforeAutospacing="0" w:after="0" w:afterAutospacing="0"/>
              <w:rPr>
                <w:sz w:val="15"/>
                <w:szCs w:val="15"/>
                <w:lang w:val="en-US"/>
              </w:rPr>
            </w:pPr>
            <w:r w:rsidRPr="00E143CD">
              <w:rPr>
                <w:sz w:val="20"/>
                <w:lang w:val="en-US"/>
              </w:rPr>
              <w:t xml:space="preserve">           </w:t>
            </w:r>
            <w:r w:rsidRPr="005D06A8"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  <w:lang w:val="en-US"/>
              </w:rPr>
              <w:t>E</w:t>
            </w:r>
            <w:r w:rsidRPr="00E143C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E143CD">
              <w:rPr>
                <w:sz w:val="20"/>
                <w:lang w:val="en-US"/>
              </w:rPr>
              <w:t xml:space="preserve">: </w:t>
            </w:r>
            <w:hyperlink r:id="rId7" w:history="1">
              <w:r w:rsidR="00AA2AD2" w:rsidRPr="00612BBF">
                <w:rPr>
                  <w:rStyle w:val="a6"/>
                  <w:sz w:val="20"/>
                  <w:lang w:val="en-US"/>
                </w:rPr>
                <w:t>Kazantsev_aa</w:t>
              </w:r>
              <w:r w:rsidR="00AA2AD2" w:rsidRPr="00612BBF">
                <w:rPr>
                  <w:rStyle w:val="a6"/>
                  <w:sz w:val="20"/>
                  <w:szCs w:val="20"/>
                  <w:lang w:val="en-US"/>
                </w:rPr>
                <w:t>@admsurgut.ru</w:t>
              </w:r>
            </w:hyperlink>
            <w:r w:rsidR="00AA2AD2" w:rsidRPr="00AA2AD2">
              <w:rPr>
                <w:sz w:val="20"/>
                <w:szCs w:val="20"/>
                <w:lang w:val="en-US"/>
              </w:rPr>
              <w:t xml:space="preserve"> </w:t>
            </w:r>
          </w:p>
          <w:p w:rsidR="00547402" w:rsidRPr="00E143CD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E143CD" w:rsidRDefault="00547402" w:rsidP="00575150">
            <w:pPr>
              <w:pStyle w:val="1"/>
              <w:spacing w:line="120" w:lineRule="atLeast"/>
              <w:rPr>
                <w:szCs w:val="20"/>
                <w:lang w:val="en-US"/>
              </w:rPr>
            </w:pPr>
          </w:p>
          <w:p w:rsidR="00547402" w:rsidRPr="00E143CD" w:rsidRDefault="00547402" w:rsidP="00575150">
            <w:pPr>
              <w:rPr>
                <w:sz w:val="4"/>
                <w:szCs w:val="4"/>
                <w:lang w:val="en-US"/>
              </w:rPr>
            </w:pPr>
          </w:p>
          <w:p w:rsidR="00547402" w:rsidRPr="002F381C" w:rsidRDefault="00547402" w:rsidP="00D65321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2F381C">
              <w:rPr>
                <w:sz w:val="20"/>
                <w:lang w:val="en-US"/>
              </w:rPr>
              <w:t>_________________ №_______________</w:t>
            </w:r>
          </w:p>
          <w:p w:rsidR="00547402" w:rsidRPr="002F381C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2F381C" w:rsidRDefault="00547402" w:rsidP="00575150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495" w:type="dxa"/>
          </w:tcPr>
          <w:p w:rsidR="00547402" w:rsidRPr="00455479" w:rsidRDefault="00547402" w:rsidP="0057515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962" w:type="dxa"/>
          </w:tcPr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pStyle w:val="a4"/>
              <w:framePr w:w="0" w:hRule="auto" w:hSpace="0" w:wrap="auto" w:vAnchor="margin" w:hAnchor="text" w:xAlign="left" w:yAlign="inline"/>
              <w:ind w:left="360"/>
              <w:rPr>
                <w:szCs w:val="28"/>
              </w:rPr>
            </w:pPr>
          </w:p>
          <w:p w:rsidR="00547402" w:rsidRPr="0032218F" w:rsidRDefault="00360FC1" w:rsidP="00575150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Владельцу рекламной конструкции</w:t>
            </w:r>
            <w:r w:rsidR="00205B86">
              <w:rPr>
                <w:sz w:val="26"/>
                <w:szCs w:val="26"/>
              </w:rPr>
              <w:t xml:space="preserve">, </w:t>
            </w:r>
          </w:p>
          <w:p w:rsidR="00360FC1" w:rsidRPr="0032218F" w:rsidRDefault="00360FC1" w:rsidP="00360FC1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расположенно</w:t>
            </w:r>
            <w:r w:rsidR="0027085B">
              <w:rPr>
                <w:sz w:val="26"/>
                <w:szCs w:val="26"/>
              </w:rPr>
              <w:t>й</w:t>
            </w:r>
            <w:r w:rsidRPr="0032218F">
              <w:rPr>
                <w:sz w:val="26"/>
                <w:szCs w:val="26"/>
              </w:rPr>
              <w:t xml:space="preserve"> по адресу г. Сургут,</w:t>
            </w:r>
          </w:p>
          <w:p w:rsidR="008F2E7D" w:rsidRDefault="00B17089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Ленина,66</w:t>
            </w:r>
            <w:r w:rsidR="00183D49">
              <w:rPr>
                <w:sz w:val="26"/>
                <w:szCs w:val="26"/>
              </w:rPr>
              <w:t>,</w:t>
            </w:r>
          </w:p>
          <w:p w:rsidR="008F2E7D" w:rsidRDefault="008F2E7D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настенного панно размером </w:t>
            </w:r>
            <w:r w:rsidR="002A73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м.*</w:t>
            </w:r>
            <w:r w:rsidR="002A73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м. </w:t>
            </w:r>
          </w:p>
          <w:p w:rsidR="00360FC1" w:rsidRDefault="0027085B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информацией</w:t>
            </w:r>
            <w:r w:rsidR="00E92AE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183D49">
              <w:rPr>
                <w:sz w:val="26"/>
                <w:szCs w:val="26"/>
              </w:rPr>
              <w:t>«</w:t>
            </w:r>
            <w:r w:rsidR="002A734A" w:rsidRPr="002A734A">
              <w:rPr>
                <w:sz w:val="26"/>
                <w:szCs w:val="26"/>
              </w:rPr>
              <w:t xml:space="preserve">СРОКИ ВЫШЕ до 180 дней/ </w:t>
            </w:r>
            <w:proofErr w:type="spellStart"/>
            <w:r w:rsidR="002A734A" w:rsidRPr="002A734A">
              <w:rPr>
                <w:sz w:val="26"/>
                <w:szCs w:val="26"/>
              </w:rPr>
              <w:t>займ</w:t>
            </w:r>
            <w:proofErr w:type="spellEnd"/>
            <w:r w:rsidR="002A734A" w:rsidRPr="002A734A">
              <w:rPr>
                <w:sz w:val="26"/>
                <w:szCs w:val="26"/>
              </w:rPr>
              <w:t xml:space="preserve"> под 0 % СТАВКИ НИЖЕ/ 8 800 700 08 08/ www.denga.ru</w:t>
            </w:r>
            <w:r w:rsidR="00A4208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  <w:p w:rsidR="0027085B" w:rsidRPr="004C3720" w:rsidRDefault="0027085B" w:rsidP="0027085B">
            <w:pPr>
              <w:spacing w:line="120" w:lineRule="atLeast"/>
              <w:jc w:val="both"/>
            </w:pPr>
          </w:p>
        </w:tc>
      </w:tr>
    </w:tbl>
    <w:p w:rsidR="00547402" w:rsidRPr="004C3720" w:rsidRDefault="00547402" w:rsidP="0032218F">
      <w:bookmarkStart w:id="0" w:name="sub_1008"/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9C291C" w:rsidRPr="0032218F">
        <w:rPr>
          <w:rFonts w:eastAsiaTheme="minorHAnsi"/>
          <w:sz w:val="26"/>
          <w:szCs w:val="26"/>
          <w:lang w:eastAsia="en-US"/>
        </w:rPr>
        <w:t xml:space="preserve">(Акт </w:t>
      </w:r>
      <w:r w:rsidR="00255858" w:rsidRPr="0032218F">
        <w:rPr>
          <w:rFonts w:eastAsiaTheme="minorHAnsi"/>
          <w:sz w:val="26"/>
          <w:szCs w:val="26"/>
          <w:lang w:eastAsia="en-US"/>
        </w:rPr>
        <w:t xml:space="preserve">№ </w:t>
      </w:r>
      <w:r w:rsidR="00B56369">
        <w:rPr>
          <w:rFonts w:eastAsiaTheme="minorHAnsi"/>
          <w:sz w:val="26"/>
          <w:szCs w:val="26"/>
          <w:lang w:eastAsia="en-US"/>
        </w:rPr>
        <w:t>20</w:t>
      </w:r>
      <w:r w:rsidR="002A734A">
        <w:rPr>
          <w:rFonts w:eastAsiaTheme="minorHAnsi"/>
          <w:sz w:val="26"/>
          <w:szCs w:val="26"/>
          <w:lang w:eastAsia="en-US"/>
        </w:rPr>
        <w:t>3</w:t>
      </w:r>
      <w:r w:rsidR="009C291C" w:rsidRPr="0032218F">
        <w:rPr>
          <w:rFonts w:eastAsiaTheme="minorHAnsi"/>
          <w:sz w:val="26"/>
          <w:szCs w:val="26"/>
          <w:lang w:eastAsia="en-US"/>
        </w:rPr>
        <w:t>)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 произведенном демонтаже рекламной конструкции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г. Сургут                                                           </w:t>
      </w:r>
      <w:r w:rsidR="00CC734A" w:rsidRPr="0032218F">
        <w:rPr>
          <w:rFonts w:eastAsiaTheme="minorHAnsi"/>
          <w:sz w:val="26"/>
          <w:szCs w:val="26"/>
          <w:lang w:eastAsia="en-US"/>
        </w:rPr>
        <w:t xml:space="preserve">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E5376A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32218F">
        <w:rPr>
          <w:rFonts w:eastAsiaTheme="minorHAnsi"/>
          <w:sz w:val="26"/>
          <w:szCs w:val="26"/>
          <w:lang w:eastAsia="en-US"/>
        </w:rPr>
        <w:t xml:space="preserve">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1475B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   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9A112E" w:rsidRPr="0032218F">
        <w:rPr>
          <w:rFonts w:eastAsiaTheme="minorHAnsi"/>
          <w:sz w:val="26"/>
          <w:szCs w:val="26"/>
          <w:lang w:eastAsia="en-US"/>
        </w:rPr>
        <w:t xml:space="preserve">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="00F970C7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«</w:t>
      </w:r>
      <w:proofErr w:type="gramEnd"/>
      <w:r w:rsidR="007D2F14">
        <w:rPr>
          <w:rFonts w:eastAsiaTheme="minorHAnsi"/>
          <w:sz w:val="26"/>
          <w:szCs w:val="26"/>
          <w:lang w:eastAsia="en-US"/>
        </w:rPr>
        <w:t>2</w:t>
      </w:r>
      <w:r w:rsidR="00B17089">
        <w:rPr>
          <w:rFonts w:eastAsiaTheme="minorHAnsi"/>
          <w:sz w:val="26"/>
          <w:szCs w:val="26"/>
          <w:lang w:eastAsia="en-US"/>
        </w:rPr>
        <w:t>9</w:t>
      </w:r>
      <w:r w:rsidRPr="0032218F">
        <w:rPr>
          <w:rFonts w:eastAsiaTheme="minorHAnsi"/>
          <w:sz w:val="26"/>
          <w:szCs w:val="26"/>
          <w:lang w:eastAsia="en-US"/>
        </w:rPr>
        <w:t xml:space="preserve">» </w:t>
      </w:r>
      <w:r w:rsidR="00A91281">
        <w:rPr>
          <w:rFonts w:eastAsiaTheme="minorHAnsi"/>
          <w:sz w:val="26"/>
          <w:szCs w:val="26"/>
          <w:lang w:eastAsia="en-US"/>
        </w:rPr>
        <w:t>н</w:t>
      </w:r>
      <w:r w:rsidR="008F2E7D">
        <w:rPr>
          <w:rFonts w:eastAsiaTheme="minorHAnsi"/>
          <w:sz w:val="26"/>
          <w:szCs w:val="26"/>
          <w:lang w:eastAsia="en-US"/>
        </w:rPr>
        <w:t>оябрь</w:t>
      </w:r>
      <w:r w:rsidRPr="0032218F">
        <w:rPr>
          <w:rFonts w:eastAsiaTheme="minorHAnsi"/>
          <w:sz w:val="26"/>
          <w:szCs w:val="26"/>
          <w:lang w:eastAsia="en-US"/>
        </w:rPr>
        <w:t xml:space="preserve"> 201</w:t>
      </w:r>
      <w:r w:rsidR="00255858" w:rsidRPr="0032218F">
        <w:rPr>
          <w:rFonts w:eastAsiaTheme="minorHAnsi"/>
          <w:sz w:val="26"/>
          <w:szCs w:val="26"/>
          <w:lang w:eastAsia="en-US"/>
        </w:rPr>
        <w:t>9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</w:p>
    <w:p w:rsidR="00F02DF5" w:rsidRPr="0032218F" w:rsidRDefault="00F02DF5" w:rsidP="001D2E2D">
      <w:pPr>
        <w:spacing w:line="120" w:lineRule="atLeast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 На основании предписания </w:t>
      </w:r>
      <w:r w:rsidR="00F970C7" w:rsidRPr="0032218F">
        <w:rPr>
          <w:sz w:val="26"/>
          <w:szCs w:val="26"/>
        </w:rPr>
        <w:t xml:space="preserve">№ </w:t>
      </w:r>
      <w:r w:rsidR="00205B86">
        <w:rPr>
          <w:sz w:val="26"/>
          <w:szCs w:val="26"/>
        </w:rPr>
        <w:t>2</w:t>
      </w:r>
      <w:r w:rsidR="0027085B">
        <w:rPr>
          <w:sz w:val="26"/>
          <w:szCs w:val="26"/>
        </w:rPr>
        <w:t>8</w:t>
      </w:r>
      <w:r w:rsidR="00F970C7" w:rsidRPr="0032218F">
        <w:rPr>
          <w:sz w:val="26"/>
          <w:szCs w:val="26"/>
        </w:rPr>
        <w:t>-02-</w:t>
      </w:r>
      <w:r w:rsidR="00B17089">
        <w:rPr>
          <w:sz w:val="26"/>
          <w:szCs w:val="26"/>
        </w:rPr>
        <w:t>512</w:t>
      </w:r>
      <w:r w:rsidR="002A734A">
        <w:rPr>
          <w:sz w:val="26"/>
          <w:szCs w:val="26"/>
        </w:rPr>
        <w:t>5</w:t>
      </w:r>
      <w:r w:rsidR="0027085B" w:rsidRPr="00C83683">
        <w:rPr>
          <w:sz w:val="26"/>
          <w:szCs w:val="26"/>
        </w:rPr>
        <w:t>/9</w:t>
      </w:r>
      <w:r w:rsidR="00AD0BDD" w:rsidRPr="00C83683">
        <w:rPr>
          <w:sz w:val="26"/>
          <w:szCs w:val="26"/>
        </w:rPr>
        <w:t xml:space="preserve"> от </w:t>
      </w:r>
      <w:r w:rsidR="00B17089">
        <w:rPr>
          <w:sz w:val="26"/>
          <w:szCs w:val="26"/>
        </w:rPr>
        <w:t>20</w:t>
      </w:r>
      <w:r w:rsidRPr="00C83683">
        <w:rPr>
          <w:sz w:val="26"/>
          <w:szCs w:val="26"/>
        </w:rPr>
        <w:t>.</w:t>
      </w:r>
      <w:r w:rsidR="00F92B22" w:rsidRPr="00C83683">
        <w:rPr>
          <w:sz w:val="26"/>
          <w:szCs w:val="26"/>
        </w:rPr>
        <w:t>0</w:t>
      </w:r>
      <w:r w:rsidR="00B17089">
        <w:rPr>
          <w:sz w:val="26"/>
          <w:szCs w:val="26"/>
        </w:rPr>
        <w:t>8</w:t>
      </w:r>
      <w:r w:rsidRPr="00C83683">
        <w:rPr>
          <w:sz w:val="26"/>
          <w:szCs w:val="26"/>
        </w:rPr>
        <w:t>.201</w:t>
      </w:r>
      <w:r w:rsidR="0027085B" w:rsidRPr="00C83683">
        <w:rPr>
          <w:sz w:val="26"/>
          <w:szCs w:val="26"/>
        </w:rPr>
        <w:t>9</w:t>
      </w:r>
      <w:r w:rsidRPr="0032218F">
        <w:rPr>
          <w:sz w:val="26"/>
          <w:szCs w:val="26"/>
        </w:rPr>
        <w:t>, выданного в соответствии со статьей 19 Федерального закона от 13.03.2016 № 38-ФЗ «О рекламе», Порядком демонтажа объектов наружной рекламы, размещенных с нарушением установленного порядка, утвержденным постановлением Администрации город</w:t>
      </w:r>
      <w:r w:rsidR="00255858" w:rsidRPr="0032218F">
        <w:rPr>
          <w:sz w:val="26"/>
          <w:szCs w:val="26"/>
        </w:rPr>
        <w:t xml:space="preserve">а Сургут от </w:t>
      </w:r>
      <w:r w:rsidR="006736D2" w:rsidRPr="0032218F">
        <w:rPr>
          <w:sz w:val="26"/>
          <w:szCs w:val="26"/>
        </w:rPr>
        <w:t>14</w:t>
      </w:r>
      <w:r w:rsidR="00255858" w:rsidRPr="0032218F">
        <w:rPr>
          <w:sz w:val="26"/>
          <w:szCs w:val="26"/>
        </w:rPr>
        <w:t>.0</w:t>
      </w:r>
      <w:r w:rsidR="006736D2" w:rsidRPr="0032218F">
        <w:rPr>
          <w:sz w:val="26"/>
          <w:szCs w:val="26"/>
        </w:rPr>
        <w:t>2</w:t>
      </w:r>
      <w:r w:rsidR="00255858" w:rsidRPr="0032218F">
        <w:rPr>
          <w:sz w:val="26"/>
          <w:szCs w:val="26"/>
        </w:rPr>
        <w:t>.20</w:t>
      </w:r>
      <w:r w:rsidR="006736D2" w:rsidRPr="0032218F">
        <w:rPr>
          <w:sz w:val="26"/>
          <w:szCs w:val="26"/>
        </w:rPr>
        <w:t>19</w:t>
      </w:r>
      <w:r w:rsidR="00255858" w:rsidRPr="0032218F">
        <w:rPr>
          <w:sz w:val="26"/>
          <w:szCs w:val="26"/>
        </w:rPr>
        <w:t xml:space="preserve"> № </w:t>
      </w:r>
      <w:r w:rsidR="006736D2" w:rsidRPr="0032218F">
        <w:rPr>
          <w:sz w:val="26"/>
          <w:szCs w:val="26"/>
        </w:rPr>
        <w:t>1063</w:t>
      </w:r>
      <w:r w:rsidR="00255858" w:rsidRPr="0032218F">
        <w:rPr>
          <w:sz w:val="26"/>
          <w:szCs w:val="26"/>
        </w:rPr>
        <w:t xml:space="preserve">, </w:t>
      </w:r>
      <w:r w:rsidR="003E5FC0">
        <w:rPr>
          <w:sz w:val="26"/>
          <w:szCs w:val="26"/>
        </w:rPr>
        <w:t>2</w:t>
      </w:r>
      <w:r w:rsidR="00B17089">
        <w:rPr>
          <w:sz w:val="26"/>
          <w:szCs w:val="26"/>
        </w:rPr>
        <w:t>6</w:t>
      </w:r>
      <w:r w:rsidR="000057F8">
        <w:rPr>
          <w:sz w:val="26"/>
          <w:szCs w:val="26"/>
        </w:rPr>
        <w:t>.11</w:t>
      </w:r>
      <w:r w:rsidR="008F2E7D">
        <w:rPr>
          <w:sz w:val="26"/>
          <w:szCs w:val="26"/>
        </w:rPr>
        <w:t>.</w:t>
      </w:r>
      <w:r w:rsidRPr="0032218F">
        <w:rPr>
          <w:sz w:val="26"/>
          <w:szCs w:val="26"/>
        </w:rPr>
        <w:t>201</w:t>
      </w:r>
      <w:r w:rsidR="009C291C" w:rsidRPr="0032218F">
        <w:rPr>
          <w:sz w:val="26"/>
          <w:szCs w:val="26"/>
        </w:rPr>
        <w:t>9</w:t>
      </w:r>
      <w:r w:rsidRPr="0032218F">
        <w:rPr>
          <w:sz w:val="26"/>
          <w:szCs w:val="26"/>
        </w:rPr>
        <w:t xml:space="preserve"> был произведен демонтаж рекламной конструкции, </w:t>
      </w:r>
      <w:r w:rsidR="00677690">
        <w:rPr>
          <w:sz w:val="26"/>
          <w:szCs w:val="26"/>
        </w:rPr>
        <w:t xml:space="preserve">настенного панно размером </w:t>
      </w:r>
      <w:r w:rsidR="002A734A">
        <w:rPr>
          <w:sz w:val="26"/>
          <w:szCs w:val="26"/>
        </w:rPr>
        <w:t>2</w:t>
      </w:r>
      <w:r w:rsidR="008F2E7D" w:rsidRPr="008F2E7D">
        <w:rPr>
          <w:sz w:val="26"/>
          <w:szCs w:val="26"/>
        </w:rPr>
        <w:t>м.*</w:t>
      </w:r>
      <w:r w:rsidR="002A734A">
        <w:rPr>
          <w:sz w:val="26"/>
          <w:szCs w:val="26"/>
        </w:rPr>
        <w:t>2</w:t>
      </w:r>
      <w:bookmarkStart w:id="1" w:name="_GoBack"/>
      <w:bookmarkEnd w:id="1"/>
      <w:r w:rsidR="008F2E7D" w:rsidRPr="008F2E7D">
        <w:rPr>
          <w:sz w:val="26"/>
          <w:szCs w:val="26"/>
        </w:rPr>
        <w:t>м.</w:t>
      </w:r>
      <w:r w:rsidR="008F2E7D">
        <w:rPr>
          <w:sz w:val="26"/>
          <w:szCs w:val="26"/>
        </w:rPr>
        <w:t xml:space="preserve">, </w:t>
      </w:r>
      <w:r w:rsidR="008F2E7D" w:rsidRPr="008F2E7D">
        <w:rPr>
          <w:sz w:val="26"/>
          <w:szCs w:val="26"/>
        </w:rPr>
        <w:t>с информацией: «</w:t>
      </w:r>
      <w:r w:rsidR="002A734A" w:rsidRPr="002A734A">
        <w:rPr>
          <w:sz w:val="26"/>
          <w:szCs w:val="26"/>
        </w:rPr>
        <w:t xml:space="preserve">СРОКИ ВЫШЕ до 180 дней/ </w:t>
      </w:r>
      <w:proofErr w:type="spellStart"/>
      <w:r w:rsidR="002A734A" w:rsidRPr="002A734A">
        <w:rPr>
          <w:sz w:val="26"/>
          <w:szCs w:val="26"/>
        </w:rPr>
        <w:t>займ</w:t>
      </w:r>
      <w:proofErr w:type="spellEnd"/>
      <w:r w:rsidR="002A734A" w:rsidRPr="002A734A">
        <w:rPr>
          <w:sz w:val="26"/>
          <w:szCs w:val="26"/>
        </w:rPr>
        <w:t xml:space="preserve"> под 0 % СТАВКИ НИЖЕ/ 8 800 700 08 08/ www.denga.ru</w:t>
      </w:r>
      <w:r w:rsidR="008F2E7D" w:rsidRPr="008F2E7D">
        <w:rPr>
          <w:sz w:val="26"/>
          <w:szCs w:val="26"/>
        </w:rPr>
        <w:t>»</w:t>
      </w:r>
      <w:r w:rsidR="00183D49">
        <w:rPr>
          <w:sz w:val="26"/>
          <w:szCs w:val="26"/>
        </w:rPr>
        <w:t xml:space="preserve">, </w:t>
      </w:r>
      <w:r w:rsidR="0027085B">
        <w:rPr>
          <w:sz w:val="26"/>
          <w:szCs w:val="26"/>
        </w:rPr>
        <w:t xml:space="preserve">размещенной и </w:t>
      </w:r>
      <w:r w:rsidR="00F55F57" w:rsidRPr="0032218F">
        <w:rPr>
          <w:sz w:val="26"/>
          <w:szCs w:val="26"/>
        </w:rPr>
        <w:t>эксплуатируемой</w:t>
      </w:r>
      <w:r w:rsidRPr="0032218F">
        <w:rPr>
          <w:sz w:val="26"/>
          <w:szCs w:val="26"/>
        </w:rPr>
        <w:t xml:space="preserve"> с нарушением установленного порядка по адресу: </w:t>
      </w:r>
      <w:r w:rsidRPr="0032218F">
        <w:rPr>
          <w:rFonts w:eastAsiaTheme="minorHAnsi"/>
          <w:sz w:val="26"/>
          <w:szCs w:val="26"/>
          <w:lang w:eastAsia="en-US"/>
        </w:rPr>
        <w:t>г. Сургут,</w:t>
      </w:r>
      <w:r w:rsidR="008F2E7D">
        <w:rPr>
          <w:rFonts w:eastAsiaTheme="minorHAnsi"/>
          <w:sz w:val="26"/>
          <w:szCs w:val="26"/>
          <w:lang w:eastAsia="en-US"/>
        </w:rPr>
        <w:t xml:space="preserve"> </w:t>
      </w:r>
      <w:r w:rsidR="00B17089">
        <w:rPr>
          <w:rFonts w:eastAsiaTheme="minorHAnsi"/>
          <w:sz w:val="26"/>
          <w:szCs w:val="26"/>
          <w:lang w:eastAsia="en-US"/>
        </w:rPr>
        <w:t>проспект Ленина, 66</w:t>
      </w:r>
      <w:r w:rsidR="00205B86">
        <w:rPr>
          <w:sz w:val="26"/>
          <w:szCs w:val="26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Рекламная конструкция находиться на хранении на базе 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МБУ «Управление лесопаркового хозяйства и экологической безопасности», </w:t>
      </w:r>
      <w:r w:rsidRPr="0032218F">
        <w:rPr>
          <w:rFonts w:eastAsiaTheme="minorHAnsi"/>
          <w:sz w:val="26"/>
          <w:szCs w:val="26"/>
          <w:lang w:eastAsia="en-US"/>
        </w:rPr>
        <w:t xml:space="preserve">по адресу: г. Сургут, ул. </w:t>
      </w:r>
      <w:r w:rsidR="00F970C7" w:rsidRPr="0032218F">
        <w:rPr>
          <w:rFonts w:eastAsiaTheme="minorHAnsi"/>
          <w:sz w:val="26"/>
          <w:szCs w:val="26"/>
          <w:lang w:eastAsia="en-US"/>
        </w:rPr>
        <w:t>А</w:t>
      </w:r>
      <w:r w:rsidR="009B78B4" w:rsidRPr="0032218F">
        <w:rPr>
          <w:rFonts w:eastAsiaTheme="minorHAnsi"/>
          <w:sz w:val="26"/>
          <w:szCs w:val="26"/>
          <w:lang w:eastAsia="en-US"/>
        </w:rPr>
        <w:t>ндреевский заезд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, </w:t>
      </w:r>
      <w:r w:rsidR="009B78B4" w:rsidRPr="0032218F">
        <w:rPr>
          <w:rFonts w:eastAsiaTheme="minorHAnsi"/>
          <w:sz w:val="26"/>
          <w:szCs w:val="26"/>
          <w:lang w:eastAsia="en-US"/>
        </w:rPr>
        <w:t>6</w:t>
      </w:r>
      <w:r w:rsidRPr="0032218F">
        <w:rPr>
          <w:rFonts w:eastAsiaTheme="minorHAnsi"/>
          <w:sz w:val="26"/>
          <w:szCs w:val="26"/>
          <w:lang w:eastAsia="en-US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Для возврата рекламной конструкции Вам необходимо: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Обратиться с заявлением о возврате рекламной конструкции в контрольное управление Администрации города Сургута по адресу: г. Сургут, ул. Восход, дом 4, кабинет 401.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Подтвердить право собственности или иное вещное право на рекламную конструкцию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Возместить в местный бюджет расходы, понесенные в связи с демонтажем и хранением демонтированной рекламной конструкции.</w:t>
      </w:r>
    </w:p>
    <w:p w:rsidR="00F02DF5" w:rsidRPr="0032218F" w:rsidRDefault="00F02DF5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Срок хранения демонтированных рекламных конструкций составляет два месяца с момента публикации указанного уведомления. По истечению срока хранения демонтированные конструкции будут обращены в муниципальную собственность. </w:t>
      </w:r>
    </w:p>
    <w:p w:rsidR="00205B86" w:rsidRDefault="00205B86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42D14" w:rsidRPr="0032218F" w:rsidRDefault="00C42D14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665CB" w:rsidRPr="0032218F" w:rsidRDefault="00FD1BB8" w:rsidP="00F02DF5">
      <w:pPr>
        <w:jc w:val="both"/>
        <w:rPr>
          <w:sz w:val="26"/>
          <w:szCs w:val="26"/>
        </w:rPr>
      </w:pPr>
      <w:r w:rsidRPr="0032218F">
        <w:rPr>
          <w:rFonts w:eastAsiaTheme="minorHAnsi"/>
          <w:sz w:val="26"/>
          <w:szCs w:val="26"/>
          <w:lang w:eastAsia="en-US"/>
        </w:rPr>
        <w:t>Заместитель н</w:t>
      </w:r>
      <w:r w:rsidR="00F02DF5" w:rsidRPr="0032218F">
        <w:rPr>
          <w:rFonts w:eastAsiaTheme="minorHAnsi"/>
          <w:sz w:val="26"/>
          <w:szCs w:val="26"/>
          <w:lang w:eastAsia="en-US"/>
        </w:rPr>
        <w:t>ачальник</w:t>
      </w:r>
      <w:r w:rsidRPr="0032218F">
        <w:rPr>
          <w:rFonts w:eastAsiaTheme="minorHAnsi"/>
          <w:sz w:val="26"/>
          <w:szCs w:val="26"/>
          <w:lang w:eastAsia="en-US"/>
        </w:rPr>
        <w:t>а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контрольного управления    </w:t>
      </w:r>
      <w:r w:rsidR="0032218F">
        <w:rPr>
          <w:rFonts w:eastAsiaTheme="minorHAnsi"/>
          <w:sz w:val="26"/>
          <w:szCs w:val="26"/>
          <w:lang w:eastAsia="en-US"/>
        </w:rPr>
        <w:t xml:space="preserve">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 </w:t>
      </w:r>
      <w:r w:rsidR="0032218F">
        <w:rPr>
          <w:rFonts w:eastAsiaTheme="minorHAnsi"/>
          <w:sz w:val="26"/>
          <w:szCs w:val="26"/>
          <w:lang w:eastAsia="en-US"/>
        </w:rPr>
        <w:t xml:space="preserve">    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>В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.А. </w:t>
      </w:r>
      <w:r w:rsidRPr="0032218F">
        <w:rPr>
          <w:rFonts w:eastAsiaTheme="minorHAnsi"/>
          <w:sz w:val="26"/>
          <w:szCs w:val="26"/>
          <w:lang w:eastAsia="en-US"/>
        </w:rPr>
        <w:t>Токмянин</w:t>
      </w:r>
    </w:p>
    <w:bookmarkEnd w:id="0"/>
    <w:p w:rsidR="00205B86" w:rsidRDefault="00205B86" w:rsidP="00547402">
      <w:pPr>
        <w:pStyle w:val="2"/>
        <w:spacing w:after="0" w:line="240" w:lineRule="auto"/>
        <w:rPr>
          <w:sz w:val="20"/>
        </w:rPr>
      </w:pPr>
    </w:p>
    <w:p w:rsidR="007D2F14" w:rsidRDefault="007D2F14" w:rsidP="00547402">
      <w:pPr>
        <w:pStyle w:val="2"/>
        <w:spacing w:after="0" w:line="240" w:lineRule="auto"/>
        <w:rPr>
          <w:sz w:val="20"/>
        </w:rPr>
      </w:pPr>
    </w:p>
    <w:p w:rsidR="00547402" w:rsidRPr="002665CB" w:rsidRDefault="002665CB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Токмянин Владимир Анатольевич</w:t>
      </w:r>
    </w:p>
    <w:p w:rsidR="00547402" w:rsidRPr="002665CB" w:rsidRDefault="00547402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тел. (3462)52-80-5</w:t>
      </w:r>
      <w:r w:rsidR="002665CB" w:rsidRPr="002665CB">
        <w:rPr>
          <w:sz w:val="24"/>
          <w:szCs w:val="24"/>
        </w:rPr>
        <w:t>0</w:t>
      </w:r>
    </w:p>
    <w:sectPr w:rsidR="00547402" w:rsidRPr="002665CB" w:rsidSect="00F02DF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69F"/>
    <w:multiLevelType w:val="hybridMultilevel"/>
    <w:tmpl w:val="77D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2"/>
    <w:rsid w:val="000057F8"/>
    <w:rsid w:val="00012BDE"/>
    <w:rsid w:val="00013A85"/>
    <w:rsid w:val="000505C4"/>
    <w:rsid w:val="000D66A4"/>
    <w:rsid w:val="000E6755"/>
    <w:rsid w:val="000F058D"/>
    <w:rsid w:val="000F3CAF"/>
    <w:rsid w:val="001475BD"/>
    <w:rsid w:val="00183D49"/>
    <w:rsid w:val="001946E3"/>
    <w:rsid w:val="001A6BF0"/>
    <w:rsid w:val="001B17B0"/>
    <w:rsid w:val="001D2E2D"/>
    <w:rsid w:val="00205B86"/>
    <w:rsid w:val="00230BB4"/>
    <w:rsid w:val="00255858"/>
    <w:rsid w:val="002665CB"/>
    <w:rsid w:val="00267D24"/>
    <w:rsid w:val="0027085B"/>
    <w:rsid w:val="0027462E"/>
    <w:rsid w:val="00274EEF"/>
    <w:rsid w:val="002831A8"/>
    <w:rsid w:val="002A734A"/>
    <w:rsid w:val="002D241E"/>
    <w:rsid w:val="002D4EA5"/>
    <w:rsid w:val="002D5907"/>
    <w:rsid w:val="002E4472"/>
    <w:rsid w:val="00303549"/>
    <w:rsid w:val="003134F7"/>
    <w:rsid w:val="0032218F"/>
    <w:rsid w:val="003315D9"/>
    <w:rsid w:val="00360997"/>
    <w:rsid w:val="00360FC1"/>
    <w:rsid w:val="0038131E"/>
    <w:rsid w:val="0039093C"/>
    <w:rsid w:val="003D2A03"/>
    <w:rsid w:val="003E0330"/>
    <w:rsid w:val="003E5FC0"/>
    <w:rsid w:val="003F2F6C"/>
    <w:rsid w:val="003F3CB6"/>
    <w:rsid w:val="00407607"/>
    <w:rsid w:val="00410E64"/>
    <w:rsid w:val="00416968"/>
    <w:rsid w:val="00444EF2"/>
    <w:rsid w:val="00465C08"/>
    <w:rsid w:val="00487E35"/>
    <w:rsid w:val="004A2E75"/>
    <w:rsid w:val="004B485F"/>
    <w:rsid w:val="004C3720"/>
    <w:rsid w:val="004D0EE6"/>
    <w:rsid w:val="004E4171"/>
    <w:rsid w:val="0051450A"/>
    <w:rsid w:val="00540F90"/>
    <w:rsid w:val="00547402"/>
    <w:rsid w:val="00580B14"/>
    <w:rsid w:val="00583F24"/>
    <w:rsid w:val="005845B0"/>
    <w:rsid w:val="005D460C"/>
    <w:rsid w:val="005F77F3"/>
    <w:rsid w:val="00635ACA"/>
    <w:rsid w:val="00646707"/>
    <w:rsid w:val="006666F0"/>
    <w:rsid w:val="006736D2"/>
    <w:rsid w:val="00677690"/>
    <w:rsid w:val="00685011"/>
    <w:rsid w:val="006C16E8"/>
    <w:rsid w:val="007145AD"/>
    <w:rsid w:val="00730A39"/>
    <w:rsid w:val="00744374"/>
    <w:rsid w:val="007734A7"/>
    <w:rsid w:val="00791412"/>
    <w:rsid w:val="007A7CA1"/>
    <w:rsid w:val="007D2F14"/>
    <w:rsid w:val="007D54F4"/>
    <w:rsid w:val="007F4E5A"/>
    <w:rsid w:val="00801344"/>
    <w:rsid w:val="008018ED"/>
    <w:rsid w:val="00820238"/>
    <w:rsid w:val="0083732B"/>
    <w:rsid w:val="00853ACF"/>
    <w:rsid w:val="00872F73"/>
    <w:rsid w:val="00884C69"/>
    <w:rsid w:val="008859F4"/>
    <w:rsid w:val="008B538D"/>
    <w:rsid w:val="008D5EB8"/>
    <w:rsid w:val="008F2E7D"/>
    <w:rsid w:val="00924031"/>
    <w:rsid w:val="00933E70"/>
    <w:rsid w:val="0094404D"/>
    <w:rsid w:val="009511F4"/>
    <w:rsid w:val="009523E2"/>
    <w:rsid w:val="009A0249"/>
    <w:rsid w:val="009A112E"/>
    <w:rsid w:val="009B78B4"/>
    <w:rsid w:val="009C291C"/>
    <w:rsid w:val="009F01EC"/>
    <w:rsid w:val="009F1923"/>
    <w:rsid w:val="00A171FC"/>
    <w:rsid w:val="00A21A9C"/>
    <w:rsid w:val="00A42080"/>
    <w:rsid w:val="00A860E3"/>
    <w:rsid w:val="00A91281"/>
    <w:rsid w:val="00AA2AD2"/>
    <w:rsid w:val="00AD0BDD"/>
    <w:rsid w:val="00AD76FE"/>
    <w:rsid w:val="00AF4876"/>
    <w:rsid w:val="00AF5CBB"/>
    <w:rsid w:val="00B17089"/>
    <w:rsid w:val="00B56369"/>
    <w:rsid w:val="00B72634"/>
    <w:rsid w:val="00B9479E"/>
    <w:rsid w:val="00BB2C84"/>
    <w:rsid w:val="00BC59D6"/>
    <w:rsid w:val="00C12301"/>
    <w:rsid w:val="00C305DE"/>
    <w:rsid w:val="00C408D5"/>
    <w:rsid w:val="00C42D14"/>
    <w:rsid w:val="00C51EAE"/>
    <w:rsid w:val="00C72424"/>
    <w:rsid w:val="00C7768B"/>
    <w:rsid w:val="00C83683"/>
    <w:rsid w:val="00CB2E54"/>
    <w:rsid w:val="00CB3DA5"/>
    <w:rsid w:val="00CB5004"/>
    <w:rsid w:val="00CC734A"/>
    <w:rsid w:val="00CE0167"/>
    <w:rsid w:val="00D044E7"/>
    <w:rsid w:val="00D43550"/>
    <w:rsid w:val="00D478A8"/>
    <w:rsid w:val="00D65321"/>
    <w:rsid w:val="00D74FF5"/>
    <w:rsid w:val="00D8602A"/>
    <w:rsid w:val="00D95BCF"/>
    <w:rsid w:val="00E135D8"/>
    <w:rsid w:val="00E24C1B"/>
    <w:rsid w:val="00E5376A"/>
    <w:rsid w:val="00E61421"/>
    <w:rsid w:val="00E66456"/>
    <w:rsid w:val="00E92AE4"/>
    <w:rsid w:val="00EA5B4F"/>
    <w:rsid w:val="00EB02D7"/>
    <w:rsid w:val="00EB6A72"/>
    <w:rsid w:val="00EF5487"/>
    <w:rsid w:val="00F02DF5"/>
    <w:rsid w:val="00F4042B"/>
    <w:rsid w:val="00F55F57"/>
    <w:rsid w:val="00F6557C"/>
    <w:rsid w:val="00F71D86"/>
    <w:rsid w:val="00F818E9"/>
    <w:rsid w:val="00F92B22"/>
    <w:rsid w:val="00F970C7"/>
    <w:rsid w:val="00FA0778"/>
    <w:rsid w:val="00FC0869"/>
    <w:rsid w:val="00FD1BB8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4597"/>
  <w15:chartTrackingRefBased/>
  <w15:docId w15:val="{BBAFA8C9-2F67-40C2-9CB0-AD4A862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47402"/>
    <w:pPr>
      <w:keepNext/>
      <w:outlineLvl w:val="0"/>
    </w:pPr>
    <w:rPr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547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4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7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474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547402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5">
    <w:name w:val="Подзаголовок Знак"/>
    <w:basedOn w:val="a0"/>
    <w:link w:val="a4"/>
    <w:rsid w:val="005474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47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7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665C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tsev_aa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Айгуль Гафуровна</dc:creator>
  <cp:keywords/>
  <dc:description/>
  <cp:lastModifiedBy>Токмянин Владимир Анатольевич</cp:lastModifiedBy>
  <cp:revision>2</cp:revision>
  <cp:lastPrinted>2019-11-29T09:29:00Z</cp:lastPrinted>
  <dcterms:created xsi:type="dcterms:W3CDTF">2019-11-29T09:30:00Z</dcterms:created>
  <dcterms:modified xsi:type="dcterms:W3CDTF">2019-11-29T09:30:00Z</dcterms:modified>
</cp:coreProperties>
</file>