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7.25pt" o:ole="">
                  <v:imagedata r:id="rId5" o:title="" gain="79922f" blacklevel="5898f" grayscale="t"/>
                </v:shape>
                <o:OLEObject Type="Embed" ProgID="CorelDRAW.Graphic.11" ShapeID="_x0000_i1025" DrawAspect="Content" ObjectID="_1635945333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924031">
              <w:rPr>
                <w:sz w:val="26"/>
                <w:szCs w:val="26"/>
              </w:rPr>
              <w:t>6,</w:t>
            </w:r>
            <w:r w:rsidR="00EB6A7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C51EAE">
              <w:rPr>
                <w:sz w:val="26"/>
                <w:szCs w:val="26"/>
              </w:rPr>
              <w:t>Бухарест Свежее разливное 2019. Пенные напитки. Рыба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C51EAE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C51EAE">
        <w:rPr>
          <w:sz w:val="26"/>
          <w:szCs w:val="26"/>
        </w:rPr>
        <w:t>4489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C51EAE">
        <w:rPr>
          <w:sz w:val="26"/>
          <w:szCs w:val="26"/>
        </w:rPr>
        <w:t>6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C51EAE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924031">
        <w:rPr>
          <w:sz w:val="26"/>
          <w:szCs w:val="26"/>
        </w:rPr>
        <w:t>11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C51EAE">
        <w:rPr>
          <w:sz w:val="26"/>
          <w:szCs w:val="26"/>
        </w:rPr>
        <w:t>6,</w:t>
      </w:r>
      <w:r w:rsidR="00EB6A72">
        <w:rPr>
          <w:sz w:val="26"/>
          <w:szCs w:val="26"/>
        </w:rPr>
        <w:t>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C51EAE">
        <w:rPr>
          <w:sz w:val="26"/>
          <w:szCs w:val="26"/>
        </w:rPr>
        <w:t>Бухарест Свежее разливное 2019. Пенные напитки. Рыба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F818E9">
        <w:rPr>
          <w:sz w:val="26"/>
          <w:szCs w:val="26"/>
        </w:rPr>
        <w:br/>
      </w:r>
      <w:bookmarkStart w:id="1" w:name="_GoBack"/>
      <w:bookmarkEnd w:id="1"/>
      <w:r w:rsidRPr="0032218F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145AD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52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4</cp:revision>
  <cp:lastPrinted>2019-11-12T11:38:00Z</cp:lastPrinted>
  <dcterms:created xsi:type="dcterms:W3CDTF">2019-11-18T13:12:00Z</dcterms:created>
  <dcterms:modified xsi:type="dcterms:W3CDTF">2019-11-22T11:29:00Z</dcterms:modified>
</cp:coreProperties>
</file>