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F07E8F" w:rsidRPr="00F07E8F">
        <w:rPr>
          <w:sz w:val="28"/>
          <w:szCs w:val="28"/>
        </w:rPr>
        <w:t>8</w:t>
      </w:r>
      <w:r w:rsidR="00504CB5">
        <w:rPr>
          <w:sz w:val="28"/>
          <w:szCs w:val="28"/>
        </w:rPr>
        <w:t xml:space="preserve"> № </w:t>
      </w:r>
      <w:r w:rsidR="00F07E8F" w:rsidRPr="00F07E8F">
        <w:rPr>
          <w:sz w:val="28"/>
          <w:szCs w:val="28"/>
        </w:rPr>
        <w:t>380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201</w:t>
      </w:r>
      <w:r w:rsidR="00F07E8F" w:rsidRPr="00F07E8F">
        <w:rPr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1E0051" w:rsidRPr="001E0051" w:rsidRDefault="001E0051" w:rsidP="001E0051"/>
    <w:p w:rsidR="0092748D" w:rsidRPr="00BE5F14" w:rsidRDefault="0092748D" w:rsidP="0092748D">
      <w:pPr>
        <w:jc w:val="center"/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4"/>
        <w:gridCol w:w="7285"/>
      </w:tblGrid>
      <w:tr w:rsidR="00B30E53" w:rsidRPr="001F77B6" w:rsidTr="00B30E53">
        <w:trPr>
          <w:tblHeader/>
        </w:trPr>
        <w:tc>
          <w:tcPr>
            <w:tcW w:w="594" w:type="dxa"/>
            <w:vAlign w:val="center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t>№ п/п</w:t>
            </w:r>
          </w:p>
        </w:tc>
        <w:tc>
          <w:tcPr>
            <w:tcW w:w="7284" w:type="dxa"/>
            <w:vAlign w:val="center"/>
          </w:tcPr>
          <w:p w:rsidR="00B30E53" w:rsidRPr="00427888" w:rsidRDefault="00B30E53" w:rsidP="00073660">
            <w:pPr>
              <w:jc w:val="center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Действующая редакция</w:t>
            </w:r>
            <w:r w:rsidRPr="001F77B6">
              <w:rPr>
                <w:sz w:val="28"/>
                <w:szCs w:val="28"/>
              </w:rPr>
              <w:t xml:space="preserve"> </w:t>
            </w:r>
          </w:p>
          <w:p w:rsidR="00B30E53" w:rsidRPr="00427888" w:rsidRDefault="00B30E53" w:rsidP="0007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  <w:vAlign w:val="center"/>
          </w:tcPr>
          <w:p w:rsidR="00B30E53" w:rsidRPr="001F77B6" w:rsidRDefault="00B30E53" w:rsidP="00073660">
            <w:pPr>
              <w:jc w:val="center"/>
              <w:rPr>
                <w:sz w:val="28"/>
                <w:szCs w:val="28"/>
              </w:rPr>
            </w:pPr>
            <w:r w:rsidRPr="001F77B6">
              <w:rPr>
                <w:sz w:val="28"/>
                <w:szCs w:val="28"/>
              </w:rPr>
              <w:t xml:space="preserve">Новая редакция, </w:t>
            </w:r>
          </w:p>
          <w:p w:rsidR="00B30E53" w:rsidRPr="00427888" w:rsidRDefault="00B30E53" w:rsidP="00073660">
            <w:pPr>
              <w:jc w:val="center"/>
              <w:rPr>
                <w:sz w:val="28"/>
                <w:szCs w:val="28"/>
              </w:rPr>
            </w:pPr>
            <w:r w:rsidRPr="001F77B6">
              <w:rPr>
                <w:sz w:val="28"/>
                <w:szCs w:val="28"/>
              </w:rPr>
              <w:t>предлагаемая к принятию</w:t>
            </w:r>
          </w:p>
        </w:tc>
      </w:tr>
      <w:tr w:rsidR="00B30E53" w:rsidRPr="00A7487B" w:rsidTr="00B30E53">
        <w:trPr>
          <w:trHeight w:val="2257"/>
        </w:trPr>
        <w:tc>
          <w:tcPr>
            <w:tcW w:w="594" w:type="dxa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t>1.</w:t>
            </w:r>
          </w:p>
        </w:tc>
        <w:tc>
          <w:tcPr>
            <w:tcW w:w="7284" w:type="dxa"/>
          </w:tcPr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2019 год:</w:t>
            </w:r>
          </w:p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общий объём доходов в сумме 26 350 271 808,04 рубля;</w:t>
            </w:r>
          </w:p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общий объём расходов в сумме 26 903 978 333,54 рубля;</w:t>
            </w:r>
          </w:p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</w:pPr>
            <w:r w:rsidRPr="00427888">
              <w:rPr>
                <w:sz w:val="28"/>
                <w:szCs w:val="28"/>
              </w:rPr>
              <w:t>дефицит в сумме 553 706 525,50 рубля.</w:t>
            </w:r>
          </w:p>
        </w:tc>
        <w:tc>
          <w:tcPr>
            <w:tcW w:w="7285" w:type="dxa"/>
          </w:tcPr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2019 год:</w:t>
            </w:r>
          </w:p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 xml:space="preserve">общий объём доходов в сумме </w:t>
            </w:r>
            <w:r w:rsidR="008704D2" w:rsidRPr="008704D2">
              <w:rPr>
                <w:b/>
                <w:sz w:val="28"/>
                <w:szCs w:val="28"/>
              </w:rPr>
              <w:t>27 917 673 208,04</w:t>
            </w:r>
            <w:r w:rsidR="008704D2" w:rsidRPr="008704D2">
              <w:rPr>
                <w:sz w:val="28"/>
                <w:szCs w:val="28"/>
              </w:rPr>
              <w:t xml:space="preserve"> </w:t>
            </w:r>
            <w:r w:rsidRPr="00427888">
              <w:rPr>
                <w:sz w:val="28"/>
                <w:szCs w:val="28"/>
              </w:rPr>
              <w:t>рубля;</w:t>
            </w:r>
          </w:p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 xml:space="preserve">общий объём расходов в сумме </w:t>
            </w:r>
            <w:r w:rsidR="008704D2" w:rsidRPr="008704D2">
              <w:rPr>
                <w:b/>
                <w:sz w:val="28"/>
                <w:szCs w:val="28"/>
              </w:rPr>
              <w:t>28 571 379 733,54</w:t>
            </w:r>
            <w:r w:rsidR="008704D2" w:rsidRPr="008704D2">
              <w:rPr>
                <w:sz w:val="28"/>
                <w:szCs w:val="28"/>
              </w:rPr>
              <w:t xml:space="preserve"> </w:t>
            </w:r>
            <w:r w:rsidRPr="00427888">
              <w:rPr>
                <w:sz w:val="28"/>
                <w:szCs w:val="28"/>
              </w:rPr>
              <w:t>рубля;</w:t>
            </w:r>
          </w:p>
          <w:p w:rsidR="00B30E53" w:rsidRPr="00427888" w:rsidRDefault="00B30E53" w:rsidP="00A6669A">
            <w:pPr>
              <w:autoSpaceDE w:val="0"/>
              <w:autoSpaceDN w:val="0"/>
              <w:adjustRightInd w:val="0"/>
              <w:ind w:firstLine="720"/>
              <w:jc w:val="both"/>
            </w:pPr>
            <w:r w:rsidRPr="00427888">
              <w:rPr>
                <w:sz w:val="28"/>
                <w:szCs w:val="28"/>
              </w:rPr>
              <w:t xml:space="preserve">дефицит в сумме </w:t>
            </w:r>
            <w:r w:rsidR="00A6669A" w:rsidRPr="00A6669A">
              <w:rPr>
                <w:b/>
                <w:sz w:val="28"/>
                <w:szCs w:val="28"/>
              </w:rPr>
              <w:t>6</w:t>
            </w:r>
            <w:r w:rsidRPr="00A6669A">
              <w:rPr>
                <w:b/>
                <w:sz w:val="28"/>
                <w:szCs w:val="28"/>
              </w:rPr>
              <w:t>53 706 525,50</w:t>
            </w:r>
            <w:r w:rsidRPr="00A6669A">
              <w:rPr>
                <w:sz w:val="28"/>
                <w:szCs w:val="28"/>
              </w:rPr>
              <w:t> </w:t>
            </w:r>
            <w:r w:rsidRPr="00427888">
              <w:rPr>
                <w:sz w:val="28"/>
                <w:szCs w:val="28"/>
              </w:rPr>
              <w:t>рубля.</w:t>
            </w:r>
          </w:p>
        </w:tc>
      </w:tr>
      <w:tr w:rsidR="00B30E53" w:rsidRPr="002E741B" w:rsidTr="00B30E53">
        <w:trPr>
          <w:trHeight w:val="2557"/>
        </w:trPr>
        <w:tc>
          <w:tcPr>
            <w:tcW w:w="594" w:type="dxa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t>2.</w:t>
            </w:r>
          </w:p>
        </w:tc>
        <w:tc>
          <w:tcPr>
            <w:tcW w:w="7284" w:type="dxa"/>
          </w:tcPr>
          <w:p w:rsidR="00B30E53" w:rsidRDefault="00B30E53" w:rsidP="00073660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Утвердить основные характеристики бюджета городского округа город Сургут на плановый период 2020– 2021 годов: </w:t>
            </w:r>
          </w:p>
          <w:p w:rsidR="00B30E53" w:rsidRDefault="00B30E53" w:rsidP="00073660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доходов на 2020 год в сумме 27 704 683 640,80 рубля и на 2021 год в сумме 26 313 131 412,54 рубля; </w:t>
            </w:r>
          </w:p>
          <w:p w:rsidR="00B30E53" w:rsidRDefault="00B30E53" w:rsidP="00073660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расходов на 2020 год в сумме 28 120</w:t>
            </w:r>
            <w:r w:rsidR="00A6669A">
              <w:rPr>
                <w:sz w:val="28"/>
                <w:szCs w:val="28"/>
              </w:rPr>
              <w:t> 047 </w:t>
            </w:r>
            <w:r>
              <w:rPr>
                <w:sz w:val="28"/>
                <w:szCs w:val="28"/>
              </w:rPr>
              <w:t xml:space="preserve">056,80 рубля, в том числе условно утверждённые расходы в сумме 468 330 000,00 рубля, и на 2021 год в сумме 26 172 123 242,41 рубля, в том числе условно утверждённые расходы в сумме 630 000 000,00 рубля; </w:t>
            </w:r>
          </w:p>
          <w:p w:rsidR="00B30E53" w:rsidRPr="00427888" w:rsidRDefault="00B30E53" w:rsidP="0007366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на 2020 год в сумме 415 363 416,00 рубля, профицит на 2021 год в сумме 141 008 170,13 рубля.</w:t>
            </w:r>
          </w:p>
        </w:tc>
        <w:tc>
          <w:tcPr>
            <w:tcW w:w="7285" w:type="dxa"/>
          </w:tcPr>
          <w:p w:rsidR="00B30E53" w:rsidRPr="009F5524" w:rsidRDefault="00B30E53" w:rsidP="00073660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 w:rsidRPr="009F5524">
              <w:rPr>
                <w:sz w:val="28"/>
                <w:szCs w:val="28"/>
              </w:rPr>
              <w:t xml:space="preserve">2. Утвердить основные характеристики бюджета городского округа город Сургут на плановый период 2020– 2021 годов: </w:t>
            </w:r>
          </w:p>
          <w:p w:rsidR="00B30E53" w:rsidRPr="009F5524" w:rsidRDefault="00B30E53" w:rsidP="00073660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9F5524">
              <w:rPr>
                <w:sz w:val="28"/>
                <w:szCs w:val="28"/>
              </w:rPr>
              <w:t xml:space="preserve">общий объём доходов на 2020 год в сумме </w:t>
            </w:r>
            <w:r w:rsidR="00765D59" w:rsidRPr="009F5524">
              <w:rPr>
                <w:b/>
                <w:color w:val="auto"/>
                <w:sz w:val="28"/>
                <w:szCs w:val="28"/>
              </w:rPr>
              <w:t>28</w:t>
            </w:r>
            <w:r w:rsidR="00765D59" w:rsidRPr="009F5524">
              <w:rPr>
                <w:b/>
                <w:color w:val="auto"/>
                <w:sz w:val="28"/>
                <w:szCs w:val="28"/>
              </w:rPr>
              <w:t> </w:t>
            </w:r>
            <w:r w:rsidR="00765D59" w:rsidRPr="009F5524">
              <w:rPr>
                <w:b/>
                <w:color w:val="auto"/>
                <w:sz w:val="28"/>
                <w:szCs w:val="28"/>
              </w:rPr>
              <w:t>274</w:t>
            </w:r>
            <w:r w:rsidR="00765D59" w:rsidRPr="009F5524">
              <w:rPr>
                <w:b/>
                <w:color w:val="auto"/>
                <w:sz w:val="28"/>
                <w:szCs w:val="28"/>
              </w:rPr>
              <w:t> </w:t>
            </w:r>
            <w:r w:rsidR="00765D59" w:rsidRPr="009F5524">
              <w:rPr>
                <w:b/>
                <w:color w:val="auto"/>
                <w:sz w:val="28"/>
                <w:szCs w:val="28"/>
              </w:rPr>
              <w:t>889</w:t>
            </w:r>
            <w:r w:rsidR="00765D59" w:rsidRPr="009F5524">
              <w:rPr>
                <w:b/>
                <w:color w:val="auto"/>
                <w:sz w:val="28"/>
                <w:szCs w:val="28"/>
              </w:rPr>
              <w:t> </w:t>
            </w:r>
            <w:r w:rsidR="00765D59" w:rsidRPr="009F5524">
              <w:rPr>
                <w:b/>
                <w:color w:val="auto"/>
                <w:sz w:val="28"/>
                <w:szCs w:val="28"/>
              </w:rPr>
              <w:t>340,80</w:t>
            </w:r>
            <w:r w:rsidR="00765D59" w:rsidRPr="009F5524">
              <w:rPr>
                <w:color w:val="FF0000"/>
                <w:sz w:val="28"/>
                <w:szCs w:val="28"/>
              </w:rPr>
              <w:t xml:space="preserve"> </w:t>
            </w:r>
            <w:r w:rsidRPr="009F5524">
              <w:rPr>
                <w:sz w:val="28"/>
                <w:szCs w:val="28"/>
              </w:rPr>
              <w:t xml:space="preserve">рубля и на 2021 год в сумме 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27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 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029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 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337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 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112,54</w:t>
            </w:r>
            <w:r w:rsidR="009F5524" w:rsidRPr="009F5524">
              <w:rPr>
                <w:color w:val="auto"/>
                <w:sz w:val="28"/>
                <w:szCs w:val="28"/>
              </w:rPr>
              <w:t xml:space="preserve"> </w:t>
            </w:r>
            <w:r w:rsidRPr="009F5524">
              <w:rPr>
                <w:sz w:val="28"/>
                <w:szCs w:val="28"/>
              </w:rPr>
              <w:t xml:space="preserve">рубля; </w:t>
            </w:r>
          </w:p>
          <w:p w:rsidR="00B30E53" w:rsidRPr="009F5524" w:rsidRDefault="00B30E53" w:rsidP="00073660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9F5524">
              <w:rPr>
                <w:sz w:val="28"/>
                <w:szCs w:val="28"/>
              </w:rPr>
              <w:t xml:space="preserve">общий объём расходов на 2020 год в сумме </w:t>
            </w:r>
            <w:r w:rsidR="00A6669A" w:rsidRPr="009F5524">
              <w:rPr>
                <w:b/>
                <w:color w:val="auto"/>
                <w:sz w:val="28"/>
                <w:szCs w:val="28"/>
              </w:rPr>
              <w:t>28 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590</w:t>
            </w:r>
            <w:r w:rsidR="00A6669A" w:rsidRPr="009F5524">
              <w:rPr>
                <w:b/>
                <w:color w:val="auto"/>
                <w:sz w:val="28"/>
                <w:szCs w:val="28"/>
              </w:rPr>
              <w:t> 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252</w:t>
            </w:r>
            <w:r w:rsidR="00A6669A" w:rsidRPr="009F5524">
              <w:rPr>
                <w:b/>
                <w:color w:val="auto"/>
                <w:sz w:val="28"/>
                <w:szCs w:val="28"/>
              </w:rPr>
              <w:t> 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7</w:t>
            </w:r>
            <w:r w:rsidRPr="009F5524">
              <w:rPr>
                <w:b/>
                <w:color w:val="auto"/>
                <w:sz w:val="28"/>
                <w:szCs w:val="28"/>
              </w:rPr>
              <w:t>56,80</w:t>
            </w:r>
            <w:r w:rsidRPr="009F5524">
              <w:rPr>
                <w:color w:val="auto"/>
                <w:sz w:val="28"/>
                <w:szCs w:val="28"/>
              </w:rPr>
              <w:t xml:space="preserve"> </w:t>
            </w:r>
            <w:r w:rsidRPr="009F5524">
              <w:rPr>
                <w:sz w:val="28"/>
                <w:szCs w:val="28"/>
              </w:rPr>
              <w:t xml:space="preserve">рубля, в том числе условно утверждённые расходы в сумме </w:t>
            </w:r>
            <w:r w:rsidR="00A6669A" w:rsidRPr="009F5524">
              <w:rPr>
                <w:b/>
                <w:sz w:val="28"/>
                <w:szCs w:val="28"/>
              </w:rPr>
              <w:t>318</w:t>
            </w:r>
            <w:r w:rsidRPr="009F5524">
              <w:rPr>
                <w:b/>
                <w:sz w:val="28"/>
                <w:szCs w:val="28"/>
              </w:rPr>
              <w:t xml:space="preserve"> </w:t>
            </w:r>
            <w:r w:rsidR="00A6669A" w:rsidRPr="009F5524">
              <w:rPr>
                <w:b/>
                <w:sz w:val="28"/>
                <w:szCs w:val="28"/>
              </w:rPr>
              <w:t>330</w:t>
            </w:r>
            <w:r w:rsidRPr="009F5524">
              <w:rPr>
                <w:b/>
                <w:sz w:val="28"/>
                <w:szCs w:val="28"/>
              </w:rPr>
              <w:t xml:space="preserve"> 000,00</w:t>
            </w:r>
            <w:r w:rsidRPr="009F5524">
              <w:rPr>
                <w:sz w:val="28"/>
                <w:szCs w:val="28"/>
              </w:rPr>
              <w:t xml:space="preserve"> рубл</w:t>
            </w:r>
            <w:r w:rsidR="00B66BCD">
              <w:rPr>
                <w:sz w:val="28"/>
                <w:szCs w:val="28"/>
              </w:rPr>
              <w:t>ей</w:t>
            </w:r>
            <w:r w:rsidRPr="009F5524">
              <w:rPr>
                <w:sz w:val="28"/>
                <w:szCs w:val="28"/>
              </w:rPr>
              <w:t xml:space="preserve">, и на 2021 год в сумме </w:t>
            </w:r>
            <w:r w:rsidR="009F5524" w:rsidRPr="009F5524">
              <w:rPr>
                <w:b/>
                <w:color w:val="auto"/>
                <w:sz w:val="28"/>
                <w:szCs w:val="28"/>
              </w:rPr>
              <w:t>26 888 328 942,41</w:t>
            </w:r>
            <w:r w:rsidR="009F5524" w:rsidRPr="009F5524">
              <w:rPr>
                <w:color w:val="auto"/>
                <w:sz w:val="28"/>
                <w:szCs w:val="28"/>
              </w:rPr>
              <w:t xml:space="preserve"> </w:t>
            </w:r>
            <w:r w:rsidRPr="009F5524">
              <w:rPr>
                <w:sz w:val="28"/>
                <w:szCs w:val="28"/>
              </w:rPr>
              <w:t>рубля, в том числе условно утверждённые расходы в сумме 630 000 000,00 рубл</w:t>
            </w:r>
            <w:r w:rsidR="00B66BCD">
              <w:rPr>
                <w:sz w:val="28"/>
                <w:szCs w:val="28"/>
              </w:rPr>
              <w:t>ей</w:t>
            </w:r>
            <w:r w:rsidRPr="009F5524">
              <w:rPr>
                <w:sz w:val="28"/>
                <w:szCs w:val="28"/>
              </w:rPr>
              <w:t xml:space="preserve">; </w:t>
            </w:r>
          </w:p>
          <w:p w:rsidR="00B30E53" w:rsidRPr="009F5524" w:rsidRDefault="00B30E53" w:rsidP="00B66BCD">
            <w:pPr>
              <w:ind w:firstLine="720"/>
              <w:jc w:val="both"/>
              <w:rPr>
                <w:sz w:val="28"/>
                <w:szCs w:val="28"/>
              </w:rPr>
            </w:pPr>
            <w:r w:rsidRPr="009F5524">
              <w:rPr>
                <w:sz w:val="28"/>
                <w:szCs w:val="28"/>
              </w:rPr>
              <w:t xml:space="preserve">дефицит на 2020 год в сумме </w:t>
            </w:r>
            <w:r w:rsidR="0099654B" w:rsidRPr="009F5524">
              <w:rPr>
                <w:b/>
                <w:sz w:val="28"/>
                <w:szCs w:val="28"/>
              </w:rPr>
              <w:t>3</w:t>
            </w:r>
            <w:r w:rsidRPr="009F5524">
              <w:rPr>
                <w:b/>
                <w:sz w:val="28"/>
                <w:szCs w:val="28"/>
              </w:rPr>
              <w:t>15 363 416,00</w:t>
            </w:r>
            <w:r w:rsidRPr="009F5524">
              <w:rPr>
                <w:sz w:val="28"/>
                <w:szCs w:val="28"/>
              </w:rPr>
              <w:t xml:space="preserve"> рубл</w:t>
            </w:r>
            <w:r w:rsidR="00B66BCD">
              <w:rPr>
                <w:sz w:val="28"/>
                <w:szCs w:val="28"/>
              </w:rPr>
              <w:t>ей</w:t>
            </w:r>
            <w:r w:rsidRPr="009F5524">
              <w:rPr>
                <w:sz w:val="28"/>
                <w:szCs w:val="28"/>
              </w:rPr>
              <w:t>, профицит на 2021 год в сумме 141 008 170,13 рубля.</w:t>
            </w:r>
          </w:p>
        </w:tc>
      </w:tr>
      <w:tr w:rsidR="00B30E53" w:rsidRPr="002E741B" w:rsidTr="00B30E53">
        <w:trPr>
          <w:trHeight w:val="1893"/>
        </w:trPr>
        <w:tc>
          <w:tcPr>
            <w:tcW w:w="594" w:type="dxa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84" w:type="dxa"/>
          </w:tcPr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Утвердить объём межбюджетных трансфертов, получаемых из других бюджетов бюджетной системы Российской Федерации: </w:t>
            </w:r>
          </w:p>
          <w:p w:rsidR="00B30E53" w:rsidRDefault="00B30E53" w:rsidP="00073660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в сумме 14 531 189 800,00 рубля; </w:t>
            </w:r>
          </w:p>
          <w:p w:rsidR="00B30E53" w:rsidRPr="00427888" w:rsidRDefault="00B30E53" w:rsidP="0007366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в сумме 15 570 065 100,00 рубля и в 2021 году в сумме 13 619 242 100,00 рубля.</w:t>
            </w:r>
          </w:p>
        </w:tc>
        <w:tc>
          <w:tcPr>
            <w:tcW w:w="7285" w:type="dxa"/>
          </w:tcPr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Утвердить объём межбюджетных трансфертов, получаемых из других бюджетов бюджетной системы Российской Федерации: </w:t>
            </w:r>
          </w:p>
          <w:p w:rsidR="00B30E53" w:rsidRDefault="00B30E53" w:rsidP="00073660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в сумме </w:t>
            </w:r>
            <w:r w:rsidR="00C76503" w:rsidRPr="00C76503">
              <w:rPr>
                <w:b/>
                <w:color w:val="auto"/>
                <w:sz w:val="28"/>
                <w:szCs w:val="28"/>
              </w:rPr>
              <w:t>16 098 591 200,00</w:t>
            </w:r>
            <w:r w:rsidR="00C76503" w:rsidRPr="00C76503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</w:t>
            </w:r>
            <w:r w:rsidR="00B66BC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; </w:t>
            </w:r>
          </w:p>
          <w:p w:rsidR="00B30E53" w:rsidRPr="00427888" w:rsidRDefault="00B30E53" w:rsidP="00B66BC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в сумме </w:t>
            </w:r>
            <w:r w:rsidR="00C76503" w:rsidRPr="00C76503">
              <w:rPr>
                <w:b/>
                <w:sz w:val="28"/>
                <w:szCs w:val="28"/>
              </w:rPr>
              <w:t>16 140 270 800,00</w:t>
            </w:r>
            <w:r w:rsidR="00C76503" w:rsidRPr="00C765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</w:t>
            </w:r>
            <w:r w:rsidR="00B66BC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и в 2021 году в сумме </w:t>
            </w:r>
            <w:r w:rsidR="00C76503" w:rsidRPr="00C76503">
              <w:rPr>
                <w:b/>
                <w:sz w:val="28"/>
                <w:szCs w:val="28"/>
              </w:rPr>
              <w:t>14 335 447 800,00</w:t>
            </w:r>
            <w:r w:rsidR="00C76503" w:rsidRPr="00C765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</w:t>
            </w:r>
            <w:r w:rsidR="00B66BCD">
              <w:rPr>
                <w:sz w:val="28"/>
                <w:szCs w:val="28"/>
              </w:rPr>
              <w:t>ей.</w:t>
            </w:r>
          </w:p>
        </w:tc>
      </w:tr>
      <w:tr w:rsidR="00B30E53" w:rsidRPr="002E741B" w:rsidTr="00B30E53">
        <w:trPr>
          <w:trHeight w:val="1651"/>
        </w:trPr>
        <w:tc>
          <w:tcPr>
            <w:tcW w:w="594" w:type="dxa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t>4.</w:t>
            </w:r>
          </w:p>
        </w:tc>
        <w:tc>
          <w:tcPr>
            <w:tcW w:w="7284" w:type="dxa"/>
          </w:tcPr>
          <w:p w:rsidR="00B30E53" w:rsidRPr="00427888" w:rsidRDefault="00B30E53" w:rsidP="00073660">
            <w:pPr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14. Установить размер резервного фонда Администрации города:</w:t>
            </w:r>
          </w:p>
          <w:p w:rsidR="00B30E53" w:rsidRPr="00427888" w:rsidRDefault="00B30E53" w:rsidP="00073660">
            <w:pPr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 xml:space="preserve">на 2019 год в сумме </w:t>
            </w:r>
            <w:r>
              <w:rPr>
                <w:sz w:val="28"/>
                <w:szCs w:val="28"/>
              </w:rPr>
              <w:t>99</w:t>
            </w:r>
            <w:r w:rsidRPr="004278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829</w:t>
            </w:r>
            <w:r w:rsidRPr="00427888">
              <w:rPr>
                <w:sz w:val="28"/>
                <w:szCs w:val="28"/>
              </w:rPr>
              <w:t> 232,58 рубля;</w:t>
            </w:r>
          </w:p>
          <w:p w:rsidR="00B30E53" w:rsidRPr="00427888" w:rsidRDefault="00B30E53" w:rsidP="00073660">
            <w:pPr>
              <w:tabs>
                <w:tab w:val="left" w:pos="1134"/>
              </w:tabs>
              <w:ind w:firstLine="720"/>
              <w:jc w:val="both"/>
            </w:pPr>
            <w:r w:rsidRPr="00427888">
              <w:rPr>
                <w:sz w:val="28"/>
                <w:szCs w:val="28"/>
              </w:rPr>
              <w:t>на 2020 год в сумме 70 506 584,97 рубля и на 2021 год в сумме 12 680 291,71 рубля.</w:t>
            </w:r>
          </w:p>
        </w:tc>
        <w:tc>
          <w:tcPr>
            <w:tcW w:w="7285" w:type="dxa"/>
          </w:tcPr>
          <w:p w:rsidR="00B30E53" w:rsidRPr="00427888" w:rsidRDefault="00B30E53" w:rsidP="00073660">
            <w:pPr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14. Установить размер резервного фонда Администрации города:</w:t>
            </w:r>
          </w:p>
          <w:p w:rsidR="00B30E53" w:rsidRPr="00427888" w:rsidRDefault="00B30E53" w:rsidP="00073660">
            <w:pPr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 xml:space="preserve">на 2019 год в сумме </w:t>
            </w:r>
            <w:r w:rsidR="00F071F7" w:rsidRPr="00C84429">
              <w:rPr>
                <w:b/>
                <w:sz w:val="28"/>
                <w:szCs w:val="28"/>
              </w:rPr>
              <w:t>35 000</w:t>
            </w:r>
            <w:r w:rsidRPr="00C84429">
              <w:rPr>
                <w:b/>
                <w:sz w:val="28"/>
                <w:szCs w:val="28"/>
              </w:rPr>
              <w:t> </w:t>
            </w:r>
            <w:r w:rsidR="00F071F7" w:rsidRPr="00C84429">
              <w:rPr>
                <w:b/>
                <w:sz w:val="28"/>
                <w:szCs w:val="28"/>
              </w:rPr>
              <w:t>000</w:t>
            </w:r>
            <w:r w:rsidRPr="00C84429">
              <w:rPr>
                <w:b/>
                <w:sz w:val="28"/>
                <w:szCs w:val="28"/>
              </w:rPr>
              <w:t>,</w:t>
            </w:r>
            <w:r w:rsidR="00F071F7" w:rsidRPr="00C84429">
              <w:rPr>
                <w:b/>
                <w:sz w:val="28"/>
                <w:szCs w:val="28"/>
              </w:rPr>
              <w:t>00</w:t>
            </w:r>
            <w:r w:rsidRPr="00427888">
              <w:rPr>
                <w:sz w:val="28"/>
                <w:szCs w:val="28"/>
              </w:rPr>
              <w:t xml:space="preserve"> рубл</w:t>
            </w:r>
            <w:r w:rsidR="00F071F7">
              <w:rPr>
                <w:sz w:val="28"/>
                <w:szCs w:val="28"/>
              </w:rPr>
              <w:t>ей</w:t>
            </w:r>
            <w:r w:rsidRPr="00427888">
              <w:rPr>
                <w:sz w:val="28"/>
                <w:szCs w:val="28"/>
              </w:rPr>
              <w:t>;</w:t>
            </w:r>
          </w:p>
          <w:p w:rsidR="00B30E53" w:rsidRPr="00427888" w:rsidRDefault="00B30E53" w:rsidP="005A5334">
            <w:pPr>
              <w:tabs>
                <w:tab w:val="left" w:pos="1134"/>
              </w:tabs>
              <w:ind w:firstLine="720"/>
              <w:jc w:val="both"/>
            </w:pPr>
            <w:r w:rsidRPr="00427888">
              <w:rPr>
                <w:sz w:val="28"/>
                <w:szCs w:val="28"/>
              </w:rPr>
              <w:t xml:space="preserve">на 2020 год в сумме </w:t>
            </w:r>
            <w:r w:rsidR="005A5334" w:rsidRPr="005A5334">
              <w:rPr>
                <w:b/>
                <w:sz w:val="28"/>
                <w:szCs w:val="28"/>
              </w:rPr>
              <w:t>146 019</w:t>
            </w:r>
            <w:r w:rsidRPr="005A5334">
              <w:rPr>
                <w:b/>
                <w:sz w:val="28"/>
                <w:szCs w:val="28"/>
              </w:rPr>
              <w:t> 5</w:t>
            </w:r>
            <w:r w:rsidR="005A5334" w:rsidRPr="005A5334">
              <w:rPr>
                <w:b/>
                <w:sz w:val="28"/>
                <w:szCs w:val="28"/>
              </w:rPr>
              <w:t>35</w:t>
            </w:r>
            <w:r w:rsidRPr="005A5334">
              <w:rPr>
                <w:b/>
                <w:sz w:val="28"/>
                <w:szCs w:val="28"/>
              </w:rPr>
              <w:t>,</w:t>
            </w:r>
            <w:r w:rsidR="005A5334" w:rsidRPr="005A5334">
              <w:rPr>
                <w:b/>
                <w:sz w:val="28"/>
                <w:szCs w:val="28"/>
              </w:rPr>
              <w:t>09</w:t>
            </w:r>
            <w:r w:rsidRPr="005A5334">
              <w:rPr>
                <w:sz w:val="28"/>
                <w:szCs w:val="28"/>
              </w:rPr>
              <w:t xml:space="preserve"> </w:t>
            </w:r>
            <w:r w:rsidRPr="00427888">
              <w:rPr>
                <w:sz w:val="28"/>
                <w:szCs w:val="28"/>
              </w:rPr>
              <w:t>рубля и на 2021 год в сумме 12 680 291,71 рубля.</w:t>
            </w:r>
          </w:p>
        </w:tc>
      </w:tr>
      <w:tr w:rsidR="00B30E53" w:rsidRPr="002E741B" w:rsidTr="00B30E53">
        <w:trPr>
          <w:trHeight w:val="2663"/>
        </w:trPr>
        <w:tc>
          <w:tcPr>
            <w:tcW w:w="594" w:type="dxa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t>5.</w:t>
            </w:r>
          </w:p>
        </w:tc>
        <w:tc>
          <w:tcPr>
            <w:tcW w:w="7284" w:type="dxa"/>
          </w:tcPr>
          <w:p w:rsidR="00B30E53" w:rsidRPr="00427888" w:rsidRDefault="00B30E53" w:rsidP="00073660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      </w:r>
          </w:p>
          <w:p w:rsidR="00B30E53" w:rsidRPr="00427888" w:rsidRDefault="00B30E53" w:rsidP="00073660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на 2019 год в сумме 55 492 312,18 рубля и 1</w:t>
            </w:r>
            <w:r w:rsidRPr="00427888">
              <w:rPr>
                <w:sz w:val="28"/>
                <w:szCs w:val="28"/>
                <w:lang w:val="en-US"/>
              </w:rPr>
              <w:t> </w:t>
            </w:r>
            <w:r w:rsidRPr="00427888">
              <w:rPr>
                <w:sz w:val="28"/>
                <w:szCs w:val="28"/>
              </w:rPr>
              <w:t>978</w:t>
            </w:r>
            <w:r w:rsidRPr="00427888">
              <w:rPr>
                <w:sz w:val="28"/>
                <w:szCs w:val="28"/>
                <w:lang w:val="en-US"/>
              </w:rPr>
              <w:t> </w:t>
            </w:r>
            <w:r w:rsidRPr="00427888">
              <w:rPr>
                <w:sz w:val="28"/>
                <w:szCs w:val="28"/>
              </w:rPr>
              <w:t>100</w:t>
            </w:r>
            <w:r w:rsidRPr="00427888">
              <w:rPr>
                <w:sz w:val="28"/>
                <w:szCs w:val="28"/>
                <w:lang w:val="en-US"/>
              </w:rPr>
              <w:t> </w:t>
            </w:r>
            <w:r w:rsidRPr="00427888">
              <w:rPr>
                <w:sz w:val="28"/>
                <w:szCs w:val="28"/>
              </w:rPr>
              <w:t>652,75 рубля;</w:t>
            </w:r>
          </w:p>
          <w:p w:rsidR="00B30E53" w:rsidRPr="00427888" w:rsidRDefault="00B30E53" w:rsidP="00073660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на 2020 год в сумме 56 635 164,19 рубля и 1 772 369 048,63 рубля;</w:t>
            </w:r>
          </w:p>
          <w:p w:rsidR="00B30E53" w:rsidRPr="00427888" w:rsidRDefault="00B30E53" w:rsidP="00073660">
            <w:pPr>
              <w:autoSpaceDE w:val="0"/>
              <w:autoSpaceDN w:val="0"/>
              <w:adjustRightInd w:val="0"/>
              <w:ind w:firstLine="720"/>
              <w:jc w:val="both"/>
            </w:pPr>
            <w:r w:rsidRPr="00427888">
              <w:rPr>
                <w:sz w:val="28"/>
                <w:szCs w:val="28"/>
              </w:rPr>
              <w:t>на 2021 год в сумме 56 635 164,19 рубля и 1 144 814 824,93 рубля.</w:t>
            </w:r>
          </w:p>
        </w:tc>
        <w:tc>
          <w:tcPr>
            <w:tcW w:w="7285" w:type="dxa"/>
          </w:tcPr>
          <w:p w:rsidR="00B30E53" w:rsidRPr="00427888" w:rsidRDefault="00B30E53" w:rsidP="00073660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      </w:r>
          </w:p>
          <w:p w:rsidR="00B30E53" w:rsidRPr="00427888" w:rsidRDefault="00B30E53" w:rsidP="00073660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 xml:space="preserve">на 2019 год в сумме 55 492 312,18 рубля и </w:t>
            </w:r>
            <w:r w:rsidR="008B476E" w:rsidRPr="008B476E">
              <w:rPr>
                <w:b/>
                <w:sz w:val="28"/>
                <w:szCs w:val="28"/>
              </w:rPr>
              <w:t>2 583 761 067,67</w:t>
            </w:r>
            <w:r w:rsidRPr="00526BC7">
              <w:rPr>
                <w:color w:val="FF0000"/>
                <w:sz w:val="28"/>
                <w:szCs w:val="28"/>
              </w:rPr>
              <w:t xml:space="preserve"> </w:t>
            </w:r>
            <w:r w:rsidRPr="00427888">
              <w:rPr>
                <w:sz w:val="28"/>
                <w:szCs w:val="28"/>
              </w:rPr>
              <w:t>рубля;</w:t>
            </w:r>
            <w:bookmarkStart w:id="0" w:name="_GoBack"/>
            <w:bookmarkEnd w:id="0"/>
          </w:p>
          <w:p w:rsidR="00B30E53" w:rsidRPr="00427888" w:rsidRDefault="00B30E53" w:rsidP="00073660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427888">
              <w:rPr>
                <w:sz w:val="28"/>
                <w:szCs w:val="28"/>
              </w:rPr>
              <w:t xml:space="preserve">на 2020 год в сумме 56 635 164,19 рубля и </w:t>
            </w:r>
            <w:r w:rsidR="008B476E" w:rsidRPr="008B476E">
              <w:rPr>
                <w:b/>
                <w:sz w:val="28"/>
                <w:szCs w:val="28"/>
              </w:rPr>
              <w:t>2 208 611 592,36</w:t>
            </w:r>
            <w:r w:rsidRPr="00526BC7">
              <w:rPr>
                <w:color w:val="FF0000"/>
                <w:sz w:val="28"/>
                <w:szCs w:val="28"/>
              </w:rPr>
              <w:t xml:space="preserve"> </w:t>
            </w:r>
            <w:r w:rsidRPr="00427888">
              <w:rPr>
                <w:sz w:val="28"/>
                <w:szCs w:val="28"/>
              </w:rPr>
              <w:t>рубля;</w:t>
            </w:r>
          </w:p>
          <w:p w:rsidR="00B30E53" w:rsidRPr="00427888" w:rsidRDefault="00B30E53" w:rsidP="008B476E">
            <w:pPr>
              <w:autoSpaceDE w:val="0"/>
              <w:autoSpaceDN w:val="0"/>
              <w:adjustRightInd w:val="0"/>
              <w:ind w:firstLine="720"/>
              <w:jc w:val="both"/>
            </w:pPr>
            <w:r w:rsidRPr="00427888">
              <w:rPr>
                <w:sz w:val="28"/>
                <w:szCs w:val="28"/>
              </w:rPr>
              <w:t xml:space="preserve">на 2021 год в сумме 56 635 164,19 рубля и </w:t>
            </w:r>
            <w:r w:rsidRPr="008B476E">
              <w:rPr>
                <w:b/>
                <w:sz w:val="28"/>
                <w:szCs w:val="28"/>
              </w:rPr>
              <w:t>1</w:t>
            </w:r>
            <w:r w:rsidR="008B476E" w:rsidRPr="008B476E">
              <w:rPr>
                <w:b/>
                <w:sz w:val="28"/>
                <w:szCs w:val="28"/>
              </w:rPr>
              <w:t> 899 225 802</w:t>
            </w:r>
            <w:r w:rsidRPr="008B476E">
              <w:rPr>
                <w:b/>
                <w:sz w:val="28"/>
                <w:szCs w:val="28"/>
              </w:rPr>
              <w:t>,9</w:t>
            </w:r>
            <w:r w:rsidR="008B476E" w:rsidRPr="008B476E">
              <w:rPr>
                <w:b/>
                <w:sz w:val="28"/>
                <w:szCs w:val="28"/>
              </w:rPr>
              <w:t>2</w:t>
            </w:r>
            <w:r w:rsidRPr="008B476E">
              <w:rPr>
                <w:sz w:val="28"/>
                <w:szCs w:val="28"/>
              </w:rPr>
              <w:t xml:space="preserve"> </w:t>
            </w:r>
            <w:r w:rsidRPr="00427888">
              <w:rPr>
                <w:sz w:val="28"/>
                <w:szCs w:val="28"/>
              </w:rPr>
              <w:t>рубля.</w:t>
            </w:r>
          </w:p>
        </w:tc>
      </w:tr>
      <w:tr w:rsidR="00085064" w:rsidRPr="002E741B" w:rsidTr="00B30E53">
        <w:trPr>
          <w:trHeight w:val="1609"/>
        </w:trPr>
        <w:tc>
          <w:tcPr>
            <w:tcW w:w="594" w:type="dxa"/>
          </w:tcPr>
          <w:p w:rsidR="00085064" w:rsidRPr="00E972C2" w:rsidRDefault="00085064" w:rsidP="00085064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84" w:type="dxa"/>
          </w:tcPr>
          <w:p w:rsidR="00085064" w:rsidRDefault="00085064" w:rsidP="000850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196A5E">
              <w:rPr>
                <w:sz w:val="28"/>
                <w:szCs w:val="28"/>
              </w:rPr>
              <w:t xml:space="preserve">Утвердить </w:t>
            </w:r>
            <w:r w:rsidRPr="00196A5E">
              <w:rPr>
                <w:iCs/>
                <w:sz w:val="28"/>
                <w:szCs w:val="28"/>
              </w:rPr>
              <w:t>верхний предел</w:t>
            </w:r>
            <w:r w:rsidRPr="00196A5E">
              <w:rPr>
                <w:sz w:val="28"/>
                <w:szCs w:val="28"/>
              </w:rPr>
              <w:t xml:space="preserve"> муниципального долга городского округа город Сургут</w:t>
            </w:r>
            <w:r>
              <w:rPr>
                <w:sz w:val="28"/>
                <w:szCs w:val="28"/>
              </w:rPr>
              <w:t>:</w:t>
            </w:r>
          </w:p>
          <w:p w:rsidR="00085064" w:rsidRPr="00624B95" w:rsidRDefault="00085064" w:rsidP="000850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24B95">
              <w:rPr>
                <w:sz w:val="28"/>
                <w:szCs w:val="28"/>
              </w:rPr>
              <w:t xml:space="preserve">на 01.01.2020 в </w:t>
            </w:r>
            <w:r w:rsidRPr="00085064">
              <w:rPr>
                <w:sz w:val="28"/>
                <w:szCs w:val="28"/>
              </w:rPr>
              <w:t>объёме 1 138 146 082,07 рубля</w:t>
            </w:r>
            <w:r w:rsidRPr="00624B95">
              <w:rPr>
                <w:sz w:val="28"/>
                <w:szCs w:val="28"/>
              </w:rPr>
              <w:t>, в том числе по муниципальным гарантиям 0,00 рубл</w:t>
            </w:r>
            <w:r>
              <w:rPr>
                <w:sz w:val="28"/>
                <w:szCs w:val="28"/>
              </w:rPr>
              <w:t>я</w:t>
            </w:r>
            <w:r w:rsidRPr="00624B95">
              <w:rPr>
                <w:sz w:val="28"/>
                <w:szCs w:val="28"/>
              </w:rPr>
              <w:t>;</w:t>
            </w:r>
          </w:p>
          <w:p w:rsidR="00085064" w:rsidRPr="00624B95" w:rsidRDefault="00085064" w:rsidP="000850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24B95">
              <w:rPr>
                <w:sz w:val="28"/>
                <w:szCs w:val="28"/>
              </w:rPr>
              <w:t xml:space="preserve">на 01.01.2021 в объёме </w:t>
            </w:r>
            <w:r w:rsidRPr="00602F3C">
              <w:rPr>
                <w:sz w:val="28"/>
                <w:szCs w:val="28"/>
              </w:rPr>
              <w:t xml:space="preserve">1 495 646 082,07 </w:t>
            </w:r>
            <w:r w:rsidRPr="00624B95">
              <w:rPr>
                <w:sz w:val="28"/>
                <w:szCs w:val="28"/>
              </w:rPr>
              <w:t>рубля, в том числе по муниципальным гарантиям 0,00 рубл</w:t>
            </w:r>
            <w:r>
              <w:rPr>
                <w:sz w:val="28"/>
                <w:szCs w:val="28"/>
              </w:rPr>
              <w:t>я</w:t>
            </w:r>
            <w:r w:rsidRPr="00624B95">
              <w:rPr>
                <w:sz w:val="28"/>
                <w:szCs w:val="28"/>
              </w:rPr>
              <w:t>;</w:t>
            </w:r>
          </w:p>
          <w:p w:rsidR="00085064" w:rsidRPr="00427888" w:rsidRDefault="00085064" w:rsidP="0008506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624B95">
              <w:rPr>
                <w:sz w:val="28"/>
                <w:szCs w:val="28"/>
              </w:rPr>
              <w:t xml:space="preserve">на 01.01.2022 в объёме </w:t>
            </w:r>
            <w:r w:rsidRPr="00602F3C">
              <w:rPr>
                <w:sz w:val="28"/>
                <w:szCs w:val="28"/>
              </w:rPr>
              <w:t xml:space="preserve">1 308 604 431,94 </w:t>
            </w:r>
            <w:r w:rsidRPr="00624B95">
              <w:rPr>
                <w:sz w:val="28"/>
                <w:szCs w:val="28"/>
              </w:rPr>
              <w:t>рубля, в том числе по муни</w:t>
            </w:r>
            <w:r>
              <w:rPr>
                <w:sz w:val="28"/>
                <w:szCs w:val="28"/>
              </w:rPr>
              <w:t>ципальным гарантиям 0,00 рубля.</w:t>
            </w:r>
          </w:p>
        </w:tc>
        <w:tc>
          <w:tcPr>
            <w:tcW w:w="7285" w:type="dxa"/>
          </w:tcPr>
          <w:p w:rsidR="00085064" w:rsidRDefault="00085064" w:rsidP="000850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196A5E">
              <w:rPr>
                <w:sz w:val="28"/>
                <w:szCs w:val="28"/>
              </w:rPr>
              <w:t xml:space="preserve">Утвердить </w:t>
            </w:r>
            <w:r w:rsidRPr="00196A5E">
              <w:rPr>
                <w:iCs/>
                <w:sz w:val="28"/>
                <w:szCs w:val="28"/>
              </w:rPr>
              <w:t>верхний предел</w:t>
            </w:r>
            <w:r w:rsidRPr="00196A5E">
              <w:rPr>
                <w:sz w:val="28"/>
                <w:szCs w:val="28"/>
              </w:rPr>
              <w:t xml:space="preserve"> муниципального долга городского округа город Сургут</w:t>
            </w:r>
            <w:r>
              <w:rPr>
                <w:sz w:val="28"/>
                <w:szCs w:val="28"/>
              </w:rPr>
              <w:t>:</w:t>
            </w:r>
          </w:p>
          <w:p w:rsidR="00085064" w:rsidRPr="00624B95" w:rsidRDefault="00085064" w:rsidP="000850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24B95">
              <w:rPr>
                <w:sz w:val="28"/>
                <w:szCs w:val="28"/>
              </w:rPr>
              <w:t xml:space="preserve">на 01.01.2020 в объёме </w:t>
            </w:r>
            <w:r w:rsidRPr="00085064">
              <w:rPr>
                <w:b/>
                <w:sz w:val="28"/>
                <w:szCs w:val="28"/>
              </w:rPr>
              <w:t>1 238 146 082,07</w:t>
            </w:r>
            <w:r w:rsidRPr="00602F3C">
              <w:rPr>
                <w:sz w:val="28"/>
                <w:szCs w:val="28"/>
              </w:rPr>
              <w:t xml:space="preserve"> </w:t>
            </w:r>
            <w:r w:rsidRPr="00624B95">
              <w:rPr>
                <w:sz w:val="28"/>
                <w:szCs w:val="28"/>
              </w:rPr>
              <w:t>рубля, в том числе по муниципальным гарантиям 0,00 рубл</w:t>
            </w:r>
            <w:r>
              <w:rPr>
                <w:sz w:val="28"/>
                <w:szCs w:val="28"/>
              </w:rPr>
              <w:t>ей</w:t>
            </w:r>
            <w:r w:rsidRPr="00624B95">
              <w:rPr>
                <w:sz w:val="28"/>
                <w:szCs w:val="28"/>
              </w:rPr>
              <w:t>;</w:t>
            </w:r>
          </w:p>
          <w:p w:rsidR="00085064" w:rsidRPr="00624B95" w:rsidRDefault="00085064" w:rsidP="000850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24B95">
              <w:rPr>
                <w:sz w:val="28"/>
                <w:szCs w:val="28"/>
              </w:rPr>
              <w:t xml:space="preserve">на 01.01.2021 в объёме </w:t>
            </w:r>
            <w:r w:rsidRPr="00602F3C">
              <w:rPr>
                <w:sz w:val="28"/>
                <w:szCs w:val="28"/>
              </w:rPr>
              <w:t xml:space="preserve">1 495 646 082,07 </w:t>
            </w:r>
            <w:r w:rsidRPr="00624B95">
              <w:rPr>
                <w:sz w:val="28"/>
                <w:szCs w:val="28"/>
              </w:rPr>
              <w:t>рубля, в том числе по муниципальным гарантиям 0,00 рубл</w:t>
            </w:r>
            <w:r>
              <w:rPr>
                <w:sz w:val="28"/>
                <w:szCs w:val="28"/>
              </w:rPr>
              <w:t>ей</w:t>
            </w:r>
            <w:r w:rsidRPr="00624B95">
              <w:rPr>
                <w:sz w:val="28"/>
                <w:szCs w:val="28"/>
              </w:rPr>
              <w:t>;</w:t>
            </w:r>
          </w:p>
          <w:p w:rsidR="00085064" w:rsidRPr="00427888" w:rsidRDefault="00085064" w:rsidP="0008506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624B95">
              <w:rPr>
                <w:sz w:val="28"/>
                <w:szCs w:val="28"/>
              </w:rPr>
              <w:t xml:space="preserve">на 01.01.2022 в объёме </w:t>
            </w:r>
            <w:r w:rsidRPr="00602F3C">
              <w:rPr>
                <w:sz w:val="28"/>
                <w:szCs w:val="28"/>
              </w:rPr>
              <w:t xml:space="preserve">1 308 604 431,94 </w:t>
            </w:r>
            <w:r w:rsidRPr="00624B95">
              <w:rPr>
                <w:sz w:val="28"/>
                <w:szCs w:val="28"/>
              </w:rPr>
              <w:t>рубля, в том числе по муни</w:t>
            </w:r>
            <w:r>
              <w:rPr>
                <w:sz w:val="28"/>
                <w:szCs w:val="28"/>
              </w:rPr>
              <w:t>ципальным гарантиям 0,00 рублей.</w:t>
            </w:r>
          </w:p>
        </w:tc>
      </w:tr>
      <w:tr w:rsidR="00B30E53" w:rsidRPr="002E741B" w:rsidTr="00B30E53">
        <w:trPr>
          <w:trHeight w:val="1547"/>
        </w:trPr>
        <w:tc>
          <w:tcPr>
            <w:tcW w:w="594" w:type="dxa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t>7.</w:t>
            </w:r>
          </w:p>
        </w:tc>
        <w:tc>
          <w:tcPr>
            <w:tcW w:w="7284" w:type="dxa"/>
          </w:tcPr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B30E53" w:rsidRDefault="00B30E53" w:rsidP="00073660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в сумме 87 766 822,63 рубля;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в сумме 91 033 391,56 рубля и на 2021 год в сумме 119 816 367,91 рубля.</w:t>
            </w:r>
          </w:p>
        </w:tc>
        <w:tc>
          <w:tcPr>
            <w:tcW w:w="7285" w:type="dxa"/>
          </w:tcPr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B30E53" w:rsidRDefault="00B30E53" w:rsidP="00073660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в сумме </w:t>
            </w:r>
            <w:r w:rsidRPr="00B26D79">
              <w:rPr>
                <w:color w:val="auto"/>
                <w:sz w:val="28"/>
                <w:szCs w:val="28"/>
              </w:rPr>
              <w:t xml:space="preserve">87 766 822,63 </w:t>
            </w:r>
            <w:r>
              <w:rPr>
                <w:sz w:val="28"/>
                <w:szCs w:val="28"/>
              </w:rPr>
              <w:t xml:space="preserve">рубля;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 год в сумме </w:t>
            </w:r>
            <w:r w:rsidR="00B26D79" w:rsidRPr="00B26D79">
              <w:rPr>
                <w:b/>
                <w:color w:val="auto"/>
                <w:sz w:val="28"/>
                <w:szCs w:val="28"/>
              </w:rPr>
              <w:t>91 681 562,08</w:t>
            </w:r>
            <w:r w:rsidR="00B26D79" w:rsidRPr="00B26D7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рубля и на 2021 год в </w:t>
            </w:r>
            <w:r w:rsidRPr="00B26D79">
              <w:rPr>
                <w:color w:val="auto"/>
                <w:sz w:val="28"/>
                <w:szCs w:val="28"/>
              </w:rPr>
              <w:t>сумме 119 816 367,91 рубля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30E53" w:rsidRPr="002E741B" w:rsidTr="00B30E53">
        <w:trPr>
          <w:trHeight w:val="617"/>
        </w:trPr>
        <w:tc>
          <w:tcPr>
            <w:tcW w:w="594" w:type="dxa"/>
          </w:tcPr>
          <w:p w:rsidR="00B30E53" w:rsidRPr="00E972C2" w:rsidRDefault="00B30E53" w:rsidP="00073660">
            <w:pPr>
              <w:jc w:val="center"/>
              <w:rPr>
                <w:sz w:val="28"/>
                <w:szCs w:val="28"/>
              </w:rPr>
            </w:pPr>
            <w:r w:rsidRPr="00E972C2">
              <w:rPr>
                <w:sz w:val="28"/>
                <w:szCs w:val="28"/>
              </w:rPr>
              <w:t>8.</w:t>
            </w:r>
          </w:p>
        </w:tc>
        <w:tc>
          <w:tcPr>
            <w:tcW w:w="7284" w:type="dxa"/>
          </w:tcPr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Установить, что в бюджете городского округа город Сургут на 2019 год и плановый период 2020 – 2021 годов зарезервированы бюджетные ассигнования на: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32 112 990,50 рубля, в 2020 году в сумме 45 108 911,15 рубля и в 2021 году в сумме 41 988 561,34 рубля;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общественных инициатив в рамках проекта </w:t>
            </w:r>
            <w:proofErr w:type="spellStart"/>
            <w:r>
              <w:rPr>
                <w:sz w:val="28"/>
                <w:szCs w:val="28"/>
              </w:rPr>
              <w:t>партисипаторного</w:t>
            </w:r>
            <w:proofErr w:type="spellEnd"/>
            <w:r>
              <w:rPr>
                <w:sz w:val="28"/>
                <w:szCs w:val="28"/>
              </w:rPr>
              <w:t xml:space="preserve"> бюджетирования «Бюджет Сургута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 xml:space="preserve">» в сумме 25 000 000,00 рублей ежегодно;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индексацию заработной платы работникам и увеличение предельной базы для исчисления страховых взносов во внебюджетные фонды в 2019 году в сумме 180 080 886,74 рубля, в 2020 году в сумме 148 889 401,84 рубля и в 2021 году в сумме 148 889 401,84 рубля;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мероприятий по содействию трудоустройству граждан за счёт иных межбюджетных трансфертов из бюджета Ханты-Мансийского автономного округа – Югры в 2019 году и плановом периоде 2020 – 2021 годов в сумме 1 874 000,00 рублей ежегодно;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мероприятий по строительству (реконструкции), капитальному ремонту и ремонту автомобильных дорог общего пользования местного значения за счёт субсидии из бюджета Ханты-Мансийского автономного округа – Югры в 2019 году в сумме 213 627 409,10 рубля, в 2020 году в сумме 16 103 200,00 рублей;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многофункциональных центров предоставления государственных и муниципальных услуг за счёт субсидии из бюджета Ханты-Мансийского автономного округа – Югры в плановом периоде 2020 – 2021 годов в сумме 33 000 000,00 рублей ежегодно;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 в 2019 году в сумме 133 619 100,00 рублей, в 2020 году в сумме 555 003 800,00 рублей и в 2021 году в сумме 171 800 000,00 рублей;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муниципальным казенным учреждением «Управление капитального строительства» функций по архитектурно-планировочной деятельности в 2019 году в сумме 14 213 480,00 рублей.</w:t>
            </w:r>
          </w:p>
        </w:tc>
        <w:tc>
          <w:tcPr>
            <w:tcW w:w="7285" w:type="dxa"/>
          </w:tcPr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23. Установить, что в бюджете городского округа город Сургут на 2019 год и плановый период 2020 – 2021 годов зарезервированы бюджетные ассигнования на: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32 112 990,50 рубля, в 2020 году в сумме 45 108 911,15 рубля и в 2021 году в сумме 41 988 561,34 рубля;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общественных инициатив в рамках проекта </w:t>
            </w:r>
            <w:proofErr w:type="spellStart"/>
            <w:r>
              <w:rPr>
                <w:sz w:val="28"/>
                <w:szCs w:val="28"/>
              </w:rPr>
              <w:t>партисипаторного</w:t>
            </w:r>
            <w:proofErr w:type="spellEnd"/>
            <w:r>
              <w:rPr>
                <w:sz w:val="28"/>
                <w:szCs w:val="28"/>
              </w:rPr>
              <w:t xml:space="preserve"> бюджетирования «Бюджет Сургута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 xml:space="preserve">» в сумме 25 000 000,00 рублей ежегодно;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индексацию заработной платы работникам и увеличение предельной базы для исчисления страховых взносов во внебюджетные фонды в 2019 году в сумме </w:t>
            </w:r>
            <w:r w:rsidRPr="00A24445">
              <w:rPr>
                <w:color w:val="auto"/>
                <w:sz w:val="28"/>
                <w:szCs w:val="28"/>
              </w:rPr>
              <w:t xml:space="preserve">180 080 886,74 </w:t>
            </w:r>
            <w:r>
              <w:rPr>
                <w:sz w:val="28"/>
                <w:szCs w:val="28"/>
              </w:rPr>
              <w:t xml:space="preserve">рубля, в 2020 году в сумме 148 889 401,84 рубля и в 2021 году в сумме 148 889 401,84 рубля;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мероприятий по содействию трудоустройству граждан за счёт иных межбюджетных трансфертов из бюджета Ханты-Мансийского автономного округа – Югры </w:t>
            </w:r>
            <w:r w:rsidRPr="00A24445">
              <w:rPr>
                <w:color w:val="auto"/>
                <w:sz w:val="28"/>
                <w:szCs w:val="28"/>
              </w:rPr>
              <w:t xml:space="preserve">в 2019 году и плановом </w:t>
            </w:r>
            <w:r>
              <w:rPr>
                <w:sz w:val="28"/>
                <w:szCs w:val="28"/>
              </w:rPr>
              <w:t xml:space="preserve">периоде 2020 – 2021 годов в сумме 1 874 000,00 рублей ежегодно; </w:t>
            </w:r>
          </w:p>
          <w:p w:rsidR="000C447E" w:rsidRDefault="000C447E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0C447E" w:rsidRDefault="000C447E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0C447E" w:rsidRDefault="000C447E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0C447E" w:rsidRDefault="000C447E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0C447E" w:rsidRDefault="000C447E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0C447E" w:rsidRDefault="000C447E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0C447E" w:rsidRDefault="000C447E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многофункциональных центров предоставления государственных и муниципальных услуг за счёт субсидии из бюджета Ханты-Мансийского автономного округа – Югры в плановом периоде 2020 – 2021 годов в сумме 33 000 000,00 рублей ежегодно;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 в 2019 году в сумме 133 619 100,00 рублей, в 2020 году в сумме 555 003 800,00 рублей и в 2021 году в сумме </w:t>
            </w:r>
            <w:r w:rsidRPr="000C447E">
              <w:rPr>
                <w:b/>
                <w:sz w:val="28"/>
                <w:szCs w:val="28"/>
              </w:rPr>
              <w:t>1</w:t>
            </w:r>
            <w:r w:rsidR="000C447E" w:rsidRPr="000C447E">
              <w:rPr>
                <w:b/>
                <w:sz w:val="28"/>
                <w:szCs w:val="28"/>
              </w:rPr>
              <w:t>46</w:t>
            </w:r>
            <w:r w:rsidRPr="000C447E">
              <w:rPr>
                <w:b/>
                <w:sz w:val="28"/>
                <w:szCs w:val="28"/>
              </w:rPr>
              <w:t> </w:t>
            </w:r>
            <w:r w:rsidR="000C447E" w:rsidRPr="000C447E">
              <w:rPr>
                <w:b/>
                <w:sz w:val="28"/>
                <w:szCs w:val="28"/>
              </w:rPr>
              <w:t>598</w:t>
            </w:r>
            <w:r w:rsidRPr="000C447E">
              <w:rPr>
                <w:b/>
                <w:sz w:val="28"/>
                <w:szCs w:val="28"/>
              </w:rPr>
              <w:t> </w:t>
            </w:r>
            <w:r w:rsidR="000C447E" w:rsidRPr="000C447E">
              <w:rPr>
                <w:b/>
                <w:sz w:val="28"/>
                <w:szCs w:val="28"/>
              </w:rPr>
              <w:t>629</w:t>
            </w:r>
            <w:r w:rsidRPr="000C447E">
              <w:rPr>
                <w:b/>
                <w:sz w:val="28"/>
                <w:szCs w:val="28"/>
              </w:rPr>
              <w:t>,</w:t>
            </w:r>
            <w:r w:rsidR="000C447E" w:rsidRPr="000C447E">
              <w:rPr>
                <w:b/>
                <w:sz w:val="28"/>
                <w:szCs w:val="28"/>
              </w:rPr>
              <w:t>33</w:t>
            </w:r>
            <w:r w:rsidRPr="000C447E">
              <w:rPr>
                <w:b/>
                <w:sz w:val="28"/>
                <w:szCs w:val="28"/>
              </w:rPr>
              <w:t xml:space="preserve"> рубл</w:t>
            </w:r>
            <w:r w:rsidR="000C447E" w:rsidRPr="000C447E">
              <w:rPr>
                <w:b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; </w:t>
            </w:r>
          </w:p>
          <w:p w:rsidR="00B30E53" w:rsidRDefault="00B30E53" w:rsidP="0007366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муниципальным казенным учреждением «Управление капитального строительства» функций по архитектурно-планировочной деятельности в 2019 году в сумме 14 213 480,00 рублей.</w:t>
            </w:r>
          </w:p>
        </w:tc>
      </w:tr>
    </w:tbl>
    <w:p w:rsidR="00EC4001" w:rsidRPr="00D94F36" w:rsidRDefault="00EC4001">
      <w:pPr>
        <w:rPr>
          <w:sz w:val="28"/>
          <w:szCs w:val="28"/>
        </w:rPr>
      </w:pPr>
    </w:p>
    <w:p w:rsidR="004E37F6" w:rsidRDefault="004E37F6" w:rsidP="006140AB">
      <w:pPr>
        <w:ind w:right="-365"/>
        <w:rPr>
          <w:sz w:val="28"/>
          <w:szCs w:val="28"/>
        </w:rPr>
      </w:pPr>
    </w:p>
    <w:p w:rsidR="00983B25" w:rsidRPr="00D94F36" w:rsidRDefault="001F0E16" w:rsidP="006140AB">
      <w:pPr>
        <w:ind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983B25" w:rsidRPr="00D94F3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83B25" w:rsidRPr="00D94F36">
        <w:rPr>
          <w:sz w:val="28"/>
          <w:szCs w:val="28"/>
        </w:rPr>
        <w:t xml:space="preserve"> департамента финансов  </w:t>
      </w:r>
      <w:r w:rsidR="006140AB" w:rsidRPr="00D94F36">
        <w:rPr>
          <w:sz w:val="28"/>
          <w:szCs w:val="28"/>
        </w:rPr>
        <w:t xml:space="preserve">   </w:t>
      </w:r>
      <w:r w:rsidR="00983B25" w:rsidRPr="00D94F36">
        <w:rPr>
          <w:sz w:val="28"/>
          <w:szCs w:val="28"/>
        </w:rPr>
        <w:t xml:space="preserve">      </w:t>
      </w:r>
      <w:r w:rsidR="008D6CD7" w:rsidRPr="00D94F36">
        <w:rPr>
          <w:sz w:val="28"/>
          <w:szCs w:val="28"/>
        </w:rPr>
        <w:t xml:space="preserve">  </w:t>
      </w:r>
      <w:r w:rsidR="00B425FD" w:rsidRPr="00D94F36">
        <w:rPr>
          <w:sz w:val="28"/>
          <w:szCs w:val="28"/>
        </w:rPr>
        <w:t xml:space="preserve">                </w:t>
      </w:r>
      <w:r w:rsidR="009C1E75">
        <w:rPr>
          <w:sz w:val="28"/>
          <w:szCs w:val="28"/>
        </w:rPr>
        <w:tab/>
      </w:r>
      <w:r w:rsidR="009C1E75">
        <w:rPr>
          <w:sz w:val="28"/>
          <w:szCs w:val="28"/>
        </w:rPr>
        <w:tab/>
      </w:r>
      <w:r w:rsidR="009C1E75">
        <w:rPr>
          <w:sz w:val="28"/>
          <w:szCs w:val="28"/>
        </w:rPr>
        <w:tab/>
      </w:r>
      <w:r w:rsidR="009C1E75">
        <w:rPr>
          <w:sz w:val="28"/>
          <w:szCs w:val="28"/>
        </w:rPr>
        <w:tab/>
      </w:r>
      <w:r w:rsidR="009C1E75">
        <w:rPr>
          <w:sz w:val="28"/>
          <w:szCs w:val="28"/>
        </w:rPr>
        <w:tab/>
      </w:r>
      <w:r w:rsidR="00B425FD" w:rsidRPr="00D94F36">
        <w:rPr>
          <w:sz w:val="28"/>
          <w:szCs w:val="28"/>
        </w:rPr>
        <w:t xml:space="preserve">      </w:t>
      </w:r>
      <w:r w:rsidR="00983B25" w:rsidRPr="00D94F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B25" w:rsidRPr="00D94F36">
        <w:rPr>
          <w:sz w:val="28"/>
          <w:szCs w:val="28"/>
        </w:rPr>
        <w:t xml:space="preserve">              </w:t>
      </w:r>
      <w:r w:rsidR="00E42476" w:rsidRPr="00D94F36">
        <w:rPr>
          <w:sz w:val="28"/>
          <w:szCs w:val="28"/>
        </w:rPr>
        <w:t xml:space="preserve">   </w:t>
      </w:r>
      <w:r w:rsidR="00BD12E3" w:rsidRPr="00D94F36">
        <w:rPr>
          <w:sz w:val="28"/>
          <w:szCs w:val="28"/>
        </w:rPr>
        <w:t xml:space="preserve">   </w:t>
      </w:r>
      <w:r w:rsidR="00983B25" w:rsidRPr="00D94F36">
        <w:rPr>
          <w:sz w:val="28"/>
          <w:szCs w:val="28"/>
        </w:rPr>
        <w:t xml:space="preserve"> </w:t>
      </w:r>
      <w:r w:rsidR="0002160F" w:rsidRPr="00D94F36">
        <w:rPr>
          <w:sz w:val="28"/>
          <w:szCs w:val="28"/>
        </w:rPr>
        <w:t>Е</w:t>
      </w:r>
      <w:r w:rsidR="00A00808" w:rsidRPr="00D94F3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A00808" w:rsidRPr="00D94F36">
        <w:rPr>
          <w:sz w:val="28"/>
          <w:szCs w:val="28"/>
        </w:rPr>
        <w:t xml:space="preserve">. </w:t>
      </w:r>
      <w:r>
        <w:rPr>
          <w:sz w:val="28"/>
          <w:szCs w:val="28"/>
        </w:rPr>
        <w:t>Хрусталева</w:t>
      </w:r>
    </w:p>
    <w:p w:rsidR="00E16920" w:rsidRDefault="00E16920"/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5A5334" w:rsidRDefault="005A5334">
      <w:pPr>
        <w:rPr>
          <w:sz w:val="20"/>
          <w:szCs w:val="20"/>
        </w:rPr>
      </w:pP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7A629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2160F"/>
    <w:rsid w:val="00024799"/>
    <w:rsid w:val="00025D80"/>
    <w:rsid w:val="0002640B"/>
    <w:rsid w:val="00026C23"/>
    <w:rsid w:val="00037088"/>
    <w:rsid w:val="00037B30"/>
    <w:rsid w:val="00060CCA"/>
    <w:rsid w:val="000725A7"/>
    <w:rsid w:val="00073660"/>
    <w:rsid w:val="00075E69"/>
    <w:rsid w:val="000810A8"/>
    <w:rsid w:val="00085064"/>
    <w:rsid w:val="00092674"/>
    <w:rsid w:val="000A154A"/>
    <w:rsid w:val="000A57F3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721"/>
    <w:rsid w:val="0011265F"/>
    <w:rsid w:val="00115B30"/>
    <w:rsid w:val="00156036"/>
    <w:rsid w:val="0016190E"/>
    <w:rsid w:val="00172BD6"/>
    <w:rsid w:val="0018443C"/>
    <w:rsid w:val="00185B8D"/>
    <w:rsid w:val="00193F67"/>
    <w:rsid w:val="001A14D4"/>
    <w:rsid w:val="001A38F2"/>
    <w:rsid w:val="001B125A"/>
    <w:rsid w:val="001B24B4"/>
    <w:rsid w:val="001B2AAF"/>
    <w:rsid w:val="001B5ACE"/>
    <w:rsid w:val="001C1292"/>
    <w:rsid w:val="001C63ED"/>
    <w:rsid w:val="001D3702"/>
    <w:rsid w:val="001D38E6"/>
    <w:rsid w:val="001D6D22"/>
    <w:rsid w:val="001E0051"/>
    <w:rsid w:val="001E45F4"/>
    <w:rsid w:val="001F0A1C"/>
    <w:rsid w:val="001F0E16"/>
    <w:rsid w:val="001F77B6"/>
    <w:rsid w:val="00206372"/>
    <w:rsid w:val="00206E21"/>
    <w:rsid w:val="0021025D"/>
    <w:rsid w:val="00214253"/>
    <w:rsid w:val="00217D5E"/>
    <w:rsid w:val="002250E5"/>
    <w:rsid w:val="002278FA"/>
    <w:rsid w:val="0023260B"/>
    <w:rsid w:val="00241893"/>
    <w:rsid w:val="00264F03"/>
    <w:rsid w:val="00271F9E"/>
    <w:rsid w:val="00285205"/>
    <w:rsid w:val="002A1331"/>
    <w:rsid w:val="002A32B1"/>
    <w:rsid w:val="002B08A9"/>
    <w:rsid w:val="002B17F0"/>
    <w:rsid w:val="002B40CD"/>
    <w:rsid w:val="002C4475"/>
    <w:rsid w:val="002C4A1F"/>
    <w:rsid w:val="002C5D1E"/>
    <w:rsid w:val="002D18F5"/>
    <w:rsid w:val="002E1DEC"/>
    <w:rsid w:val="002E741B"/>
    <w:rsid w:val="002F027E"/>
    <w:rsid w:val="00306B71"/>
    <w:rsid w:val="0030767D"/>
    <w:rsid w:val="0031196D"/>
    <w:rsid w:val="003216DD"/>
    <w:rsid w:val="003302AC"/>
    <w:rsid w:val="003355C8"/>
    <w:rsid w:val="00337289"/>
    <w:rsid w:val="00344562"/>
    <w:rsid w:val="00344BFE"/>
    <w:rsid w:val="00355160"/>
    <w:rsid w:val="00370610"/>
    <w:rsid w:val="00371DAE"/>
    <w:rsid w:val="00375EAE"/>
    <w:rsid w:val="003816E7"/>
    <w:rsid w:val="00385102"/>
    <w:rsid w:val="00390113"/>
    <w:rsid w:val="0039134A"/>
    <w:rsid w:val="00394AFF"/>
    <w:rsid w:val="00395F43"/>
    <w:rsid w:val="003B24DE"/>
    <w:rsid w:val="003C50BF"/>
    <w:rsid w:val="003D2A01"/>
    <w:rsid w:val="003D331E"/>
    <w:rsid w:val="003E0919"/>
    <w:rsid w:val="00407124"/>
    <w:rsid w:val="00413EA2"/>
    <w:rsid w:val="00422246"/>
    <w:rsid w:val="00422F8B"/>
    <w:rsid w:val="00425FC8"/>
    <w:rsid w:val="00427888"/>
    <w:rsid w:val="00427D40"/>
    <w:rsid w:val="00437307"/>
    <w:rsid w:val="004570BE"/>
    <w:rsid w:val="004617E5"/>
    <w:rsid w:val="004635A8"/>
    <w:rsid w:val="0046578D"/>
    <w:rsid w:val="004A1AD1"/>
    <w:rsid w:val="004A2C9F"/>
    <w:rsid w:val="004A521E"/>
    <w:rsid w:val="004A7739"/>
    <w:rsid w:val="004B243C"/>
    <w:rsid w:val="004B47B7"/>
    <w:rsid w:val="004B54D9"/>
    <w:rsid w:val="004B6722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502000"/>
    <w:rsid w:val="00503715"/>
    <w:rsid w:val="00504CB5"/>
    <w:rsid w:val="0051350B"/>
    <w:rsid w:val="0051585A"/>
    <w:rsid w:val="005177E3"/>
    <w:rsid w:val="00525199"/>
    <w:rsid w:val="0052608E"/>
    <w:rsid w:val="00526BC7"/>
    <w:rsid w:val="00542E1D"/>
    <w:rsid w:val="005437EC"/>
    <w:rsid w:val="00550D95"/>
    <w:rsid w:val="00551754"/>
    <w:rsid w:val="005529F8"/>
    <w:rsid w:val="005674A8"/>
    <w:rsid w:val="0057567F"/>
    <w:rsid w:val="00575D7A"/>
    <w:rsid w:val="0057733F"/>
    <w:rsid w:val="0058373A"/>
    <w:rsid w:val="005A0291"/>
    <w:rsid w:val="005A5334"/>
    <w:rsid w:val="005D036E"/>
    <w:rsid w:val="005E3F31"/>
    <w:rsid w:val="005E3FD1"/>
    <w:rsid w:val="005F26CC"/>
    <w:rsid w:val="006140AB"/>
    <w:rsid w:val="00616843"/>
    <w:rsid w:val="006175A3"/>
    <w:rsid w:val="00626A1A"/>
    <w:rsid w:val="00627BC3"/>
    <w:rsid w:val="0064291C"/>
    <w:rsid w:val="0066616B"/>
    <w:rsid w:val="00672EA0"/>
    <w:rsid w:val="0067458B"/>
    <w:rsid w:val="006749DC"/>
    <w:rsid w:val="00677D27"/>
    <w:rsid w:val="006815FA"/>
    <w:rsid w:val="006840BE"/>
    <w:rsid w:val="006918A4"/>
    <w:rsid w:val="00694287"/>
    <w:rsid w:val="00696A23"/>
    <w:rsid w:val="006A2B82"/>
    <w:rsid w:val="006A65CB"/>
    <w:rsid w:val="006A65DC"/>
    <w:rsid w:val="006D1E0A"/>
    <w:rsid w:val="006D322A"/>
    <w:rsid w:val="006F2B61"/>
    <w:rsid w:val="00704134"/>
    <w:rsid w:val="00714649"/>
    <w:rsid w:val="007159F7"/>
    <w:rsid w:val="00720393"/>
    <w:rsid w:val="00741CB6"/>
    <w:rsid w:val="00742CE2"/>
    <w:rsid w:val="00744E8F"/>
    <w:rsid w:val="0074767E"/>
    <w:rsid w:val="0075015C"/>
    <w:rsid w:val="00754099"/>
    <w:rsid w:val="00765D59"/>
    <w:rsid w:val="0077220E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803665"/>
    <w:rsid w:val="008056CA"/>
    <w:rsid w:val="00807847"/>
    <w:rsid w:val="0081720A"/>
    <w:rsid w:val="008408CF"/>
    <w:rsid w:val="00844302"/>
    <w:rsid w:val="008504D3"/>
    <w:rsid w:val="0085118A"/>
    <w:rsid w:val="00856D47"/>
    <w:rsid w:val="00861FFF"/>
    <w:rsid w:val="00864608"/>
    <w:rsid w:val="008702EC"/>
    <w:rsid w:val="008704D2"/>
    <w:rsid w:val="0087355B"/>
    <w:rsid w:val="00877203"/>
    <w:rsid w:val="00886B14"/>
    <w:rsid w:val="00890A5B"/>
    <w:rsid w:val="00891F7E"/>
    <w:rsid w:val="008B2127"/>
    <w:rsid w:val="008B476E"/>
    <w:rsid w:val="008B5062"/>
    <w:rsid w:val="008C2097"/>
    <w:rsid w:val="008D4E25"/>
    <w:rsid w:val="008D6CD7"/>
    <w:rsid w:val="008D79DD"/>
    <w:rsid w:val="008E39CC"/>
    <w:rsid w:val="009047D3"/>
    <w:rsid w:val="00907A50"/>
    <w:rsid w:val="00907C5F"/>
    <w:rsid w:val="009144B3"/>
    <w:rsid w:val="0091760F"/>
    <w:rsid w:val="0092748D"/>
    <w:rsid w:val="0093076D"/>
    <w:rsid w:val="009604C1"/>
    <w:rsid w:val="00960743"/>
    <w:rsid w:val="00965FD5"/>
    <w:rsid w:val="00967E43"/>
    <w:rsid w:val="00973BC8"/>
    <w:rsid w:val="00974011"/>
    <w:rsid w:val="00975918"/>
    <w:rsid w:val="0097669F"/>
    <w:rsid w:val="00983B25"/>
    <w:rsid w:val="009871CC"/>
    <w:rsid w:val="0099317D"/>
    <w:rsid w:val="0099654B"/>
    <w:rsid w:val="00997E54"/>
    <w:rsid w:val="009A34B7"/>
    <w:rsid w:val="009A7E6F"/>
    <w:rsid w:val="009B3128"/>
    <w:rsid w:val="009C07B3"/>
    <w:rsid w:val="009C1E75"/>
    <w:rsid w:val="009D365A"/>
    <w:rsid w:val="009E1618"/>
    <w:rsid w:val="009F5524"/>
    <w:rsid w:val="00A00808"/>
    <w:rsid w:val="00A04E59"/>
    <w:rsid w:val="00A05DB2"/>
    <w:rsid w:val="00A169C0"/>
    <w:rsid w:val="00A24445"/>
    <w:rsid w:val="00A43C94"/>
    <w:rsid w:val="00A458F4"/>
    <w:rsid w:val="00A56974"/>
    <w:rsid w:val="00A651AA"/>
    <w:rsid w:val="00A6669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2B2B"/>
    <w:rsid w:val="00AE62A4"/>
    <w:rsid w:val="00AE660A"/>
    <w:rsid w:val="00AE74B5"/>
    <w:rsid w:val="00AF4A91"/>
    <w:rsid w:val="00B01172"/>
    <w:rsid w:val="00B10E7E"/>
    <w:rsid w:val="00B234E2"/>
    <w:rsid w:val="00B238B2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84E43"/>
    <w:rsid w:val="00B9793A"/>
    <w:rsid w:val="00BB6B1E"/>
    <w:rsid w:val="00BC0155"/>
    <w:rsid w:val="00BD12E3"/>
    <w:rsid w:val="00BD554C"/>
    <w:rsid w:val="00BE018C"/>
    <w:rsid w:val="00BE5F14"/>
    <w:rsid w:val="00BF2928"/>
    <w:rsid w:val="00C032F4"/>
    <w:rsid w:val="00C04A1B"/>
    <w:rsid w:val="00C24FF4"/>
    <w:rsid w:val="00C26A73"/>
    <w:rsid w:val="00C328A6"/>
    <w:rsid w:val="00C42C1D"/>
    <w:rsid w:val="00C613A7"/>
    <w:rsid w:val="00C639F2"/>
    <w:rsid w:val="00C64173"/>
    <w:rsid w:val="00C71988"/>
    <w:rsid w:val="00C76503"/>
    <w:rsid w:val="00C81C1A"/>
    <w:rsid w:val="00C84429"/>
    <w:rsid w:val="00C91EA9"/>
    <w:rsid w:val="00CA02DA"/>
    <w:rsid w:val="00CA0E7C"/>
    <w:rsid w:val="00CA6718"/>
    <w:rsid w:val="00CB031A"/>
    <w:rsid w:val="00CC0730"/>
    <w:rsid w:val="00CC20F7"/>
    <w:rsid w:val="00CE2450"/>
    <w:rsid w:val="00CE438A"/>
    <w:rsid w:val="00CF4FB3"/>
    <w:rsid w:val="00D113F0"/>
    <w:rsid w:val="00D147E0"/>
    <w:rsid w:val="00D17DF7"/>
    <w:rsid w:val="00D26716"/>
    <w:rsid w:val="00D32B27"/>
    <w:rsid w:val="00D341C6"/>
    <w:rsid w:val="00D530CA"/>
    <w:rsid w:val="00D53B12"/>
    <w:rsid w:val="00D55E97"/>
    <w:rsid w:val="00D63AC2"/>
    <w:rsid w:val="00D72063"/>
    <w:rsid w:val="00D77290"/>
    <w:rsid w:val="00D80DE2"/>
    <w:rsid w:val="00D82160"/>
    <w:rsid w:val="00D86927"/>
    <w:rsid w:val="00D94F36"/>
    <w:rsid w:val="00D95EF7"/>
    <w:rsid w:val="00DA01E7"/>
    <w:rsid w:val="00DA24E9"/>
    <w:rsid w:val="00DA4F08"/>
    <w:rsid w:val="00DA73AF"/>
    <w:rsid w:val="00DC1072"/>
    <w:rsid w:val="00DD6EB9"/>
    <w:rsid w:val="00DF00B2"/>
    <w:rsid w:val="00E0560B"/>
    <w:rsid w:val="00E07A9B"/>
    <w:rsid w:val="00E16920"/>
    <w:rsid w:val="00E17090"/>
    <w:rsid w:val="00E23CAD"/>
    <w:rsid w:val="00E265B7"/>
    <w:rsid w:val="00E3240D"/>
    <w:rsid w:val="00E37496"/>
    <w:rsid w:val="00E42226"/>
    <w:rsid w:val="00E42476"/>
    <w:rsid w:val="00E5383E"/>
    <w:rsid w:val="00E578A8"/>
    <w:rsid w:val="00E75783"/>
    <w:rsid w:val="00E75BB3"/>
    <w:rsid w:val="00E972C2"/>
    <w:rsid w:val="00EA3294"/>
    <w:rsid w:val="00EB57A2"/>
    <w:rsid w:val="00EC1120"/>
    <w:rsid w:val="00EC4001"/>
    <w:rsid w:val="00EC4D14"/>
    <w:rsid w:val="00EF7CEC"/>
    <w:rsid w:val="00F04002"/>
    <w:rsid w:val="00F04925"/>
    <w:rsid w:val="00F0644E"/>
    <w:rsid w:val="00F071F7"/>
    <w:rsid w:val="00F07E8F"/>
    <w:rsid w:val="00F13E3A"/>
    <w:rsid w:val="00F23A9B"/>
    <w:rsid w:val="00F3206C"/>
    <w:rsid w:val="00F323AE"/>
    <w:rsid w:val="00F32C61"/>
    <w:rsid w:val="00F37100"/>
    <w:rsid w:val="00F459D0"/>
    <w:rsid w:val="00F65D10"/>
    <w:rsid w:val="00F66E3E"/>
    <w:rsid w:val="00F70059"/>
    <w:rsid w:val="00F728AE"/>
    <w:rsid w:val="00F736BA"/>
    <w:rsid w:val="00F74DC8"/>
    <w:rsid w:val="00F82109"/>
    <w:rsid w:val="00F92BCA"/>
    <w:rsid w:val="00FA11EF"/>
    <w:rsid w:val="00FC1F4C"/>
    <w:rsid w:val="00FD2D32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CE58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1416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33</cp:revision>
  <cp:lastPrinted>2019-03-12T06:53:00Z</cp:lastPrinted>
  <dcterms:created xsi:type="dcterms:W3CDTF">2019-03-07T11:30:00Z</dcterms:created>
  <dcterms:modified xsi:type="dcterms:W3CDTF">2019-03-12T13:29:00Z</dcterms:modified>
</cp:coreProperties>
</file>