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3FA" w:rsidRDefault="00CF53FA" w:rsidP="00656C1A">
      <w:pPr>
        <w:spacing w:line="120" w:lineRule="atLeast"/>
        <w:jc w:val="center"/>
        <w:rPr>
          <w:sz w:val="24"/>
          <w:szCs w:val="24"/>
        </w:rPr>
      </w:pPr>
    </w:p>
    <w:p w:rsidR="00CF53FA" w:rsidRDefault="00CF53FA" w:rsidP="00656C1A">
      <w:pPr>
        <w:spacing w:line="120" w:lineRule="atLeast"/>
        <w:jc w:val="center"/>
        <w:rPr>
          <w:sz w:val="24"/>
          <w:szCs w:val="24"/>
        </w:rPr>
      </w:pPr>
    </w:p>
    <w:p w:rsidR="00CF53FA" w:rsidRPr="00852378" w:rsidRDefault="00CF53FA" w:rsidP="00656C1A">
      <w:pPr>
        <w:spacing w:line="120" w:lineRule="atLeast"/>
        <w:jc w:val="center"/>
        <w:rPr>
          <w:sz w:val="10"/>
          <w:szCs w:val="10"/>
        </w:rPr>
      </w:pPr>
    </w:p>
    <w:p w:rsidR="00CF53FA" w:rsidRDefault="00CF53FA" w:rsidP="00656C1A">
      <w:pPr>
        <w:spacing w:line="120" w:lineRule="atLeast"/>
        <w:jc w:val="center"/>
        <w:rPr>
          <w:sz w:val="10"/>
          <w:szCs w:val="24"/>
        </w:rPr>
      </w:pPr>
    </w:p>
    <w:p w:rsidR="00CF53FA" w:rsidRPr="005541F0" w:rsidRDefault="00CF53F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F53FA" w:rsidRPr="005541F0" w:rsidRDefault="00CF53F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F53FA" w:rsidRPr="005649E4" w:rsidRDefault="00CF53FA" w:rsidP="00656C1A">
      <w:pPr>
        <w:spacing w:line="120" w:lineRule="atLeast"/>
        <w:jc w:val="center"/>
        <w:rPr>
          <w:sz w:val="18"/>
          <w:szCs w:val="24"/>
        </w:rPr>
      </w:pPr>
    </w:p>
    <w:p w:rsidR="00CF53FA" w:rsidRPr="00656C1A" w:rsidRDefault="00CF53F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F53FA" w:rsidRPr="005541F0" w:rsidRDefault="00CF53FA" w:rsidP="00656C1A">
      <w:pPr>
        <w:spacing w:line="120" w:lineRule="atLeast"/>
        <w:jc w:val="center"/>
        <w:rPr>
          <w:sz w:val="18"/>
          <w:szCs w:val="24"/>
        </w:rPr>
      </w:pPr>
    </w:p>
    <w:p w:rsidR="00CF53FA" w:rsidRPr="005541F0" w:rsidRDefault="00CF53FA" w:rsidP="00656C1A">
      <w:pPr>
        <w:spacing w:line="120" w:lineRule="atLeast"/>
        <w:jc w:val="center"/>
        <w:rPr>
          <w:sz w:val="20"/>
          <w:szCs w:val="24"/>
        </w:rPr>
      </w:pPr>
    </w:p>
    <w:p w:rsidR="00CF53FA" w:rsidRPr="00656C1A" w:rsidRDefault="00CF53F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F53FA" w:rsidRDefault="00CF53FA" w:rsidP="00656C1A">
      <w:pPr>
        <w:spacing w:line="120" w:lineRule="atLeast"/>
        <w:jc w:val="center"/>
        <w:rPr>
          <w:sz w:val="30"/>
          <w:szCs w:val="24"/>
        </w:rPr>
      </w:pPr>
    </w:p>
    <w:p w:rsidR="00CF53FA" w:rsidRPr="00656C1A" w:rsidRDefault="00CF53F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F53F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F53FA" w:rsidRPr="00F8214F" w:rsidRDefault="00CF53F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F53FA" w:rsidRPr="00F8214F" w:rsidRDefault="00484A1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F53FA" w:rsidRPr="00F8214F" w:rsidRDefault="00CF53F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F53FA" w:rsidRPr="00F8214F" w:rsidRDefault="00484A1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CF53FA" w:rsidRPr="00A63FB0" w:rsidRDefault="00CF53F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F53FA" w:rsidRPr="00A3761A" w:rsidRDefault="00484A1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F53FA" w:rsidRPr="00F8214F" w:rsidRDefault="00CF53F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CF53FA" w:rsidRPr="00F8214F" w:rsidRDefault="00CF53F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F53FA" w:rsidRPr="00AB4194" w:rsidRDefault="00CF53F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F53FA" w:rsidRPr="00F8214F" w:rsidRDefault="00484A1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1581</w:t>
            </w:r>
          </w:p>
        </w:tc>
      </w:tr>
    </w:tbl>
    <w:p w:rsidR="00CF53FA" w:rsidRPr="000C4AB5" w:rsidRDefault="00CF53FA" w:rsidP="00C725A6">
      <w:pPr>
        <w:rPr>
          <w:rFonts w:cs="Times New Roman"/>
          <w:szCs w:val="28"/>
          <w:lang w:val="en-US"/>
        </w:rPr>
      </w:pPr>
    </w:p>
    <w:p w:rsidR="00CF53FA" w:rsidRDefault="00CF53FA" w:rsidP="00CF53FA">
      <w:pPr>
        <w:ind w:right="252"/>
        <w:rPr>
          <w:szCs w:val="28"/>
        </w:rPr>
      </w:pPr>
      <w:r w:rsidRPr="00AB00BD">
        <w:rPr>
          <w:szCs w:val="28"/>
        </w:rPr>
        <w:t xml:space="preserve">О </w:t>
      </w:r>
      <w:r>
        <w:rPr>
          <w:szCs w:val="28"/>
        </w:rPr>
        <w:t xml:space="preserve">внесении изменений </w:t>
      </w:r>
    </w:p>
    <w:p w:rsidR="00CF53FA" w:rsidRDefault="00CF53FA" w:rsidP="00CF53FA">
      <w:pPr>
        <w:ind w:right="252"/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CF53FA" w:rsidRDefault="00CF53FA" w:rsidP="00CF53FA">
      <w:pPr>
        <w:ind w:right="252"/>
        <w:rPr>
          <w:szCs w:val="28"/>
        </w:rPr>
      </w:pPr>
      <w:r>
        <w:rPr>
          <w:szCs w:val="28"/>
        </w:rPr>
        <w:t>города от 27.08.2013 № 3007</w:t>
      </w:r>
    </w:p>
    <w:p w:rsidR="00CF53FA" w:rsidRDefault="00CF53FA" w:rsidP="00CF53FA">
      <w:pPr>
        <w:ind w:right="252"/>
        <w:rPr>
          <w:szCs w:val="28"/>
        </w:rPr>
      </w:pPr>
      <w:r>
        <w:rPr>
          <w:szCs w:val="28"/>
        </w:rPr>
        <w:t xml:space="preserve">«О разработке муниципальной </w:t>
      </w:r>
    </w:p>
    <w:p w:rsidR="00CF53FA" w:rsidRDefault="00CF53FA" w:rsidP="00CF53FA">
      <w:pPr>
        <w:ind w:right="252"/>
        <w:rPr>
          <w:szCs w:val="28"/>
        </w:rPr>
      </w:pPr>
      <w:r>
        <w:rPr>
          <w:szCs w:val="28"/>
        </w:rPr>
        <w:t xml:space="preserve">программы «Обеспечение </w:t>
      </w:r>
    </w:p>
    <w:p w:rsidR="00CF53FA" w:rsidRDefault="00CF53FA" w:rsidP="00CF53FA">
      <w:pPr>
        <w:ind w:right="252"/>
        <w:rPr>
          <w:szCs w:val="28"/>
        </w:rPr>
      </w:pPr>
      <w:r>
        <w:rPr>
          <w:szCs w:val="28"/>
        </w:rPr>
        <w:t xml:space="preserve">деятельности Администрации </w:t>
      </w:r>
    </w:p>
    <w:p w:rsidR="00CF53FA" w:rsidRPr="00E746CA" w:rsidRDefault="00CF53FA" w:rsidP="00CF53FA">
      <w:pPr>
        <w:ind w:right="252"/>
        <w:rPr>
          <w:szCs w:val="28"/>
        </w:rPr>
      </w:pPr>
      <w:r w:rsidRPr="00F35010">
        <w:rPr>
          <w:szCs w:val="28"/>
        </w:rPr>
        <w:t>города на 2014 – 20</w:t>
      </w:r>
      <w:r>
        <w:rPr>
          <w:szCs w:val="28"/>
        </w:rPr>
        <w:t>30</w:t>
      </w:r>
      <w:r w:rsidRPr="00F35010">
        <w:rPr>
          <w:szCs w:val="28"/>
        </w:rPr>
        <w:t xml:space="preserve"> годы</w:t>
      </w:r>
      <w:r>
        <w:rPr>
          <w:szCs w:val="28"/>
        </w:rPr>
        <w:t xml:space="preserve">» </w:t>
      </w:r>
    </w:p>
    <w:p w:rsidR="00CF53FA" w:rsidRDefault="00CF53FA" w:rsidP="00CF53FA">
      <w:pPr>
        <w:pStyle w:val="1"/>
        <w:ind w:firstLine="540"/>
        <w:jc w:val="both"/>
      </w:pPr>
    </w:p>
    <w:p w:rsidR="00CF53FA" w:rsidRDefault="00CF53FA" w:rsidP="00CF53FA">
      <w:pPr>
        <w:pStyle w:val="1"/>
        <w:ind w:firstLine="540"/>
        <w:jc w:val="both"/>
      </w:pPr>
    </w:p>
    <w:p w:rsidR="00CF53FA" w:rsidRPr="00EC7345" w:rsidRDefault="00CF53FA" w:rsidP="00CF53FA">
      <w:pPr>
        <w:pStyle w:val="1"/>
        <w:ind w:firstLine="709"/>
        <w:jc w:val="both"/>
      </w:pPr>
      <w:r w:rsidRPr="00C91B34">
        <w:t xml:space="preserve">В соответствии </w:t>
      </w:r>
      <w:r>
        <w:t>со ст.179 Бюджетного кодекса Российской Федерации,               постановлением</w:t>
      </w:r>
      <w:r w:rsidRPr="00C91B34">
        <w:t xml:space="preserve"> Адм</w:t>
      </w:r>
      <w:r>
        <w:t xml:space="preserve">инистрации города от 17.07.2013 </w:t>
      </w:r>
      <w:r w:rsidRPr="00C91B34">
        <w:t>№ 5159</w:t>
      </w:r>
      <w:r>
        <w:t xml:space="preserve"> «Об утверждении порядка</w:t>
      </w:r>
      <w:r w:rsidRPr="00C91B34">
        <w:t xml:space="preserve"> принятия решений о разработке, формирова</w:t>
      </w:r>
      <w:r>
        <w:t>ния и</w:t>
      </w:r>
      <w:r w:rsidRPr="00C91B34">
        <w:t xml:space="preserve"> реализации</w:t>
      </w:r>
      <w:r>
        <w:t xml:space="preserve">                              </w:t>
      </w:r>
      <w:r w:rsidRPr="00C91B34">
        <w:t xml:space="preserve"> муниципальных программ городского округа город Су</w:t>
      </w:r>
      <w:r>
        <w:t>ргут», распоряжением   Администрации города от 30.12.2005 № 3686 «Об утверждении Регламента                Администрации города»</w:t>
      </w:r>
      <w:r w:rsidRPr="00E746CA">
        <w:t>:</w:t>
      </w:r>
    </w:p>
    <w:p w:rsidR="00CF53FA" w:rsidRDefault="00CF53FA" w:rsidP="00CF53FA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8664BA">
        <w:rPr>
          <w:szCs w:val="28"/>
        </w:rPr>
        <w:t>Внести в распоряжение Администрации города от 27.08.2013                             № 3007 «О разработке муниципальной программы «Обеспечение деятельности Администрации города на 2014 – 2030 годы» (с изменениями от 13.11.2013</w:t>
      </w:r>
      <w:r>
        <w:rPr>
          <w:szCs w:val="28"/>
        </w:rPr>
        <w:t xml:space="preserve">                           </w:t>
      </w:r>
      <w:r w:rsidRPr="008664BA">
        <w:rPr>
          <w:szCs w:val="28"/>
        </w:rPr>
        <w:t xml:space="preserve">    № 3948, 01.08.2014 № 2240, 14.10.2014 № 3258, 21.11.2014 № 3902, 10.03.2015 </w:t>
      </w:r>
      <w:r>
        <w:rPr>
          <w:szCs w:val="28"/>
        </w:rPr>
        <w:t xml:space="preserve">    </w:t>
      </w:r>
      <w:r w:rsidRPr="008664BA">
        <w:rPr>
          <w:szCs w:val="28"/>
        </w:rPr>
        <w:t xml:space="preserve">№ 831, 02.04.2015 № 1150, 15.07.2015 № 1831, 24.09.2015 № 2299, 25.03.2016 </w:t>
      </w:r>
      <w:r w:rsidR="00801DA1">
        <w:rPr>
          <w:szCs w:val="28"/>
        </w:rPr>
        <w:t xml:space="preserve">                 </w:t>
      </w:r>
      <w:r w:rsidRPr="008664BA">
        <w:rPr>
          <w:szCs w:val="28"/>
        </w:rPr>
        <w:t xml:space="preserve">№ 466, 20.05.2016 № 864, 09.08.2016 № 1481, 21.06.2017 № 1047, </w:t>
      </w:r>
      <w:r>
        <w:rPr>
          <w:szCs w:val="28"/>
        </w:rPr>
        <w:t xml:space="preserve">04.12.2017 </w:t>
      </w:r>
      <w:r w:rsidR="00801DA1">
        <w:rPr>
          <w:szCs w:val="28"/>
        </w:rPr>
        <w:t xml:space="preserve">                  </w:t>
      </w:r>
      <w:r>
        <w:rPr>
          <w:szCs w:val="28"/>
        </w:rPr>
        <w:t>№ 2197, 18.05.2018 № 768, 10.09.2018 № 1450</w:t>
      </w:r>
      <w:r w:rsidRPr="008664BA">
        <w:rPr>
          <w:szCs w:val="28"/>
        </w:rPr>
        <w:t xml:space="preserve">) </w:t>
      </w:r>
      <w:r>
        <w:rPr>
          <w:szCs w:val="28"/>
        </w:rPr>
        <w:t>следующие изменения:</w:t>
      </w:r>
    </w:p>
    <w:p w:rsidR="00CF53FA" w:rsidRDefault="00CF53FA" w:rsidP="00CF53FA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в приложении 2 к распоряжению:</w:t>
      </w:r>
    </w:p>
    <w:p w:rsidR="00CF53FA" w:rsidRDefault="00CF53FA" w:rsidP="00CF53FA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1.1. В разделе «Наименование администратора и соадминистраторов               программы»: </w:t>
      </w:r>
    </w:p>
    <w:p w:rsidR="00CF53FA" w:rsidRDefault="00CF53FA" w:rsidP="00CF53FA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слова «- управление по связям с общественностью и средствами массовой информации» заменить словами «- управление внешних и общественных                        связей»;</w:t>
      </w:r>
    </w:p>
    <w:p w:rsidR="00CF53FA" w:rsidRDefault="00CF53FA" w:rsidP="00A30FB7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слова «- управление</w:t>
      </w:r>
      <w:r w:rsidRPr="00E315FE">
        <w:rPr>
          <w:szCs w:val="28"/>
        </w:rPr>
        <w:t xml:space="preserve"> </w:t>
      </w:r>
      <w:r>
        <w:rPr>
          <w:szCs w:val="28"/>
        </w:rPr>
        <w:t>экономики и стратегического планирования»                           заменить словами «- управление инвестиций и развития предпринимательства</w:t>
      </w:r>
      <w:r w:rsidR="005A3133">
        <w:rPr>
          <w:szCs w:val="28"/>
        </w:rPr>
        <w:t>»</w:t>
      </w:r>
      <w:r>
        <w:rPr>
          <w:szCs w:val="28"/>
        </w:rPr>
        <w:t xml:space="preserve">; </w:t>
      </w:r>
    </w:p>
    <w:p w:rsidR="00A30FB7" w:rsidRDefault="00CF53FA" w:rsidP="00A30FB7">
      <w:pPr>
        <w:tabs>
          <w:tab w:val="left" w:pos="567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30FB7">
        <w:rPr>
          <w:szCs w:val="28"/>
        </w:rPr>
        <w:t xml:space="preserve">после слов «Центр организационного обеспечения деятельности муниципальных организаций» дополнить словами «- отдел социально-экономического                 прогнозирования; - отдел потребительского рынка и защиты прав </w:t>
      </w:r>
      <w:r w:rsidR="00801DA1">
        <w:rPr>
          <w:szCs w:val="28"/>
        </w:rPr>
        <w:t xml:space="preserve">                                          </w:t>
      </w:r>
      <w:r w:rsidR="00A30FB7">
        <w:rPr>
          <w:szCs w:val="28"/>
        </w:rPr>
        <w:t>потребителей».</w:t>
      </w:r>
    </w:p>
    <w:p w:rsidR="00CF53FA" w:rsidRDefault="00CF53FA" w:rsidP="00A30FB7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1.2. Раздел «Ожидаемые результаты реализации программы» изложить                      в следующей редакции: </w:t>
      </w:r>
    </w:p>
    <w:p w:rsidR="00A30FB7" w:rsidRDefault="00A30FB7" w:rsidP="00A30FB7">
      <w:pPr>
        <w:tabs>
          <w:tab w:val="left" w:pos="993"/>
        </w:tabs>
        <w:ind w:firstLine="709"/>
        <w:jc w:val="both"/>
        <w:rPr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1766"/>
        <w:gridCol w:w="7086"/>
        <w:gridCol w:w="426"/>
      </w:tblGrid>
      <w:tr w:rsidR="00CF53FA" w:rsidRPr="00C935F3" w:rsidTr="00CF53FA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3FA" w:rsidRPr="00C935F3" w:rsidRDefault="00CF53FA" w:rsidP="009E5F6F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FA" w:rsidRDefault="00CF53FA" w:rsidP="009E5F6F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C935F3">
              <w:rPr>
                <w:szCs w:val="28"/>
              </w:rPr>
              <w:t xml:space="preserve">Ожидаемые результаты </w:t>
            </w:r>
          </w:p>
          <w:p w:rsidR="00CF53FA" w:rsidRPr="00C935F3" w:rsidRDefault="00CF53FA" w:rsidP="009E5F6F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C935F3">
              <w:rPr>
                <w:szCs w:val="28"/>
              </w:rPr>
              <w:t>реализации программы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FA" w:rsidRPr="00CF53FA" w:rsidRDefault="00CF53FA" w:rsidP="009E5F6F">
            <w:pPr>
              <w:tabs>
                <w:tab w:val="left" w:pos="993"/>
              </w:tabs>
              <w:jc w:val="both"/>
              <w:rPr>
                <w:rFonts w:cs="Times New Roman"/>
                <w:szCs w:val="28"/>
              </w:rPr>
            </w:pPr>
            <w:r w:rsidRPr="00C935F3">
              <w:rPr>
                <w:szCs w:val="28"/>
              </w:rPr>
              <w:t xml:space="preserve">1. Своевременная и качественная реализация вопросов местного </w:t>
            </w:r>
            <w:r w:rsidRPr="00CF53FA">
              <w:rPr>
                <w:rFonts w:cs="Times New Roman"/>
                <w:szCs w:val="28"/>
              </w:rPr>
              <w:t>значения, отдельных государственных полномочий, переданных органам местного самоуправления города Сургута в установленном порядке (да/нет).</w:t>
            </w:r>
          </w:p>
          <w:p w:rsidR="00CF53FA" w:rsidRPr="00CF53FA" w:rsidRDefault="00CF53FA" w:rsidP="009E5F6F">
            <w:pPr>
              <w:tabs>
                <w:tab w:val="left" w:pos="993"/>
              </w:tabs>
              <w:jc w:val="both"/>
              <w:rPr>
                <w:rFonts w:cs="Times New Roman"/>
                <w:szCs w:val="28"/>
              </w:rPr>
            </w:pPr>
            <w:r w:rsidRPr="00CF53FA">
              <w:rPr>
                <w:rFonts w:cs="Times New Roman"/>
                <w:szCs w:val="28"/>
              </w:rPr>
              <w:t>2. Создание соответствующих условий для осущест</w:t>
            </w:r>
            <w:r>
              <w:rPr>
                <w:rFonts w:cs="Times New Roman"/>
                <w:szCs w:val="28"/>
              </w:rPr>
              <w:t xml:space="preserve">-                </w:t>
            </w:r>
            <w:r w:rsidRPr="00CF53FA">
              <w:rPr>
                <w:rFonts w:cs="Times New Roman"/>
                <w:szCs w:val="28"/>
              </w:rPr>
              <w:t xml:space="preserve">вления деятельности органов местного самоуправления (соблюдение требований по материально-техническому </w:t>
            </w:r>
            <w:r>
              <w:rPr>
                <w:rFonts w:cs="Times New Roman"/>
                <w:szCs w:val="28"/>
              </w:rPr>
              <w:t xml:space="preserve">             </w:t>
            </w:r>
            <w:r w:rsidRPr="00CF53FA">
              <w:rPr>
                <w:rFonts w:cs="Times New Roman"/>
                <w:szCs w:val="28"/>
              </w:rPr>
              <w:t>и организационному обеспечению деятельности органов местного самоуправления) (да/нет)</w:t>
            </w:r>
            <w:r>
              <w:rPr>
                <w:rFonts w:cs="Times New Roman"/>
                <w:szCs w:val="28"/>
              </w:rPr>
              <w:t>.</w:t>
            </w:r>
          </w:p>
          <w:p w:rsidR="00CF53FA" w:rsidRPr="00C935F3" w:rsidRDefault="00CF53FA" w:rsidP="00CF53FA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>3. 100-процентное</w:t>
            </w:r>
            <w:r w:rsidRPr="00CF53FA">
              <w:rPr>
                <w:rFonts w:cs="Times New Roman"/>
                <w:szCs w:val="28"/>
              </w:rPr>
              <w:t xml:space="preserve"> обеспечение доступа граждан </w:t>
            </w:r>
            <w:r>
              <w:rPr>
                <w:rFonts w:cs="Times New Roman"/>
                <w:szCs w:val="28"/>
              </w:rPr>
              <w:t xml:space="preserve">                           </w:t>
            </w:r>
            <w:r w:rsidRPr="00CF53FA">
              <w:rPr>
                <w:rFonts w:cs="Times New Roman"/>
                <w:szCs w:val="28"/>
              </w:rPr>
              <w:t>к получению государственных и муниципальных услуг по принципу «одного окна» по месту пребывания, в том</w:t>
            </w:r>
            <w:r w:rsidRPr="00C935F3">
              <w:rPr>
                <w:szCs w:val="28"/>
              </w:rPr>
              <w:t xml:space="preserve"> числе в многофункциональном центре предоставления государственных и муниципальных услуг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3FA" w:rsidRDefault="00CF53FA" w:rsidP="009E5F6F">
            <w:pPr>
              <w:tabs>
                <w:tab w:val="left" w:pos="993"/>
              </w:tabs>
              <w:jc w:val="both"/>
              <w:rPr>
                <w:szCs w:val="28"/>
              </w:rPr>
            </w:pPr>
          </w:p>
          <w:p w:rsidR="00CF53FA" w:rsidRDefault="00CF53FA" w:rsidP="009E5F6F">
            <w:pPr>
              <w:tabs>
                <w:tab w:val="left" w:pos="993"/>
              </w:tabs>
              <w:jc w:val="both"/>
              <w:rPr>
                <w:szCs w:val="28"/>
              </w:rPr>
            </w:pPr>
          </w:p>
          <w:p w:rsidR="00CF53FA" w:rsidRDefault="00CF53FA" w:rsidP="009E5F6F">
            <w:pPr>
              <w:tabs>
                <w:tab w:val="left" w:pos="993"/>
              </w:tabs>
              <w:jc w:val="both"/>
              <w:rPr>
                <w:szCs w:val="28"/>
              </w:rPr>
            </w:pPr>
          </w:p>
          <w:p w:rsidR="00CF53FA" w:rsidRDefault="00CF53FA" w:rsidP="009E5F6F">
            <w:pPr>
              <w:tabs>
                <w:tab w:val="left" w:pos="993"/>
              </w:tabs>
              <w:jc w:val="both"/>
              <w:rPr>
                <w:szCs w:val="28"/>
              </w:rPr>
            </w:pPr>
          </w:p>
          <w:p w:rsidR="00CF53FA" w:rsidRDefault="00CF53FA" w:rsidP="009E5F6F">
            <w:pPr>
              <w:tabs>
                <w:tab w:val="left" w:pos="993"/>
              </w:tabs>
              <w:jc w:val="both"/>
              <w:rPr>
                <w:szCs w:val="28"/>
              </w:rPr>
            </w:pPr>
          </w:p>
          <w:p w:rsidR="00CF53FA" w:rsidRDefault="00CF53FA" w:rsidP="009E5F6F">
            <w:pPr>
              <w:tabs>
                <w:tab w:val="left" w:pos="993"/>
              </w:tabs>
              <w:jc w:val="both"/>
              <w:rPr>
                <w:szCs w:val="28"/>
              </w:rPr>
            </w:pPr>
          </w:p>
          <w:p w:rsidR="00CF53FA" w:rsidRDefault="00CF53FA" w:rsidP="009E5F6F">
            <w:pPr>
              <w:tabs>
                <w:tab w:val="left" w:pos="993"/>
              </w:tabs>
              <w:jc w:val="both"/>
              <w:rPr>
                <w:szCs w:val="28"/>
              </w:rPr>
            </w:pPr>
          </w:p>
          <w:p w:rsidR="00CF53FA" w:rsidRDefault="00CF53FA" w:rsidP="009E5F6F">
            <w:pPr>
              <w:tabs>
                <w:tab w:val="left" w:pos="993"/>
              </w:tabs>
              <w:jc w:val="both"/>
              <w:rPr>
                <w:szCs w:val="28"/>
              </w:rPr>
            </w:pPr>
          </w:p>
          <w:p w:rsidR="00CF53FA" w:rsidRDefault="00CF53FA" w:rsidP="009E5F6F">
            <w:pPr>
              <w:tabs>
                <w:tab w:val="left" w:pos="993"/>
              </w:tabs>
              <w:jc w:val="both"/>
              <w:rPr>
                <w:szCs w:val="28"/>
              </w:rPr>
            </w:pPr>
          </w:p>
          <w:p w:rsidR="00CF53FA" w:rsidRDefault="00CF53FA" w:rsidP="009E5F6F">
            <w:pPr>
              <w:tabs>
                <w:tab w:val="left" w:pos="993"/>
              </w:tabs>
              <w:jc w:val="both"/>
              <w:rPr>
                <w:szCs w:val="28"/>
              </w:rPr>
            </w:pPr>
          </w:p>
          <w:p w:rsidR="00CF53FA" w:rsidRDefault="00CF53FA" w:rsidP="009E5F6F">
            <w:pPr>
              <w:tabs>
                <w:tab w:val="left" w:pos="993"/>
              </w:tabs>
              <w:jc w:val="both"/>
              <w:rPr>
                <w:szCs w:val="28"/>
              </w:rPr>
            </w:pPr>
          </w:p>
          <w:p w:rsidR="00CF53FA" w:rsidRDefault="00CF53FA" w:rsidP="009E5F6F">
            <w:pPr>
              <w:tabs>
                <w:tab w:val="left" w:pos="993"/>
              </w:tabs>
              <w:jc w:val="both"/>
              <w:rPr>
                <w:szCs w:val="28"/>
              </w:rPr>
            </w:pPr>
          </w:p>
          <w:p w:rsidR="00CF53FA" w:rsidRDefault="00CF53FA" w:rsidP="009E5F6F">
            <w:pPr>
              <w:tabs>
                <w:tab w:val="left" w:pos="993"/>
              </w:tabs>
              <w:jc w:val="both"/>
              <w:rPr>
                <w:szCs w:val="28"/>
              </w:rPr>
            </w:pPr>
          </w:p>
          <w:p w:rsidR="00CF53FA" w:rsidRPr="00C935F3" w:rsidRDefault="00CF53FA" w:rsidP="009E5F6F">
            <w:pPr>
              <w:tabs>
                <w:tab w:val="left" w:pos="993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».</w:t>
            </w:r>
          </w:p>
        </w:tc>
      </w:tr>
    </w:tbl>
    <w:p w:rsidR="00CF53FA" w:rsidRDefault="00CF53FA" w:rsidP="00CF53FA">
      <w:pPr>
        <w:tabs>
          <w:tab w:val="left" w:pos="993"/>
        </w:tabs>
        <w:jc w:val="both"/>
        <w:rPr>
          <w:szCs w:val="28"/>
        </w:rPr>
      </w:pPr>
    </w:p>
    <w:p w:rsidR="00CF53FA" w:rsidRPr="008D4954" w:rsidRDefault="00CF53FA" w:rsidP="00CF53FA">
      <w:pPr>
        <w:ind w:firstLine="709"/>
        <w:jc w:val="both"/>
        <w:rPr>
          <w:rFonts w:cs="Arial"/>
          <w:szCs w:val="28"/>
        </w:rPr>
      </w:pPr>
      <w:r w:rsidRPr="002D3A82">
        <w:t xml:space="preserve">2. </w:t>
      </w:r>
      <w:r w:rsidRPr="002D3A82">
        <w:rPr>
          <w:rFonts w:cs="Arial"/>
          <w:szCs w:val="28"/>
        </w:rPr>
        <w:t xml:space="preserve">Управлению </w:t>
      </w:r>
      <w:r>
        <w:rPr>
          <w:szCs w:val="28"/>
        </w:rPr>
        <w:t>документационного и информационного обеспечения</w:t>
      </w:r>
      <w:r w:rsidRPr="002D3A82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                   </w:t>
      </w:r>
      <w:r w:rsidRPr="002D3A82">
        <w:t>разместить настоящее распоряжение на официальном портале Администрации города.</w:t>
      </w:r>
    </w:p>
    <w:p w:rsidR="00CF53FA" w:rsidRDefault="00CF53FA" w:rsidP="00CF53FA">
      <w:pPr>
        <w:ind w:firstLine="709"/>
        <w:jc w:val="both"/>
      </w:pPr>
      <w:r>
        <w:t xml:space="preserve">3. Муниципальному казенному учреждению «Наш город» </w:t>
      </w:r>
      <w:r w:rsidRPr="002D3A82">
        <w:t>опубликовать настоящее распоряжение в средствах массовой информации</w:t>
      </w:r>
      <w:r>
        <w:t>.</w:t>
      </w:r>
    </w:p>
    <w:p w:rsidR="00A841F7" w:rsidRPr="00C408FC" w:rsidRDefault="00A841F7" w:rsidP="00A841F7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spacing w:val="-6"/>
          <w:szCs w:val="28"/>
        </w:rPr>
        <w:t xml:space="preserve">4. </w:t>
      </w:r>
      <w:r w:rsidRPr="00C408FC">
        <w:rPr>
          <w:spacing w:val="-6"/>
          <w:szCs w:val="28"/>
        </w:rPr>
        <w:t xml:space="preserve">Контроль за выполнением </w:t>
      </w:r>
      <w:r>
        <w:rPr>
          <w:spacing w:val="-6"/>
          <w:szCs w:val="28"/>
        </w:rPr>
        <w:t>распоряжения оставляю за собой.</w:t>
      </w:r>
    </w:p>
    <w:p w:rsidR="00A841F7" w:rsidRDefault="00A841F7" w:rsidP="00CF53FA">
      <w:pPr>
        <w:ind w:firstLine="709"/>
        <w:jc w:val="both"/>
      </w:pPr>
    </w:p>
    <w:p w:rsidR="00CF53FA" w:rsidRDefault="00CF53FA" w:rsidP="00CF53FA">
      <w:pPr>
        <w:ind w:firstLine="709"/>
        <w:jc w:val="both"/>
      </w:pPr>
    </w:p>
    <w:p w:rsidR="00CF53FA" w:rsidRDefault="00CF53FA" w:rsidP="00CF53FA">
      <w:pPr>
        <w:ind w:firstLine="709"/>
        <w:jc w:val="both"/>
      </w:pPr>
    </w:p>
    <w:p w:rsidR="00CF53FA" w:rsidRDefault="00CF53FA" w:rsidP="00CF53FA"/>
    <w:p w:rsidR="00CF53FA" w:rsidRDefault="00CF53FA" w:rsidP="00CF53FA">
      <w:pPr>
        <w:rPr>
          <w:szCs w:val="28"/>
        </w:rPr>
      </w:pPr>
      <w:r>
        <w:t>Глава города                                                                                           В.Н. Шувалов</w:t>
      </w:r>
    </w:p>
    <w:p w:rsidR="00CF53FA" w:rsidRDefault="00CF53FA" w:rsidP="00CF53FA">
      <w:pPr>
        <w:tabs>
          <w:tab w:val="left" w:pos="2784"/>
        </w:tabs>
        <w:rPr>
          <w:szCs w:val="28"/>
        </w:rPr>
      </w:pPr>
    </w:p>
    <w:p w:rsidR="00CF53FA" w:rsidRDefault="00CF53FA" w:rsidP="00CF53FA">
      <w:pPr>
        <w:tabs>
          <w:tab w:val="left" w:pos="2784"/>
        </w:tabs>
        <w:rPr>
          <w:szCs w:val="28"/>
        </w:rPr>
      </w:pPr>
    </w:p>
    <w:p w:rsidR="00CF53FA" w:rsidRDefault="00CF53FA" w:rsidP="00CF53FA">
      <w:pPr>
        <w:tabs>
          <w:tab w:val="left" w:pos="2784"/>
        </w:tabs>
        <w:rPr>
          <w:szCs w:val="28"/>
        </w:rPr>
      </w:pPr>
    </w:p>
    <w:p w:rsidR="00CF53FA" w:rsidRDefault="00CF53FA" w:rsidP="00CF53FA">
      <w:pPr>
        <w:tabs>
          <w:tab w:val="left" w:pos="2784"/>
        </w:tabs>
        <w:rPr>
          <w:szCs w:val="28"/>
        </w:rPr>
      </w:pPr>
    </w:p>
    <w:p w:rsidR="007560C1" w:rsidRPr="00CF53FA" w:rsidRDefault="007560C1" w:rsidP="00CF53FA"/>
    <w:sectPr w:rsidR="007560C1" w:rsidRPr="00CF53FA" w:rsidSect="00CF53FA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E7A" w:rsidRDefault="000E3E7A">
      <w:r>
        <w:separator/>
      </w:r>
    </w:p>
  </w:endnote>
  <w:endnote w:type="continuationSeparator" w:id="0">
    <w:p w:rsidR="000E3E7A" w:rsidRDefault="000E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E7A" w:rsidRDefault="000E3E7A">
      <w:r>
        <w:separator/>
      </w:r>
    </w:p>
  </w:footnote>
  <w:footnote w:type="continuationSeparator" w:id="0">
    <w:p w:rsidR="000E3E7A" w:rsidRDefault="000E3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81974"/>
      <w:docPartObj>
        <w:docPartGallery w:val="Page Numbers (Top of Page)"/>
        <w:docPartUnique/>
      </w:docPartObj>
    </w:sdtPr>
    <w:sdtEndPr/>
    <w:sdtContent>
      <w:p w:rsidR="006E704F" w:rsidRPr="006E704F" w:rsidRDefault="00C747E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84A1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F53FA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F53FA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F53FA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84A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D3001"/>
    <w:multiLevelType w:val="multilevel"/>
    <w:tmpl w:val="1F3A5D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FA"/>
    <w:rsid w:val="000E3E7A"/>
    <w:rsid w:val="001E0706"/>
    <w:rsid w:val="00484A1E"/>
    <w:rsid w:val="00493058"/>
    <w:rsid w:val="005A3133"/>
    <w:rsid w:val="00703F27"/>
    <w:rsid w:val="007560C1"/>
    <w:rsid w:val="007E2328"/>
    <w:rsid w:val="00801DA1"/>
    <w:rsid w:val="008228A6"/>
    <w:rsid w:val="00A30FB7"/>
    <w:rsid w:val="00A43178"/>
    <w:rsid w:val="00A5590F"/>
    <w:rsid w:val="00A841F7"/>
    <w:rsid w:val="00C747EF"/>
    <w:rsid w:val="00CA120E"/>
    <w:rsid w:val="00CF53FA"/>
    <w:rsid w:val="00D40915"/>
    <w:rsid w:val="00D80BB2"/>
    <w:rsid w:val="00D8396C"/>
    <w:rsid w:val="00DC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79F6174-5886-4AB2-B2DE-9379A3F5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F53FA"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F53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F53FA"/>
    <w:rPr>
      <w:rFonts w:ascii="Times New Roman" w:hAnsi="Times New Roman"/>
      <w:sz w:val="28"/>
    </w:rPr>
  </w:style>
  <w:style w:type="character" w:styleId="a6">
    <w:name w:val="page number"/>
    <w:basedOn w:val="a0"/>
    <w:rsid w:val="00CF53FA"/>
  </w:style>
  <w:style w:type="character" w:customStyle="1" w:styleId="10">
    <w:name w:val="Заголовок 1 Знак"/>
    <w:basedOn w:val="a0"/>
    <w:link w:val="1"/>
    <w:rsid w:val="00CF53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2926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Гордеев Сергей Викторович</cp:lastModifiedBy>
  <cp:revision>2</cp:revision>
  <cp:lastPrinted>2018-09-27T11:02:00Z</cp:lastPrinted>
  <dcterms:created xsi:type="dcterms:W3CDTF">2018-10-02T11:01:00Z</dcterms:created>
  <dcterms:modified xsi:type="dcterms:W3CDTF">2018-10-02T11:01:00Z</dcterms:modified>
</cp:coreProperties>
</file>