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D8" w:rsidRDefault="001E24D8" w:rsidP="00656C1A">
      <w:pPr>
        <w:spacing w:line="120" w:lineRule="atLeast"/>
        <w:jc w:val="center"/>
        <w:rPr>
          <w:sz w:val="24"/>
          <w:szCs w:val="24"/>
        </w:rPr>
      </w:pPr>
    </w:p>
    <w:p w:rsidR="001E24D8" w:rsidRDefault="001E24D8" w:rsidP="00656C1A">
      <w:pPr>
        <w:spacing w:line="120" w:lineRule="atLeast"/>
        <w:jc w:val="center"/>
        <w:rPr>
          <w:sz w:val="24"/>
          <w:szCs w:val="24"/>
        </w:rPr>
      </w:pPr>
    </w:p>
    <w:p w:rsidR="001E24D8" w:rsidRPr="00852378" w:rsidRDefault="001E24D8" w:rsidP="00656C1A">
      <w:pPr>
        <w:spacing w:line="120" w:lineRule="atLeast"/>
        <w:jc w:val="center"/>
        <w:rPr>
          <w:sz w:val="10"/>
          <w:szCs w:val="10"/>
        </w:rPr>
      </w:pPr>
    </w:p>
    <w:p w:rsidR="001E24D8" w:rsidRDefault="001E24D8" w:rsidP="00656C1A">
      <w:pPr>
        <w:spacing w:line="120" w:lineRule="atLeast"/>
        <w:jc w:val="center"/>
        <w:rPr>
          <w:sz w:val="10"/>
          <w:szCs w:val="24"/>
        </w:rPr>
      </w:pPr>
    </w:p>
    <w:p w:rsidR="001E24D8" w:rsidRPr="005541F0" w:rsidRDefault="001E24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24D8" w:rsidRPr="005541F0" w:rsidRDefault="001E24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24D8" w:rsidRPr="005649E4" w:rsidRDefault="001E24D8" w:rsidP="00656C1A">
      <w:pPr>
        <w:spacing w:line="120" w:lineRule="atLeast"/>
        <w:jc w:val="center"/>
        <w:rPr>
          <w:sz w:val="18"/>
          <w:szCs w:val="24"/>
        </w:rPr>
      </w:pPr>
    </w:p>
    <w:p w:rsidR="001E24D8" w:rsidRPr="00656C1A" w:rsidRDefault="001E24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24D8" w:rsidRPr="005541F0" w:rsidRDefault="001E24D8" w:rsidP="00656C1A">
      <w:pPr>
        <w:spacing w:line="120" w:lineRule="atLeast"/>
        <w:jc w:val="center"/>
        <w:rPr>
          <w:sz w:val="18"/>
          <w:szCs w:val="24"/>
        </w:rPr>
      </w:pPr>
    </w:p>
    <w:p w:rsidR="001E24D8" w:rsidRPr="005541F0" w:rsidRDefault="001E24D8" w:rsidP="00656C1A">
      <w:pPr>
        <w:spacing w:line="120" w:lineRule="atLeast"/>
        <w:jc w:val="center"/>
        <w:rPr>
          <w:sz w:val="20"/>
          <w:szCs w:val="24"/>
        </w:rPr>
      </w:pPr>
    </w:p>
    <w:p w:rsidR="001E24D8" w:rsidRPr="00656C1A" w:rsidRDefault="001E24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24D8" w:rsidRDefault="001E24D8" w:rsidP="00656C1A">
      <w:pPr>
        <w:spacing w:line="120" w:lineRule="atLeast"/>
        <w:jc w:val="center"/>
        <w:rPr>
          <w:sz w:val="30"/>
          <w:szCs w:val="24"/>
        </w:rPr>
      </w:pPr>
    </w:p>
    <w:p w:rsidR="001E24D8" w:rsidRPr="00656C1A" w:rsidRDefault="001E24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24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24D8" w:rsidRPr="00F8214F" w:rsidRDefault="001E24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24D8" w:rsidRPr="00F8214F" w:rsidRDefault="00BE16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24D8" w:rsidRPr="00F8214F" w:rsidRDefault="001E24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24D8" w:rsidRPr="00F8214F" w:rsidRDefault="00BE16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E24D8" w:rsidRPr="00A63FB0" w:rsidRDefault="001E24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24D8" w:rsidRPr="00A3761A" w:rsidRDefault="00BE16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24D8" w:rsidRPr="00F8214F" w:rsidRDefault="001E24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E24D8" w:rsidRPr="00F8214F" w:rsidRDefault="001E24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24D8" w:rsidRPr="00AB4194" w:rsidRDefault="001E24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24D8" w:rsidRPr="00F8214F" w:rsidRDefault="00BE16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722</w:t>
            </w:r>
          </w:p>
        </w:tc>
      </w:tr>
    </w:tbl>
    <w:p w:rsidR="001E24D8" w:rsidRPr="000C4AB5" w:rsidRDefault="001E24D8" w:rsidP="00C725A6">
      <w:pPr>
        <w:rPr>
          <w:rFonts w:cs="Times New Roman"/>
          <w:szCs w:val="28"/>
          <w:lang w:val="en-US"/>
        </w:rPr>
      </w:pPr>
    </w:p>
    <w:p w:rsidR="001E24D8" w:rsidRPr="009A5D53" w:rsidRDefault="001E24D8" w:rsidP="001E24D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</w:t>
      </w:r>
      <w:r>
        <w:rPr>
          <w:rFonts w:ascii="Times New Roman" w:hAnsi="Times New Roman"/>
          <w:bCs/>
          <w:sz w:val="28"/>
          <w:szCs w:val="28"/>
        </w:rPr>
        <w:t>ов зданиям</w:t>
      </w:r>
    </w:p>
    <w:p w:rsidR="001E24D8" w:rsidRDefault="001E24D8" w:rsidP="001E24D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E24D8" w:rsidRDefault="001E24D8" w:rsidP="001E24D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E24D8" w:rsidRDefault="001E24D8" w:rsidP="001E24D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950C1">
        <w:rPr>
          <w:rFonts w:ascii="Times New Roman" w:hAnsi="Times New Roman"/>
          <w:bCs/>
          <w:sz w:val="28"/>
          <w:szCs w:val="28"/>
        </w:rPr>
        <w:t>№ 4649 «Об утверждении административного регламента предоставления муниципальной услуги «Присвоение объекту адресации адреса, аннулирование его адреса», от 30.03.2015 № 2158 «Об утверждении положения о порядке прис</w:t>
      </w:r>
      <w:r>
        <w:rPr>
          <w:rFonts w:ascii="Times New Roman" w:hAnsi="Times New Roman"/>
          <w:bCs/>
          <w:sz w:val="28"/>
          <w:szCs w:val="28"/>
        </w:rPr>
        <w:t xml:space="preserve">-          </w:t>
      </w:r>
      <w:r w:rsidRPr="000950C1">
        <w:rPr>
          <w:rFonts w:ascii="Times New Roman" w:hAnsi="Times New Roman"/>
          <w:bCs/>
          <w:sz w:val="28"/>
          <w:szCs w:val="28"/>
        </w:rPr>
        <w:t>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«Об утверждении Регламента Администрации города»,</w:t>
      </w:r>
      <w:r w:rsidRPr="00E94350">
        <w:rPr>
          <w:rFonts w:ascii="Times New Roman" w:hAnsi="Times New Roman"/>
          <w:bCs/>
          <w:sz w:val="28"/>
          <w:szCs w:val="28"/>
        </w:rPr>
        <w:t xml:space="preserve"> от 10.01.2017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 xml:space="preserve">«О 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943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950C1">
        <w:rPr>
          <w:rFonts w:ascii="Times New Roman" w:hAnsi="Times New Roman"/>
          <w:bCs/>
          <w:sz w:val="28"/>
          <w:szCs w:val="28"/>
        </w:rPr>
        <w:t>упорядочения адресов объектам адресации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территории города,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заявление представителя Агафоновой Веры Николаевны, действующей на основании доверенности от 14.03.2017 № 1Д-382 в интересах заявителя общества                   с ограниченной ответственностью «Технология»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1E24D8" w:rsidRDefault="001E24D8" w:rsidP="001E24D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>Присвоить</w:t>
      </w:r>
      <w:r>
        <w:rPr>
          <w:rFonts w:ascii="Times New Roman" w:hAnsi="Times New Roman"/>
          <w:bCs/>
          <w:sz w:val="28"/>
          <w:szCs w:val="28"/>
        </w:rPr>
        <w:t xml:space="preserve"> адреса зданиям, расположенным на земельном участке                             с кадастровым номером 86:10:0101190:56:</w:t>
      </w:r>
    </w:p>
    <w:p w:rsidR="001E24D8" w:rsidRDefault="001E24D8" w:rsidP="001E24D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«Производственное здание» (кадастровый номер 86:10:0101190:794) </w:t>
      </w:r>
      <w:r w:rsidRPr="00720931">
        <w:rPr>
          <w:rFonts w:ascii="Times New Roman" w:hAnsi="Times New Roman"/>
          <w:bCs/>
          <w:sz w:val="28"/>
          <w:szCs w:val="28"/>
        </w:rPr>
        <w:t>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Саянская, 16/1, сооружение 2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1E24D8" w:rsidRDefault="001E24D8" w:rsidP="001E24D8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«Хозяйственно-бытовой корпус» (кадастровый номер 86:10:0101190:1698) – </w:t>
      </w:r>
      <w:r w:rsidRPr="00DC6C05">
        <w:rPr>
          <w:rFonts w:ascii="Times New Roman" w:hAnsi="Times New Roman"/>
          <w:bCs/>
          <w:sz w:val="28"/>
          <w:szCs w:val="28"/>
        </w:rPr>
        <w:t>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Саянская, 16/1, сооружение 3.</w:t>
      </w:r>
    </w:p>
    <w:p w:rsidR="001E24D8" w:rsidRDefault="001E24D8" w:rsidP="001E24D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«Ремонтно-механические мастерские» (кадастровый номер 86:10:0101190:499) – </w:t>
      </w:r>
      <w:r w:rsidRPr="00DC6C05">
        <w:rPr>
          <w:rFonts w:ascii="Times New Roman" w:hAnsi="Times New Roman"/>
          <w:bCs/>
          <w:sz w:val="28"/>
          <w:szCs w:val="28"/>
        </w:rPr>
        <w:t>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Саянская, 16/1, сооружение 5.</w:t>
      </w:r>
    </w:p>
    <w:p w:rsidR="001E24D8" w:rsidRPr="00720931" w:rsidRDefault="001E24D8" w:rsidP="001E24D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/>
          <w:bCs/>
          <w:sz w:val="28"/>
          <w:szCs w:val="28"/>
        </w:rPr>
        <w:t>возложить на заместителя Главы города Меркулова Р.Е</w:t>
      </w:r>
      <w:r w:rsidRPr="00E94350">
        <w:rPr>
          <w:rFonts w:ascii="Times New Roman" w:hAnsi="Times New Roman"/>
          <w:bCs/>
          <w:sz w:val="28"/>
          <w:szCs w:val="28"/>
        </w:rPr>
        <w:t>.</w:t>
      </w:r>
    </w:p>
    <w:p w:rsidR="001E24D8" w:rsidRPr="00720931" w:rsidRDefault="001E24D8" w:rsidP="001E24D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E24D8" w:rsidRDefault="001E24D8" w:rsidP="001E24D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E24D8" w:rsidRDefault="001E24D8" w:rsidP="001E24D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E24D8" w:rsidRPr="00307E66" w:rsidRDefault="001E24D8" w:rsidP="001E24D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>Главы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Н.Н. Кривцов</w:t>
      </w:r>
    </w:p>
    <w:p w:rsidR="00A0383F" w:rsidRPr="001E24D8" w:rsidRDefault="00A0383F" w:rsidP="001E24D8"/>
    <w:sectPr w:rsidR="00A0383F" w:rsidRPr="001E24D8" w:rsidSect="001E24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7A" w:rsidRDefault="00F2627A">
      <w:r>
        <w:separator/>
      </w:r>
    </w:p>
  </w:endnote>
  <w:endnote w:type="continuationSeparator" w:id="0">
    <w:p w:rsidR="00F2627A" w:rsidRDefault="00F2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7A" w:rsidRDefault="00F2627A">
      <w:r>
        <w:separator/>
      </w:r>
    </w:p>
  </w:footnote>
  <w:footnote w:type="continuationSeparator" w:id="0">
    <w:p w:rsidR="00F2627A" w:rsidRDefault="00F2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606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181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16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E2173"/>
    <w:multiLevelType w:val="multilevel"/>
    <w:tmpl w:val="FEA6B188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Calibri" w:hAnsi="Times New Roman" w:cs="Arial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D8"/>
    <w:rsid w:val="001E24D8"/>
    <w:rsid w:val="0056181F"/>
    <w:rsid w:val="00A0383F"/>
    <w:rsid w:val="00BE1629"/>
    <w:rsid w:val="00C10788"/>
    <w:rsid w:val="00E606E8"/>
    <w:rsid w:val="00E92CD7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CC1B26-0992-4785-AB4F-B90C362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24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4D8"/>
    <w:rPr>
      <w:rFonts w:ascii="Times New Roman" w:hAnsi="Times New Roman"/>
      <w:sz w:val="28"/>
    </w:rPr>
  </w:style>
  <w:style w:type="character" w:styleId="a6">
    <w:name w:val="page number"/>
    <w:basedOn w:val="a0"/>
    <w:rsid w:val="001E24D8"/>
  </w:style>
  <w:style w:type="paragraph" w:customStyle="1" w:styleId="ConsPlusNormal">
    <w:name w:val="ConsPlusNormal"/>
    <w:rsid w:val="001E24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2018-05-07T09:03:00Z</cp:lastPrinted>
  <dcterms:created xsi:type="dcterms:W3CDTF">2018-05-14T10:43:00Z</dcterms:created>
  <dcterms:modified xsi:type="dcterms:W3CDTF">2018-05-14T10:43:00Z</dcterms:modified>
</cp:coreProperties>
</file>