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EC" w:rsidRDefault="001801EC" w:rsidP="00656C1A">
      <w:pPr>
        <w:spacing w:line="120" w:lineRule="atLeast"/>
        <w:jc w:val="center"/>
        <w:rPr>
          <w:sz w:val="24"/>
          <w:szCs w:val="24"/>
        </w:rPr>
      </w:pPr>
    </w:p>
    <w:p w:rsidR="001801EC" w:rsidRDefault="001801EC" w:rsidP="00656C1A">
      <w:pPr>
        <w:spacing w:line="120" w:lineRule="atLeast"/>
        <w:jc w:val="center"/>
        <w:rPr>
          <w:sz w:val="24"/>
          <w:szCs w:val="24"/>
        </w:rPr>
      </w:pPr>
    </w:p>
    <w:p w:rsidR="001801EC" w:rsidRPr="00852378" w:rsidRDefault="001801EC" w:rsidP="00656C1A">
      <w:pPr>
        <w:spacing w:line="120" w:lineRule="atLeast"/>
        <w:jc w:val="center"/>
        <w:rPr>
          <w:sz w:val="10"/>
          <w:szCs w:val="10"/>
        </w:rPr>
      </w:pPr>
    </w:p>
    <w:p w:rsidR="001801EC" w:rsidRDefault="001801EC" w:rsidP="00656C1A">
      <w:pPr>
        <w:spacing w:line="120" w:lineRule="atLeast"/>
        <w:jc w:val="center"/>
        <w:rPr>
          <w:sz w:val="10"/>
          <w:szCs w:val="24"/>
        </w:rPr>
      </w:pPr>
    </w:p>
    <w:p w:rsidR="001801EC" w:rsidRPr="005541F0" w:rsidRDefault="001801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01EC" w:rsidRPr="005541F0" w:rsidRDefault="001801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801EC" w:rsidRPr="005649E4" w:rsidRDefault="001801EC" w:rsidP="00656C1A">
      <w:pPr>
        <w:spacing w:line="120" w:lineRule="atLeast"/>
        <w:jc w:val="center"/>
        <w:rPr>
          <w:sz w:val="18"/>
          <w:szCs w:val="24"/>
        </w:rPr>
      </w:pPr>
    </w:p>
    <w:p w:rsidR="001801EC" w:rsidRPr="001D25B0" w:rsidRDefault="001801E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801EC" w:rsidRPr="005541F0" w:rsidRDefault="001801EC" w:rsidP="00656C1A">
      <w:pPr>
        <w:spacing w:line="120" w:lineRule="atLeast"/>
        <w:jc w:val="center"/>
        <w:rPr>
          <w:sz w:val="18"/>
          <w:szCs w:val="24"/>
        </w:rPr>
      </w:pPr>
    </w:p>
    <w:p w:rsidR="001801EC" w:rsidRPr="005541F0" w:rsidRDefault="001801EC" w:rsidP="00656C1A">
      <w:pPr>
        <w:spacing w:line="120" w:lineRule="atLeast"/>
        <w:jc w:val="center"/>
        <w:rPr>
          <w:sz w:val="20"/>
          <w:szCs w:val="24"/>
        </w:rPr>
      </w:pPr>
    </w:p>
    <w:p w:rsidR="001801EC" w:rsidRPr="001D25B0" w:rsidRDefault="001801E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801EC" w:rsidRDefault="001801EC" w:rsidP="00656C1A">
      <w:pPr>
        <w:spacing w:line="120" w:lineRule="atLeast"/>
        <w:jc w:val="center"/>
        <w:rPr>
          <w:sz w:val="30"/>
          <w:szCs w:val="24"/>
        </w:rPr>
      </w:pPr>
    </w:p>
    <w:p w:rsidR="001801EC" w:rsidRPr="00656C1A" w:rsidRDefault="001801E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801E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801EC" w:rsidRPr="00F8214F" w:rsidRDefault="001801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801EC" w:rsidRPr="00F8214F" w:rsidRDefault="00B61E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801EC" w:rsidRPr="00F8214F" w:rsidRDefault="001801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801EC" w:rsidRPr="00F8214F" w:rsidRDefault="00B61E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801EC" w:rsidRPr="00A63FB0" w:rsidRDefault="001801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801EC" w:rsidRPr="00A3761A" w:rsidRDefault="00B61E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801EC" w:rsidRPr="00F8214F" w:rsidRDefault="001801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801EC" w:rsidRPr="00F8214F" w:rsidRDefault="001801E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801EC" w:rsidRPr="00AB4194" w:rsidRDefault="001801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801EC" w:rsidRPr="00F8214F" w:rsidRDefault="00B61E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</w:t>
            </w:r>
          </w:p>
        </w:tc>
      </w:tr>
    </w:tbl>
    <w:p w:rsidR="001801EC" w:rsidRPr="00C725A6" w:rsidRDefault="001801EC" w:rsidP="00C725A6">
      <w:pPr>
        <w:rPr>
          <w:rFonts w:cs="Times New Roman"/>
          <w:szCs w:val="28"/>
        </w:rPr>
      </w:pPr>
    </w:p>
    <w:p w:rsidR="001801EC" w:rsidRDefault="001801EC" w:rsidP="001801EC">
      <w:r>
        <w:t xml:space="preserve">О назначении </w:t>
      </w:r>
    </w:p>
    <w:p w:rsidR="001801EC" w:rsidRDefault="001801EC" w:rsidP="001801EC">
      <w:r>
        <w:t xml:space="preserve">публичных слушаний </w:t>
      </w:r>
    </w:p>
    <w:p w:rsidR="001801EC" w:rsidRDefault="001801EC" w:rsidP="001801EC">
      <w:pPr>
        <w:ind w:right="175"/>
        <w:jc w:val="both"/>
      </w:pPr>
    </w:p>
    <w:p w:rsidR="001801EC" w:rsidRDefault="001801EC" w:rsidP="001801EC">
      <w:pPr>
        <w:ind w:right="175" w:firstLine="709"/>
        <w:jc w:val="both"/>
      </w:pPr>
    </w:p>
    <w:p w:rsidR="001801EC" w:rsidRDefault="001801EC" w:rsidP="001801E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реше-             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от 10.07.2018                </w:t>
      </w:r>
      <w:r w:rsidRPr="00607739">
        <w:rPr>
          <w:spacing w:val="-4"/>
          <w:szCs w:val="28"/>
        </w:rPr>
        <w:t>№ 304-</w:t>
      </w:r>
      <w:r w:rsidRPr="00607739">
        <w:rPr>
          <w:spacing w:val="-4"/>
          <w:szCs w:val="28"/>
          <w:lang w:val="en-US"/>
        </w:rPr>
        <w:t>VI</w:t>
      </w:r>
      <w:r w:rsidRPr="00607739">
        <w:rPr>
          <w:spacing w:val="-4"/>
          <w:szCs w:val="28"/>
        </w:rPr>
        <w:t xml:space="preserve"> ДГ «Об утверждении Порядка организации и проведения общественных</w:t>
      </w:r>
      <w:r>
        <w:rPr>
          <w:szCs w:val="28"/>
        </w:rPr>
        <w:t xml:space="preserve">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Сургута </w:t>
      </w:r>
      <w:r w:rsidR="00607739">
        <w:rPr>
          <w:szCs w:val="28"/>
        </w:rPr>
        <w:t xml:space="preserve">                     </w:t>
      </w:r>
      <w:r w:rsidRPr="00461AFF">
        <w:rPr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607739">
        <w:rPr>
          <w:szCs w:val="28"/>
        </w:rPr>
        <w:t xml:space="preserve">-            </w:t>
      </w:r>
      <w:r w:rsidRPr="00461AFF">
        <w:rPr>
          <w:szCs w:val="28"/>
        </w:rPr>
        <w:t xml:space="preserve">ванию», </w:t>
      </w:r>
      <w:r>
        <w:rPr>
          <w:szCs w:val="28"/>
        </w:rPr>
        <w:t xml:space="preserve">учитывая </w:t>
      </w:r>
      <w:r w:rsidRPr="008033FC">
        <w:rPr>
          <w:szCs w:val="28"/>
        </w:rPr>
        <w:t>заявление граждан</w:t>
      </w:r>
      <w:r>
        <w:rPr>
          <w:szCs w:val="28"/>
        </w:rPr>
        <w:t>ина Мусаева Нуру Мирза оглы:</w:t>
      </w:r>
    </w:p>
    <w:p w:rsidR="001801EC" w:rsidRDefault="001801EC" w:rsidP="001801E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A2F66">
        <w:rPr>
          <w:szCs w:val="28"/>
        </w:rPr>
        <w:t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86:10:0101022:30, расположенного по адресу: город Сургут, м</w:t>
      </w:r>
      <w:r>
        <w:rPr>
          <w:szCs w:val="28"/>
        </w:rPr>
        <w:t>и</w:t>
      </w:r>
      <w:r w:rsidRPr="002A2F66">
        <w:rPr>
          <w:szCs w:val="28"/>
        </w:rPr>
        <w:t>кр</w:t>
      </w:r>
      <w:r>
        <w:rPr>
          <w:szCs w:val="28"/>
        </w:rPr>
        <w:t>орайон</w:t>
      </w:r>
      <w:r w:rsidRPr="002A2F66">
        <w:rPr>
          <w:szCs w:val="28"/>
        </w:rPr>
        <w:t xml:space="preserve"> 16А, улица Пушкина, д</w:t>
      </w:r>
      <w:r>
        <w:rPr>
          <w:szCs w:val="28"/>
        </w:rPr>
        <w:t>ом</w:t>
      </w:r>
      <w:r w:rsidRPr="002A2F66">
        <w:rPr>
          <w:szCs w:val="28"/>
        </w:rPr>
        <w:t xml:space="preserve"> 14/3, территориальная зона Ж.5, условно разрешенный вид – магазины, для приведения в соответствие с фактическим использованием объекта недвижимости</w:t>
      </w:r>
      <w:r>
        <w:rPr>
          <w:szCs w:val="28"/>
        </w:rPr>
        <w:t>.</w:t>
      </w:r>
    </w:p>
    <w:p w:rsidR="001801EC" w:rsidRDefault="001801EC" w:rsidP="001801E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033FC">
        <w:rPr>
          <w:szCs w:val="28"/>
        </w:rPr>
        <w:t xml:space="preserve">Провести публичные слушания </w:t>
      </w:r>
      <w:r>
        <w:rPr>
          <w:szCs w:val="28"/>
        </w:rPr>
        <w:t>22</w:t>
      </w:r>
      <w:r w:rsidRPr="008033FC">
        <w:rPr>
          <w:szCs w:val="28"/>
        </w:rPr>
        <w:t>.0</w:t>
      </w:r>
      <w:r>
        <w:rPr>
          <w:szCs w:val="28"/>
        </w:rPr>
        <w:t>8</w:t>
      </w:r>
      <w:r w:rsidRPr="008033FC">
        <w:rPr>
          <w:szCs w:val="28"/>
        </w:rPr>
        <w:t>.2019.</w:t>
      </w:r>
    </w:p>
    <w:p w:rsidR="001801EC" w:rsidRPr="007E6E6C" w:rsidRDefault="001801EC" w:rsidP="001801E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E6E6C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  </w:t>
      </w:r>
      <w:r w:rsidRPr="007E6E6C">
        <w:rPr>
          <w:szCs w:val="28"/>
        </w:rPr>
        <w:t>женный на первом этаже административного здания по адресу: город Сургут, улица Восход, 4.</w:t>
      </w:r>
    </w:p>
    <w:p w:rsidR="001801EC" w:rsidRDefault="001801EC" w:rsidP="001801E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1801EC" w:rsidRPr="001801EC" w:rsidRDefault="001801EC" w:rsidP="001801EC">
      <w:pPr>
        <w:tabs>
          <w:tab w:val="left" w:pos="1134"/>
        </w:tabs>
        <w:ind w:firstLine="709"/>
        <w:jc w:val="both"/>
        <w:rPr>
          <w:spacing w:val="-6"/>
          <w:szCs w:val="28"/>
        </w:rPr>
      </w:pPr>
      <w:r w:rsidRPr="001801EC">
        <w:rPr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1801EC" w:rsidRPr="007E6E6C" w:rsidRDefault="001801EC" w:rsidP="001801E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E6E6C">
        <w:rPr>
          <w:szCs w:val="28"/>
        </w:rPr>
        <w:t>Установить, что у</w:t>
      </w:r>
      <w:r w:rsidRPr="007E6E6C">
        <w:rPr>
          <w:color w:val="000000"/>
          <w:szCs w:val="28"/>
        </w:rPr>
        <w:t xml:space="preserve">частие в публичных слушаниях осуществляется </w:t>
      </w:r>
      <w:r>
        <w:rPr>
          <w:color w:val="000000"/>
          <w:szCs w:val="28"/>
        </w:rPr>
        <w:t xml:space="preserve">                       </w:t>
      </w:r>
      <w:r w:rsidRPr="007E6E6C">
        <w:rPr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color w:val="000000"/>
          <w:szCs w:val="28"/>
        </w:rPr>
        <w:t xml:space="preserve">                   </w:t>
      </w:r>
      <w:r w:rsidRPr="007E6E6C">
        <w:rPr>
          <w:color w:val="000000"/>
          <w:szCs w:val="28"/>
        </w:rPr>
        <w:lastRenderedPageBreak/>
        <w:t>в пункте 1,</w:t>
      </w:r>
      <w:r w:rsidRPr="007E6E6C">
        <w:rPr>
          <w:szCs w:val="28"/>
        </w:rPr>
        <w:t xml:space="preserve"> </w:t>
      </w:r>
      <w:r w:rsidRPr="007E6E6C">
        <w:rPr>
          <w:bCs/>
          <w:szCs w:val="28"/>
        </w:rPr>
        <w:t>возможно по</w:t>
      </w:r>
      <w:r w:rsidRPr="007E6E6C">
        <w:rPr>
          <w:color w:val="000000"/>
          <w:szCs w:val="28"/>
        </w:rPr>
        <w:t xml:space="preserve"> адресу: город Сургут, улица Восход, 4, кабинет 319, </w:t>
      </w:r>
      <w:r>
        <w:rPr>
          <w:color w:val="000000"/>
          <w:szCs w:val="28"/>
        </w:rPr>
        <w:t xml:space="preserve">                  </w:t>
      </w:r>
      <w:r w:rsidRPr="007E6E6C">
        <w:rPr>
          <w:color w:val="000000"/>
          <w:szCs w:val="28"/>
        </w:rPr>
        <w:t xml:space="preserve">с 09.00 до 17.00, телефоны: </w:t>
      </w:r>
      <w:r>
        <w:rPr>
          <w:color w:val="000000"/>
          <w:szCs w:val="28"/>
        </w:rPr>
        <w:t xml:space="preserve">8 (3462) </w:t>
      </w:r>
      <w:r w:rsidRPr="007E6E6C">
        <w:rPr>
          <w:color w:val="000000"/>
          <w:szCs w:val="28"/>
        </w:rPr>
        <w:t>52-82-55, 52-82-66.</w:t>
      </w:r>
    </w:p>
    <w:p w:rsidR="001801EC" w:rsidRDefault="001801EC" w:rsidP="001801EC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и замечания, касающиеся проекта:</w:t>
      </w:r>
    </w:p>
    <w:p w:rsidR="001801EC" w:rsidRPr="001801EC" w:rsidRDefault="001801EC" w:rsidP="001801EC">
      <w:pPr>
        <w:ind w:firstLine="709"/>
        <w:jc w:val="both"/>
        <w:rPr>
          <w:spacing w:val="-6"/>
          <w:szCs w:val="28"/>
        </w:rPr>
      </w:pPr>
      <w:r w:rsidRPr="001801EC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1801EC" w:rsidRPr="00346940" w:rsidRDefault="001801EC" w:rsidP="00180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</w:t>
      </w:r>
      <w:r w:rsidRPr="001801EC">
        <w:rPr>
          <w:spacing w:val="-4"/>
          <w:szCs w:val="28"/>
        </w:rPr>
        <w:t xml:space="preserve">Восход, 4, кабинет 319, в рабочие дни с 09.00 до 17.00, </w:t>
      </w:r>
      <w:r w:rsidRPr="001801EC">
        <w:rPr>
          <w:color w:val="000000"/>
          <w:spacing w:val="-4"/>
          <w:szCs w:val="28"/>
        </w:rPr>
        <w:t>телефоны: 8 (3462) 52-82-55,</w:t>
      </w:r>
      <w:r>
        <w:rPr>
          <w:color w:val="000000"/>
          <w:szCs w:val="28"/>
        </w:rPr>
        <w:t xml:space="preserve"> 52-82-66)</w:t>
      </w:r>
      <w:r>
        <w:rPr>
          <w:szCs w:val="28"/>
          <w:shd w:val="clear" w:color="auto" w:fill="FEFEFE"/>
        </w:rPr>
        <w:t xml:space="preserve"> или на адрес электронной почты</w:t>
      </w:r>
      <w:r w:rsidRPr="00346940">
        <w:rPr>
          <w:szCs w:val="28"/>
          <w:shd w:val="clear" w:color="auto" w:fill="FEFEFE"/>
        </w:rPr>
        <w:t xml:space="preserve">: </w:t>
      </w:r>
      <w:r w:rsidRPr="001801EC">
        <w:rPr>
          <w:szCs w:val="28"/>
        </w:rPr>
        <w:t>dag@admsurgut.ru</w:t>
      </w:r>
      <w:r w:rsidRPr="00346940">
        <w:rPr>
          <w:szCs w:val="28"/>
        </w:rPr>
        <w:t>.</w:t>
      </w:r>
    </w:p>
    <w:p w:rsidR="001801EC" w:rsidRDefault="001801EC" w:rsidP="00180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разместить на официальном портале Администрации города:</w:t>
      </w:r>
    </w:p>
    <w:p w:rsidR="001801EC" w:rsidRDefault="001801EC" w:rsidP="00180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04.08.2019 настоящее постановление;</w:t>
      </w:r>
    </w:p>
    <w:p w:rsidR="001801EC" w:rsidRDefault="001801EC" w:rsidP="00180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08.09.2019 заключение о результатах публичных слушаний.</w:t>
      </w:r>
    </w:p>
    <w:p w:rsidR="001801EC" w:rsidRDefault="001801EC" w:rsidP="00180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 опубликовать                в газете «Сургутские ведомости»:</w:t>
      </w:r>
    </w:p>
    <w:p w:rsidR="001801EC" w:rsidRDefault="001801EC" w:rsidP="001801E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04.08.2019 настоящее постановление;</w:t>
      </w:r>
    </w:p>
    <w:p w:rsidR="001801EC" w:rsidRDefault="001801EC" w:rsidP="001801EC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08.09.2019 заключение о результатах публичных слушаний.</w:t>
      </w:r>
    </w:p>
    <w:p w:rsidR="001801EC" w:rsidRDefault="001801EC" w:rsidP="001801EC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1801EC" w:rsidRDefault="001801EC" w:rsidP="001801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801EC" w:rsidRDefault="001801EC" w:rsidP="001801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801EC" w:rsidRDefault="001801EC" w:rsidP="001801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801EC" w:rsidRDefault="001801EC" w:rsidP="001801E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1801EC" w:rsidRDefault="001801EC" w:rsidP="001801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801EC" w:rsidRPr="002C5FDC" w:rsidRDefault="001801EC" w:rsidP="001801EC">
      <w:pPr>
        <w:rPr>
          <w:szCs w:val="28"/>
        </w:rPr>
      </w:pPr>
    </w:p>
    <w:sectPr w:rsidR="001801EC" w:rsidRPr="002C5FDC" w:rsidSect="001801E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EA" w:rsidRDefault="00986DEA">
      <w:r>
        <w:separator/>
      </w:r>
    </w:p>
  </w:endnote>
  <w:endnote w:type="continuationSeparator" w:id="0">
    <w:p w:rsidR="00986DEA" w:rsidRDefault="0098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EA" w:rsidRDefault="00986DEA">
      <w:r>
        <w:separator/>
      </w:r>
    </w:p>
  </w:footnote>
  <w:footnote w:type="continuationSeparator" w:id="0">
    <w:p w:rsidR="00986DEA" w:rsidRDefault="0098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5487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61E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61E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E4"/>
    <w:multiLevelType w:val="hybridMultilevel"/>
    <w:tmpl w:val="5D4A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EC"/>
    <w:rsid w:val="0005487B"/>
    <w:rsid w:val="00104FC2"/>
    <w:rsid w:val="001801EC"/>
    <w:rsid w:val="00226A5C"/>
    <w:rsid w:val="00243839"/>
    <w:rsid w:val="00262F7F"/>
    <w:rsid w:val="00607739"/>
    <w:rsid w:val="00986DEA"/>
    <w:rsid w:val="00B61EFE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04A72-566D-474C-98EC-D9138A9C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01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01EC"/>
    <w:rPr>
      <w:rFonts w:ascii="Times New Roman" w:hAnsi="Times New Roman"/>
      <w:sz w:val="28"/>
    </w:rPr>
  </w:style>
  <w:style w:type="character" w:styleId="a6">
    <w:name w:val="page number"/>
    <w:basedOn w:val="a0"/>
    <w:rsid w:val="001801EC"/>
  </w:style>
  <w:style w:type="paragraph" w:styleId="a7">
    <w:name w:val="No Spacing"/>
    <w:link w:val="a8"/>
    <w:qFormat/>
    <w:rsid w:val="00180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1801EC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1801EC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2019-06-25T09:56:00Z</cp:lastPrinted>
  <dcterms:created xsi:type="dcterms:W3CDTF">2019-06-27T12:12:00Z</dcterms:created>
  <dcterms:modified xsi:type="dcterms:W3CDTF">2019-06-27T12:12:00Z</dcterms:modified>
</cp:coreProperties>
</file>