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9B" w:rsidRDefault="00A8089B" w:rsidP="00656C1A">
      <w:pPr>
        <w:spacing w:line="120" w:lineRule="atLeast"/>
        <w:jc w:val="center"/>
        <w:rPr>
          <w:sz w:val="24"/>
          <w:szCs w:val="24"/>
        </w:rPr>
      </w:pPr>
    </w:p>
    <w:p w:rsidR="00A8089B" w:rsidRDefault="00A8089B" w:rsidP="00656C1A">
      <w:pPr>
        <w:spacing w:line="120" w:lineRule="atLeast"/>
        <w:jc w:val="center"/>
        <w:rPr>
          <w:sz w:val="24"/>
          <w:szCs w:val="24"/>
        </w:rPr>
      </w:pPr>
    </w:p>
    <w:p w:rsidR="00A8089B" w:rsidRPr="00852378" w:rsidRDefault="00A8089B" w:rsidP="00656C1A">
      <w:pPr>
        <w:spacing w:line="120" w:lineRule="atLeast"/>
        <w:jc w:val="center"/>
        <w:rPr>
          <w:sz w:val="10"/>
          <w:szCs w:val="10"/>
        </w:rPr>
      </w:pPr>
    </w:p>
    <w:p w:rsidR="00A8089B" w:rsidRDefault="00A8089B" w:rsidP="00656C1A">
      <w:pPr>
        <w:spacing w:line="120" w:lineRule="atLeast"/>
        <w:jc w:val="center"/>
        <w:rPr>
          <w:sz w:val="10"/>
          <w:szCs w:val="24"/>
        </w:rPr>
      </w:pPr>
    </w:p>
    <w:p w:rsidR="00A8089B" w:rsidRPr="005541F0" w:rsidRDefault="00A808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089B" w:rsidRPr="005541F0" w:rsidRDefault="00A808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089B" w:rsidRPr="005649E4" w:rsidRDefault="00A8089B" w:rsidP="00656C1A">
      <w:pPr>
        <w:spacing w:line="120" w:lineRule="atLeast"/>
        <w:jc w:val="center"/>
        <w:rPr>
          <w:sz w:val="18"/>
          <w:szCs w:val="24"/>
        </w:rPr>
      </w:pPr>
    </w:p>
    <w:p w:rsidR="00A8089B" w:rsidRPr="00656C1A" w:rsidRDefault="00A808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089B" w:rsidRPr="005541F0" w:rsidRDefault="00A8089B" w:rsidP="00656C1A">
      <w:pPr>
        <w:spacing w:line="120" w:lineRule="atLeast"/>
        <w:jc w:val="center"/>
        <w:rPr>
          <w:sz w:val="18"/>
          <w:szCs w:val="24"/>
        </w:rPr>
      </w:pPr>
    </w:p>
    <w:p w:rsidR="00A8089B" w:rsidRPr="005541F0" w:rsidRDefault="00A8089B" w:rsidP="00656C1A">
      <w:pPr>
        <w:spacing w:line="120" w:lineRule="atLeast"/>
        <w:jc w:val="center"/>
        <w:rPr>
          <w:sz w:val="20"/>
          <w:szCs w:val="24"/>
        </w:rPr>
      </w:pPr>
    </w:p>
    <w:p w:rsidR="00A8089B" w:rsidRPr="00656C1A" w:rsidRDefault="00A808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089B" w:rsidRDefault="00A8089B" w:rsidP="00656C1A">
      <w:pPr>
        <w:spacing w:line="120" w:lineRule="atLeast"/>
        <w:jc w:val="center"/>
        <w:rPr>
          <w:sz w:val="30"/>
          <w:szCs w:val="24"/>
        </w:rPr>
      </w:pPr>
    </w:p>
    <w:p w:rsidR="00A8089B" w:rsidRPr="00656C1A" w:rsidRDefault="00A808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08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089B" w:rsidRPr="00F8214F" w:rsidRDefault="00A808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089B" w:rsidRPr="00F8214F" w:rsidRDefault="00A523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089B" w:rsidRPr="00F8214F" w:rsidRDefault="00A808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089B" w:rsidRPr="00F8214F" w:rsidRDefault="00A523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8089B" w:rsidRPr="00A63FB0" w:rsidRDefault="00A808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089B" w:rsidRPr="00A3761A" w:rsidRDefault="00A523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089B" w:rsidRPr="00F8214F" w:rsidRDefault="00A808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089B" w:rsidRPr="00F8214F" w:rsidRDefault="00A808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089B" w:rsidRPr="00AB4194" w:rsidRDefault="00A808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089B" w:rsidRPr="00F8214F" w:rsidRDefault="00A523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7811</w:t>
            </w:r>
          </w:p>
        </w:tc>
      </w:tr>
    </w:tbl>
    <w:p w:rsidR="00A8089B" w:rsidRPr="00C725A6" w:rsidRDefault="00A8089B" w:rsidP="00C725A6">
      <w:pPr>
        <w:rPr>
          <w:rFonts w:cs="Times New Roman"/>
          <w:szCs w:val="28"/>
        </w:rPr>
      </w:pPr>
    </w:p>
    <w:p w:rsidR="00A8089B" w:rsidRDefault="00A8089B" w:rsidP="00A8089B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A8089B" w:rsidRDefault="00A8089B" w:rsidP="00A8089B">
      <w:pPr>
        <w:jc w:val="both"/>
        <w:rPr>
          <w:szCs w:val="28"/>
        </w:rPr>
      </w:pPr>
      <w:r>
        <w:rPr>
          <w:szCs w:val="28"/>
        </w:rPr>
        <w:t xml:space="preserve">планировки и проекта </w:t>
      </w:r>
      <w:r w:rsidRPr="00C51841">
        <w:rPr>
          <w:szCs w:val="28"/>
        </w:rPr>
        <w:t xml:space="preserve">межевания </w:t>
      </w:r>
    </w:p>
    <w:p w:rsidR="00A8089B" w:rsidRDefault="00A8089B" w:rsidP="00A8089B">
      <w:pPr>
        <w:jc w:val="both"/>
        <w:rPr>
          <w:szCs w:val="28"/>
        </w:rPr>
      </w:pPr>
      <w:r w:rsidRPr="00F23657">
        <w:rPr>
          <w:szCs w:val="28"/>
        </w:rPr>
        <w:t>территории</w:t>
      </w:r>
      <w:r>
        <w:rPr>
          <w:szCs w:val="28"/>
        </w:rPr>
        <w:t xml:space="preserve"> квартала Пойма-2</w:t>
      </w:r>
    </w:p>
    <w:p w:rsidR="00A8089B" w:rsidRDefault="00A8089B" w:rsidP="00A8089B">
      <w:pPr>
        <w:jc w:val="both"/>
        <w:rPr>
          <w:szCs w:val="28"/>
        </w:rPr>
      </w:pPr>
      <w:r>
        <w:rPr>
          <w:szCs w:val="28"/>
        </w:rPr>
        <w:t>в городе Сургуте</w:t>
      </w:r>
    </w:p>
    <w:p w:rsidR="00A8089B" w:rsidRDefault="00A8089B" w:rsidP="00A8089B">
      <w:pPr>
        <w:jc w:val="both"/>
        <w:rPr>
          <w:szCs w:val="28"/>
        </w:rPr>
      </w:pPr>
    </w:p>
    <w:p w:rsidR="00A8089B" w:rsidRDefault="00A8089B" w:rsidP="00A8089B">
      <w:pPr>
        <w:rPr>
          <w:szCs w:val="28"/>
        </w:rPr>
      </w:pPr>
    </w:p>
    <w:p w:rsidR="00A8089B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46 Градостроительного кодекса Российской                 Федерации, ст.5 Правил землепользования и застройки на территории города Сургута, утвержденных решением городской Думы от 28.06.2005 № 475-III ГД «Об утверждении Правил землепользования и застройки на территории города Сургута», учитывая заявление общества с ограниченной ответственностью «Строительный Консалтинг»:</w:t>
      </w:r>
    </w:p>
    <w:p w:rsidR="00A8089B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1A7">
        <w:rPr>
          <w:sz w:val="28"/>
          <w:szCs w:val="28"/>
        </w:rPr>
        <w:t xml:space="preserve">Принять решение о корректировке проекта планировки и проекта </w:t>
      </w:r>
      <w:r>
        <w:rPr>
          <w:sz w:val="28"/>
          <w:szCs w:val="28"/>
        </w:rPr>
        <w:t xml:space="preserve">          </w:t>
      </w:r>
      <w:r w:rsidRPr="009E11A7">
        <w:rPr>
          <w:sz w:val="28"/>
          <w:szCs w:val="28"/>
        </w:rPr>
        <w:t xml:space="preserve">межевания территории </w:t>
      </w:r>
      <w:r>
        <w:rPr>
          <w:sz w:val="28"/>
          <w:szCs w:val="28"/>
        </w:rPr>
        <w:t>квартала Пойма-2 в городе Сургуте.</w:t>
      </w:r>
    </w:p>
    <w:p w:rsidR="00A8089B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Заявителю откорректировать указанный в пункте 1 настоящего постановления проект планировки и проект межевания.</w:t>
      </w:r>
    </w:p>
    <w:p w:rsidR="00A8089B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AD9">
        <w:rPr>
          <w:sz w:val="28"/>
          <w:szCs w:val="28"/>
        </w:rPr>
        <w:t>Управлению документационного и информационного обеспечения</w:t>
      </w:r>
      <w:r w:rsidRPr="00A66AD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</w:t>
      </w:r>
      <w:r w:rsidRPr="00A66AD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официальном портале Администрации города.</w:t>
      </w:r>
    </w:p>
    <w:p w:rsidR="00A8089B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A8089B" w:rsidRPr="00A66AD9" w:rsidRDefault="00A8089B" w:rsidP="00A808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6AD9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  <w:r w:rsidRPr="00A66AD9">
        <w:rPr>
          <w:sz w:val="28"/>
          <w:szCs w:val="28"/>
        </w:rPr>
        <w:t xml:space="preserve">                                                                                          </w:t>
      </w:r>
    </w:p>
    <w:p w:rsidR="00A8089B" w:rsidRDefault="00A8089B" w:rsidP="00A8089B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A8089B" w:rsidRDefault="00A8089B" w:rsidP="00A8089B">
      <w:pPr>
        <w:ind w:left="360"/>
        <w:jc w:val="both"/>
      </w:pPr>
    </w:p>
    <w:p w:rsidR="00A8089B" w:rsidRDefault="00A8089B" w:rsidP="00A8089B">
      <w:pPr>
        <w:ind w:left="360"/>
        <w:jc w:val="both"/>
      </w:pPr>
    </w:p>
    <w:p w:rsidR="00A8089B" w:rsidRDefault="00A8089B" w:rsidP="00A8089B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 В.Н. Шувалов                                                                                                                  </w:t>
      </w:r>
    </w:p>
    <w:p w:rsidR="00A8089B" w:rsidRDefault="00A8089B" w:rsidP="00A8089B">
      <w:pPr>
        <w:rPr>
          <w:szCs w:val="28"/>
        </w:rPr>
      </w:pPr>
    </w:p>
    <w:p w:rsidR="00A8089B" w:rsidRDefault="00A8089B" w:rsidP="00A8089B">
      <w:pPr>
        <w:rPr>
          <w:szCs w:val="28"/>
        </w:rPr>
      </w:pPr>
    </w:p>
    <w:p w:rsidR="00A8089B" w:rsidRDefault="00A8089B" w:rsidP="00A8089B">
      <w:pPr>
        <w:rPr>
          <w:szCs w:val="28"/>
        </w:rPr>
      </w:pPr>
    </w:p>
    <w:p w:rsidR="00226A5C" w:rsidRPr="00A8089B" w:rsidRDefault="00226A5C" w:rsidP="00A8089B"/>
    <w:sectPr w:rsidR="00226A5C" w:rsidRPr="00A8089B" w:rsidSect="00A808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83" w:rsidRDefault="00056E83">
      <w:r>
        <w:separator/>
      </w:r>
    </w:p>
  </w:endnote>
  <w:endnote w:type="continuationSeparator" w:id="0">
    <w:p w:rsidR="00056E83" w:rsidRDefault="000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83" w:rsidRDefault="00056E83">
      <w:r>
        <w:separator/>
      </w:r>
    </w:p>
  </w:footnote>
  <w:footnote w:type="continuationSeparator" w:id="0">
    <w:p w:rsidR="00056E83" w:rsidRDefault="0005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57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1EF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23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9B"/>
    <w:rsid w:val="00056E83"/>
    <w:rsid w:val="00226A5C"/>
    <w:rsid w:val="00791EFC"/>
    <w:rsid w:val="009557BE"/>
    <w:rsid w:val="00A52324"/>
    <w:rsid w:val="00A8089B"/>
    <w:rsid w:val="00E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A282-2A2D-43A2-9786-39C0566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089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0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089B"/>
    <w:rPr>
      <w:rFonts w:ascii="Times New Roman" w:hAnsi="Times New Roman"/>
      <w:sz w:val="28"/>
    </w:rPr>
  </w:style>
  <w:style w:type="character" w:styleId="a6">
    <w:name w:val="page number"/>
    <w:basedOn w:val="a0"/>
    <w:rsid w:val="00A8089B"/>
  </w:style>
  <w:style w:type="character" w:customStyle="1" w:styleId="10">
    <w:name w:val="Заголовок 1 Знак"/>
    <w:basedOn w:val="a0"/>
    <w:link w:val="1"/>
    <w:rsid w:val="00A80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8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2018-10-15T10:56:00Z</cp:lastPrinted>
  <dcterms:created xsi:type="dcterms:W3CDTF">2018-10-18T09:58:00Z</dcterms:created>
  <dcterms:modified xsi:type="dcterms:W3CDTF">2018-10-18T09:58:00Z</dcterms:modified>
</cp:coreProperties>
</file>