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3D" w:rsidRPr="007F7A91" w:rsidRDefault="0027743D" w:rsidP="0027743D">
      <w:pPr>
        <w:spacing w:before="108" w:after="108"/>
        <w:jc w:val="center"/>
        <w:outlineLvl w:val="0"/>
        <w:rPr>
          <w:rFonts w:cs="Times New Roman"/>
          <w:b/>
          <w:bCs/>
          <w:kern w:val="32"/>
          <w:szCs w:val="28"/>
          <w:lang w:val="x-none" w:eastAsia="x-none"/>
        </w:rPr>
      </w:pPr>
      <w:bookmarkStart w:id="0" w:name="sub_1000"/>
      <w:bookmarkStart w:id="1" w:name="_GoBack"/>
      <w:bookmarkEnd w:id="1"/>
      <w:r w:rsidRPr="007F7A91">
        <w:rPr>
          <w:rFonts w:cs="Times New Roman"/>
          <w:b/>
          <w:bCs/>
          <w:kern w:val="32"/>
          <w:szCs w:val="28"/>
          <w:lang w:eastAsia="x-none"/>
        </w:rPr>
        <w:t xml:space="preserve">Сводный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t xml:space="preserve">отчет </w:t>
      </w:r>
      <w:r w:rsidRPr="007F7A91">
        <w:rPr>
          <w:rFonts w:cs="Times New Roman"/>
          <w:b/>
          <w:bCs/>
          <w:kern w:val="32"/>
          <w:szCs w:val="28"/>
          <w:lang w:val="x-none" w:eastAsia="x-none"/>
        </w:rPr>
        <w:br/>
        <w:t>об оценке фактического воздействия действующего муниципального нормативного правового акта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27743D" w:rsidRPr="008B20C8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1.1. Структурное подразделение, муниципальное учреждение, ответственное за проведение оценки фактического воздействия</w:t>
      </w:r>
    </w:p>
    <w:p w:rsidR="0027743D" w:rsidRPr="00572B89" w:rsidRDefault="00572B89" w:rsidP="0027743D">
      <w:pPr>
        <w:jc w:val="both"/>
        <w:rPr>
          <w:rFonts w:cs="Times New Roman"/>
          <w:szCs w:val="28"/>
          <w:u w:val="single"/>
        </w:rPr>
      </w:pPr>
      <w:r w:rsidRPr="00572B89">
        <w:rPr>
          <w:rFonts w:cs="Times New Roman"/>
          <w:i/>
          <w:szCs w:val="28"/>
          <w:u w:val="single"/>
        </w:rPr>
        <w:t>Департамент имущественных и земельных отношений Администрации города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ind w:left="567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1.2. Вид и наименование действующего муниципального нормативного                          правового акта: </w:t>
      </w:r>
    </w:p>
    <w:p w:rsidR="0027743D" w:rsidRPr="008B20C8" w:rsidRDefault="00572B89" w:rsidP="00572B89">
      <w:pPr>
        <w:jc w:val="both"/>
        <w:rPr>
          <w:rFonts w:cs="Times New Roman"/>
          <w:szCs w:val="28"/>
        </w:rPr>
      </w:pPr>
      <w:r w:rsidRPr="00572B89">
        <w:rPr>
          <w:rFonts w:cs="Times New Roman"/>
          <w:i/>
          <w:szCs w:val="28"/>
          <w:u w:val="single"/>
        </w:rPr>
        <w:t>решение Думы города от 06.10.2010 № 795-IV ДГ «О порядке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торгов»</w:t>
      </w:r>
      <w:r w:rsidR="0027743D" w:rsidRPr="008B20C8">
        <w:rPr>
          <w:rFonts w:cs="Times New Roman"/>
          <w:szCs w:val="28"/>
        </w:rPr>
        <w:t>___________________________________________________</w:t>
      </w:r>
      <w:r>
        <w:rPr>
          <w:rFonts w:cs="Times New Roman"/>
          <w:szCs w:val="28"/>
        </w:rPr>
        <w:t>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pStyle w:val="afff9"/>
        <w:numPr>
          <w:ilvl w:val="1"/>
          <w:numId w:val="1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t>Краткое описание сод</w:t>
      </w:r>
      <w:r w:rsidR="00942D9D">
        <w:rPr>
          <w:rFonts w:ascii="Times New Roman" w:hAnsi="Times New Roman" w:cs="Times New Roman"/>
          <w:sz w:val="28"/>
          <w:szCs w:val="28"/>
        </w:rPr>
        <w:t>ержания правового регулирования</w:t>
      </w:r>
      <w:r w:rsidRPr="008B20C8">
        <w:rPr>
          <w:rFonts w:ascii="Times New Roman" w:hAnsi="Times New Roman" w:cs="Times New Roman"/>
          <w:sz w:val="28"/>
          <w:szCs w:val="28"/>
        </w:rPr>
        <w:t>:</w:t>
      </w:r>
    </w:p>
    <w:p w:rsidR="0027743D" w:rsidRPr="008B20C8" w:rsidRDefault="00942D9D" w:rsidP="0027743D">
      <w:pPr>
        <w:jc w:val="both"/>
        <w:rPr>
          <w:rFonts w:cs="Times New Roman"/>
          <w:szCs w:val="28"/>
        </w:rPr>
      </w:pPr>
      <w:r w:rsidRPr="00942D9D">
        <w:rPr>
          <w:rFonts w:cs="Times New Roman"/>
          <w:i/>
          <w:szCs w:val="28"/>
          <w:u w:val="single"/>
        </w:rPr>
        <w:t xml:space="preserve">Порядок </w:t>
      </w:r>
      <w:r>
        <w:rPr>
          <w:rFonts w:cs="Times New Roman"/>
          <w:i/>
          <w:szCs w:val="28"/>
          <w:u w:val="single"/>
        </w:rPr>
        <w:t>устана</w:t>
      </w:r>
      <w:r w:rsidRPr="00942D9D">
        <w:rPr>
          <w:rFonts w:cs="Times New Roman"/>
          <w:i/>
          <w:szCs w:val="28"/>
          <w:u w:val="single"/>
        </w:rPr>
        <w:t>вл</w:t>
      </w:r>
      <w:r>
        <w:rPr>
          <w:rFonts w:cs="Times New Roman"/>
          <w:i/>
          <w:szCs w:val="28"/>
          <w:u w:val="single"/>
        </w:rPr>
        <w:t>ивает</w:t>
      </w:r>
      <w:r w:rsidRPr="00942D9D">
        <w:rPr>
          <w:rFonts w:cs="Times New Roman"/>
          <w:i/>
          <w:szCs w:val="28"/>
          <w:u w:val="single"/>
        </w:rPr>
        <w:t xml:space="preserve"> общи</w:t>
      </w:r>
      <w:r>
        <w:rPr>
          <w:rFonts w:cs="Times New Roman"/>
          <w:i/>
          <w:szCs w:val="28"/>
          <w:u w:val="single"/>
        </w:rPr>
        <w:t>е</w:t>
      </w:r>
      <w:r w:rsidRPr="00942D9D">
        <w:rPr>
          <w:rFonts w:cs="Times New Roman"/>
          <w:i/>
          <w:szCs w:val="28"/>
          <w:u w:val="single"/>
        </w:rPr>
        <w:t xml:space="preserve"> правил</w:t>
      </w:r>
      <w:r>
        <w:rPr>
          <w:rFonts w:cs="Times New Roman"/>
          <w:i/>
          <w:szCs w:val="28"/>
          <w:u w:val="single"/>
        </w:rPr>
        <w:t>а</w:t>
      </w:r>
      <w:r w:rsidRPr="00942D9D">
        <w:rPr>
          <w:rFonts w:cs="Times New Roman"/>
          <w:i/>
          <w:szCs w:val="28"/>
          <w:u w:val="single"/>
        </w:rPr>
        <w:t xml:space="preserve"> и поряд</w:t>
      </w:r>
      <w:r>
        <w:rPr>
          <w:rFonts w:cs="Times New Roman"/>
          <w:i/>
          <w:szCs w:val="28"/>
          <w:u w:val="single"/>
        </w:rPr>
        <w:t>о</w:t>
      </w:r>
      <w:r w:rsidRPr="00942D9D">
        <w:rPr>
          <w:rFonts w:cs="Times New Roman"/>
          <w:i/>
          <w:szCs w:val="28"/>
          <w:u w:val="single"/>
        </w:rPr>
        <w:t>к определения размера арендной платы, условий и сроков внесения арендной платы за использование земельных участков, находящихся в муниципальной собственности муниципального образования, предоставленных в аренду без проведения торгов</w:t>
      </w:r>
      <w:r>
        <w:rPr>
          <w:rFonts w:cs="Times New Roman"/>
          <w:szCs w:val="28"/>
        </w:rPr>
        <w:t>_____________</w:t>
      </w:r>
      <w:r w:rsidR="0027743D" w:rsidRPr="008B20C8">
        <w:rPr>
          <w:rFonts w:cs="Times New Roman"/>
          <w:szCs w:val="28"/>
        </w:rPr>
        <w:t>___________________________________</w:t>
      </w:r>
      <w:r>
        <w:rPr>
          <w:rFonts w:cs="Times New Roman"/>
          <w:szCs w:val="28"/>
        </w:rPr>
        <w:t>______________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(</w:t>
      </w:r>
      <w:r w:rsidRPr="008B20C8">
        <w:rPr>
          <w:rFonts w:cs="Times New Roman"/>
          <w:sz w:val="20"/>
          <w:szCs w:val="20"/>
        </w:rPr>
        <w:t>место для текстового описания</w:t>
      </w:r>
      <w:r w:rsidRPr="008B20C8">
        <w:rPr>
          <w:rFonts w:cs="Times New Roman"/>
          <w:szCs w:val="28"/>
        </w:rPr>
        <w:t>)</w:t>
      </w:r>
    </w:p>
    <w:p w:rsidR="0027743D" w:rsidRPr="008B20C8" w:rsidRDefault="0027743D" w:rsidP="0027743D">
      <w:pPr>
        <w:jc w:val="center"/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1.4. Сведения о результатах ОРВ:</w:t>
      </w: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Дата проведения публичных консультаций по проекту нормативного правового акта, в отношении которого проведена ОРВ:                                                                        </w:t>
      </w:r>
      <w:r w:rsidR="00942D9D">
        <w:rPr>
          <w:rFonts w:cs="Times New Roman"/>
          <w:szCs w:val="28"/>
        </w:rPr>
        <w:t xml:space="preserve">начало: </w:t>
      </w:r>
      <w:r w:rsidR="00942D9D" w:rsidRPr="00942D9D">
        <w:rPr>
          <w:rFonts w:cs="Times New Roman"/>
          <w:i/>
          <w:szCs w:val="28"/>
          <w:u w:val="single"/>
        </w:rPr>
        <w:t>«14</w:t>
      </w:r>
      <w:r w:rsidRPr="00942D9D">
        <w:rPr>
          <w:rFonts w:cs="Times New Roman"/>
          <w:i/>
          <w:szCs w:val="28"/>
          <w:u w:val="single"/>
        </w:rPr>
        <w:t xml:space="preserve">» </w:t>
      </w:r>
      <w:r w:rsidR="00942D9D" w:rsidRPr="00942D9D">
        <w:rPr>
          <w:rFonts w:cs="Times New Roman"/>
          <w:i/>
          <w:szCs w:val="28"/>
          <w:u w:val="single"/>
        </w:rPr>
        <w:t xml:space="preserve">декабря </w:t>
      </w:r>
      <w:r w:rsidRPr="00942D9D">
        <w:rPr>
          <w:rFonts w:cs="Times New Roman"/>
          <w:i/>
          <w:szCs w:val="28"/>
          <w:u w:val="single"/>
        </w:rPr>
        <w:t>20</w:t>
      </w:r>
      <w:r w:rsidR="00942D9D" w:rsidRPr="00942D9D">
        <w:rPr>
          <w:rFonts w:cs="Times New Roman"/>
          <w:i/>
          <w:szCs w:val="28"/>
          <w:u w:val="single"/>
        </w:rPr>
        <w:t>20 г.</w:t>
      </w:r>
      <w:r w:rsidR="00942D9D">
        <w:rPr>
          <w:rFonts w:cs="Times New Roman"/>
          <w:szCs w:val="28"/>
        </w:rPr>
        <w:t xml:space="preserve">; окончание </w:t>
      </w:r>
      <w:r w:rsidR="00942D9D" w:rsidRPr="00942D9D">
        <w:rPr>
          <w:rFonts w:cs="Times New Roman"/>
          <w:i/>
          <w:szCs w:val="28"/>
          <w:u w:val="single"/>
        </w:rPr>
        <w:t>«25</w:t>
      </w:r>
      <w:r w:rsidRPr="00942D9D">
        <w:rPr>
          <w:rFonts w:cs="Times New Roman"/>
          <w:i/>
          <w:szCs w:val="28"/>
          <w:u w:val="single"/>
        </w:rPr>
        <w:t>»</w:t>
      </w:r>
      <w:r w:rsidR="00942D9D" w:rsidRPr="00942D9D">
        <w:rPr>
          <w:rFonts w:cs="Times New Roman"/>
          <w:i/>
          <w:szCs w:val="28"/>
          <w:u w:val="single"/>
        </w:rPr>
        <w:t xml:space="preserve"> декабря </w:t>
      </w:r>
      <w:r w:rsidRPr="00942D9D">
        <w:rPr>
          <w:rFonts w:cs="Times New Roman"/>
          <w:i/>
          <w:szCs w:val="28"/>
          <w:u w:val="single"/>
        </w:rPr>
        <w:t>20</w:t>
      </w:r>
      <w:r w:rsidR="00942D9D" w:rsidRPr="00942D9D">
        <w:rPr>
          <w:rFonts w:cs="Times New Roman"/>
          <w:i/>
          <w:szCs w:val="28"/>
          <w:u w:val="single"/>
        </w:rPr>
        <w:t xml:space="preserve">20 </w:t>
      </w:r>
      <w:r w:rsidRPr="00942D9D">
        <w:rPr>
          <w:rFonts w:cs="Times New Roman"/>
          <w:i/>
          <w:szCs w:val="28"/>
          <w:u w:val="single"/>
        </w:rPr>
        <w:t>г.</w:t>
      </w:r>
    </w:p>
    <w:p w:rsidR="0027743D" w:rsidRPr="006D26DC" w:rsidRDefault="0027743D" w:rsidP="0027743D">
      <w:pPr>
        <w:ind w:firstLine="720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1.5. Дата размещения уведомления о проведении публичных консультаций по действующему муниципальному н</w:t>
      </w:r>
      <w:r w:rsidR="006218CA" w:rsidRPr="006D26DC">
        <w:rPr>
          <w:rFonts w:cs="Times New Roman"/>
          <w:szCs w:val="28"/>
        </w:rPr>
        <w:t xml:space="preserve">ормативному правовому акту: </w:t>
      </w:r>
      <w:r w:rsidR="006218CA" w:rsidRPr="006D26DC">
        <w:rPr>
          <w:rFonts w:cs="Times New Roman"/>
          <w:i/>
          <w:szCs w:val="28"/>
          <w:u w:val="single"/>
        </w:rPr>
        <w:t>«14</w:t>
      </w:r>
      <w:r w:rsidRPr="006D26DC">
        <w:rPr>
          <w:rFonts w:cs="Times New Roman"/>
          <w:i/>
          <w:szCs w:val="28"/>
          <w:u w:val="single"/>
        </w:rPr>
        <w:t xml:space="preserve">» </w:t>
      </w:r>
      <w:r w:rsidR="006218CA" w:rsidRPr="006D26DC">
        <w:rPr>
          <w:rFonts w:cs="Times New Roman"/>
          <w:i/>
          <w:szCs w:val="28"/>
          <w:u w:val="single"/>
        </w:rPr>
        <w:t xml:space="preserve">марта </w:t>
      </w:r>
      <w:r w:rsidRPr="006D26DC">
        <w:rPr>
          <w:rFonts w:cs="Times New Roman"/>
          <w:i/>
          <w:szCs w:val="28"/>
          <w:u w:val="single"/>
        </w:rPr>
        <w:t>20</w:t>
      </w:r>
      <w:r w:rsidR="006218CA" w:rsidRPr="006D26DC">
        <w:rPr>
          <w:rFonts w:cs="Times New Roman"/>
          <w:i/>
          <w:szCs w:val="28"/>
          <w:u w:val="single"/>
        </w:rPr>
        <w:t>22 г</w:t>
      </w:r>
      <w:r w:rsidRPr="006D26DC">
        <w:rPr>
          <w:rFonts w:cs="Times New Roman"/>
          <w:i/>
          <w:szCs w:val="28"/>
          <w:u w:val="single"/>
        </w:rPr>
        <w:t>.</w:t>
      </w:r>
      <w:r w:rsidRPr="006D26DC">
        <w:rPr>
          <w:rFonts w:cs="Times New Roman"/>
          <w:szCs w:val="28"/>
        </w:rPr>
        <w:t xml:space="preserve"> и срок, в течение которого принимались предложения                         в связи с размещением уведомления о проведении публичных консультаций по</w:t>
      </w:r>
      <w:r w:rsidRPr="006D26DC">
        <w:t xml:space="preserve"> </w:t>
      </w:r>
      <w:r w:rsidRPr="006D26DC">
        <w:rPr>
          <w:rFonts w:cs="Times New Roman"/>
          <w:szCs w:val="28"/>
        </w:rPr>
        <w:t xml:space="preserve">действующему муниципальному нормативному правовому акту:                                  начало: </w:t>
      </w:r>
      <w:r w:rsidRPr="006D26DC">
        <w:rPr>
          <w:rFonts w:cs="Times New Roman"/>
          <w:i/>
          <w:szCs w:val="28"/>
          <w:u w:val="single"/>
        </w:rPr>
        <w:t>«</w:t>
      </w:r>
      <w:r w:rsidR="006218CA" w:rsidRPr="006D26DC">
        <w:rPr>
          <w:rFonts w:cs="Times New Roman"/>
          <w:i/>
          <w:szCs w:val="28"/>
          <w:u w:val="single"/>
        </w:rPr>
        <w:t xml:space="preserve">14» марта </w:t>
      </w:r>
      <w:r w:rsidRPr="006D26DC">
        <w:rPr>
          <w:rFonts w:cs="Times New Roman"/>
          <w:i/>
          <w:szCs w:val="28"/>
          <w:u w:val="single"/>
        </w:rPr>
        <w:t>20</w:t>
      </w:r>
      <w:r w:rsidR="006218CA" w:rsidRPr="006D26DC">
        <w:rPr>
          <w:rFonts w:cs="Times New Roman"/>
          <w:i/>
          <w:szCs w:val="28"/>
          <w:u w:val="single"/>
        </w:rPr>
        <w:t>22 г</w:t>
      </w:r>
      <w:r w:rsidRPr="006D26DC">
        <w:rPr>
          <w:rFonts w:cs="Times New Roman"/>
          <w:szCs w:val="28"/>
        </w:rPr>
        <w:t xml:space="preserve">.; окончание: </w:t>
      </w:r>
      <w:r w:rsidRPr="006D26DC">
        <w:rPr>
          <w:rFonts w:cs="Times New Roman"/>
          <w:i/>
          <w:szCs w:val="28"/>
          <w:u w:val="single"/>
        </w:rPr>
        <w:t>«</w:t>
      </w:r>
      <w:r w:rsidR="006218CA" w:rsidRPr="006D26DC">
        <w:rPr>
          <w:rFonts w:cs="Times New Roman"/>
          <w:i/>
          <w:szCs w:val="28"/>
          <w:u w:val="single"/>
        </w:rPr>
        <w:t>25</w:t>
      </w:r>
      <w:r w:rsidRPr="006D26DC">
        <w:rPr>
          <w:rFonts w:cs="Times New Roman"/>
          <w:i/>
          <w:szCs w:val="28"/>
          <w:u w:val="single"/>
        </w:rPr>
        <w:t>»</w:t>
      </w:r>
      <w:r w:rsidR="006218CA" w:rsidRPr="006D26DC">
        <w:rPr>
          <w:rFonts w:cs="Times New Roman"/>
          <w:i/>
          <w:szCs w:val="28"/>
          <w:u w:val="single"/>
        </w:rPr>
        <w:t xml:space="preserve"> марта </w:t>
      </w:r>
      <w:r w:rsidRPr="006D26DC">
        <w:rPr>
          <w:rFonts w:cs="Times New Roman"/>
          <w:i/>
          <w:szCs w:val="28"/>
          <w:u w:val="single"/>
        </w:rPr>
        <w:t>20</w:t>
      </w:r>
      <w:r w:rsidR="006218CA" w:rsidRPr="006D26DC">
        <w:rPr>
          <w:rFonts w:cs="Times New Roman"/>
          <w:i/>
          <w:szCs w:val="28"/>
          <w:u w:val="single"/>
        </w:rPr>
        <w:t>22 г</w:t>
      </w:r>
      <w:r w:rsidRPr="006D26DC">
        <w:rPr>
          <w:rFonts w:cs="Times New Roman"/>
          <w:szCs w:val="28"/>
        </w:rPr>
        <w:t>.</w:t>
      </w:r>
    </w:p>
    <w:p w:rsidR="0027743D" w:rsidRPr="006D26DC" w:rsidRDefault="0027743D" w:rsidP="0027743D">
      <w:pPr>
        <w:ind w:firstLine="720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1.6. Сведения о количестве замечаний и предложений, полученных в ходе публичных консультаций по действующему муниципальному нормативному правовому акту:</w:t>
      </w:r>
    </w:p>
    <w:p w:rsidR="0027743D" w:rsidRPr="006D26DC" w:rsidRDefault="0027743D" w:rsidP="0027743D">
      <w:pPr>
        <w:ind w:firstLine="720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 xml:space="preserve">Всего замечаний и предложений: </w:t>
      </w:r>
      <w:r w:rsidR="006218CA" w:rsidRPr="006D26DC">
        <w:rPr>
          <w:rFonts w:cs="Times New Roman"/>
          <w:i/>
          <w:szCs w:val="28"/>
          <w:u w:val="single"/>
        </w:rPr>
        <w:t>3 (три)</w:t>
      </w:r>
      <w:r w:rsidRPr="006D26DC">
        <w:rPr>
          <w:rFonts w:cs="Times New Roman"/>
          <w:szCs w:val="28"/>
        </w:rPr>
        <w:t>, из них:</w:t>
      </w:r>
    </w:p>
    <w:p w:rsidR="0027743D" w:rsidRPr="006D26DC" w:rsidRDefault="00B5273A" w:rsidP="0027743D">
      <w:pPr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 xml:space="preserve">приняты полностью: </w:t>
      </w:r>
      <w:r w:rsidR="006218CA" w:rsidRPr="006D26DC">
        <w:rPr>
          <w:rFonts w:cs="Times New Roman"/>
          <w:i/>
          <w:szCs w:val="28"/>
          <w:u w:val="single"/>
        </w:rPr>
        <w:t>1 (одно)</w:t>
      </w:r>
      <w:r w:rsidR="0027743D" w:rsidRPr="006D26DC">
        <w:rPr>
          <w:rFonts w:cs="Times New Roman"/>
          <w:szCs w:val="28"/>
        </w:rPr>
        <w:t>,</w:t>
      </w:r>
      <w:r w:rsidRPr="006D26DC">
        <w:rPr>
          <w:rFonts w:cs="Times New Roman"/>
          <w:szCs w:val="28"/>
        </w:rPr>
        <w:t xml:space="preserve"> приняты частично: </w:t>
      </w:r>
      <w:r w:rsidR="006218CA" w:rsidRPr="006D26DC">
        <w:rPr>
          <w:rFonts w:cs="Times New Roman"/>
          <w:i/>
          <w:szCs w:val="28"/>
          <w:u w:val="single"/>
        </w:rPr>
        <w:t>1 (одно)</w:t>
      </w:r>
      <w:r w:rsidRPr="006D26DC">
        <w:rPr>
          <w:rFonts w:cs="Times New Roman"/>
          <w:szCs w:val="28"/>
        </w:rPr>
        <w:t xml:space="preserve">, не приняты: </w:t>
      </w:r>
      <w:r w:rsidR="006218CA" w:rsidRPr="006D26DC">
        <w:rPr>
          <w:rFonts w:cs="Times New Roman"/>
          <w:i/>
          <w:szCs w:val="28"/>
          <w:u w:val="single"/>
        </w:rPr>
        <w:t>1(одно)</w:t>
      </w:r>
      <w:r w:rsidR="0027743D" w:rsidRPr="006D26DC">
        <w:rPr>
          <w:rFonts w:cs="Times New Roman"/>
          <w:szCs w:val="28"/>
        </w:rPr>
        <w:t>.</w:t>
      </w:r>
    </w:p>
    <w:p w:rsidR="00681876" w:rsidRPr="008B20C8" w:rsidRDefault="00681876" w:rsidP="00681876">
      <w:pPr>
        <w:ind w:firstLine="567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Кроме того, получен</w:t>
      </w:r>
      <w:r w:rsidR="006218CA" w:rsidRPr="006D26DC">
        <w:rPr>
          <w:rFonts w:cs="Times New Roman"/>
          <w:szCs w:val="28"/>
        </w:rPr>
        <w:t xml:space="preserve"> </w:t>
      </w:r>
      <w:r w:rsidR="006218CA" w:rsidRPr="006D26DC">
        <w:rPr>
          <w:rFonts w:cs="Times New Roman"/>
          <w:i/>
          <w:szCs w:val="28"/>
          <w:u w:val="single"/>
        </w:rPr>
        <w:t>1(один)</w:t>
      </w:r>
      <w:r w:rsidRPr="006D26DC">
        <w:rPr>
          <w:rFonts w:cs="Times New Roman"/>
          <w:szCs w:val="28"/>
        </w:rPr>
        <w:t xml:space="preserve"> отзыв, содержащи</w:t>
      </w:r>
      <w:r w:rsidR="00513FCD" w:rsidRPr="006D26DC">
        <w:rPr>
          <w:rFonts w:cs="Times New Roman"/>
          <w:szCs w:val="28"/>
        </w:rPr>
        <w:t>й</w:t>
      </w:r>
      <w:r w:rsidRPr="006D26DC">
        <w:rPr>
          <w:rFonts w:cs="Times New Roman"/>
          <w:szCs w:val="28"/>
        </w:rPr>
        <w:t xml:space="preserve"> информацию</w:t>
      </w:r>
      <w:r w:rsidR="00B5273A" w:rsidRPr="006D26DC">
        <w:rPr>
          <w:rFonts w:cs="Times New Roman"/>
          <w:szCs w:val="28"/>
        </w:rPr>
        <w:t xml:space="preserve"> </w:t>
      </w:r>
      <w:r w:rsidRPr="006D26DC">
        <w:rPr>
          <w:rFonts w:cs="Times New Roman"/>
          <w:szCs w:val="28"/>
        </w:rPr>
        <w:t>об одобрении текущей редакции действующего нормативного правового</w:t>
      </w:r>
      <w:r w:rsidRPr="00E10850">
        <w:rPr>
          <w:rFonts w:cs="Times New Roman"/>
          <w:szCs w:val="28"/>
        </w:rPr>
        <w:t xml:space="preserve"> акта</w:t>
      </w:r>
      <w:r w:rsidR="00B5273A">
        <w:rPr>
          <w:rFonts w:cs="Times New Roman"/>
          <w:szCs w:val="28"/>
        </w:rPr>
        <w:t xml:space="preserve"> </w:t>
      </w:r>
      <w:r w:rsidRPr="00E10850">
        <w:rPr>
          <w:rFonts w:cs="Times New Roman"/>
          <w:szCs w:val="28"/>
        </w:rPr>
        <w:t>(об отсутствии замечаний и (или) предложений).</w:t>
      </w:r>
    </w:p>
    <w:p w:rsidR="0027743D" w:rsidRPr="008B20C8" w:rsidRDefault="0027743D" w:rsidP="0027743D">
      <w:pPr>
        <w:rPr>
          <w:rFonts w:cs="Times New Roman"/>
          <w:szCs w:val="28"/>
        </w:rPr>
      </w:pPr>
    </w:p>
    <w:p w:rsidR="0027743D" w:rsidRPr="008B20C8" w:rsidRDefault="0027743D" w:rsidP="0027743D">
      <w:pPr>
        <w:ind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1.7. Контактная информация ответственного лица структурного подразделения, муниципального учреждения, осуществляющего оценку фактического воздействия действующего муниципального нормативного правового акта:</w:t>
      </w:r>
    </w:p>
    <w:p w:rsidR="002345DB" w:rsidRPr="008B20C8" w:rsidRDefault="002345DB" w:rsidP="006D26DC">
      <w:pPr>
        <w:ind w:left="-284"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фамилия, имя, отчество</w:t>
      </w:r>
      <w:r>
        <w:rPr>
          <w:rFonts w:cs="Times New Roman"/>
          <w:szCs w:val="28"/>
        </w:rPr>
        <w:t xml:space="preserve"> (при наличии)</w:t>
      </w:r>
      <w:r w:rsidRPr="008B20C8">
        <w:rPr>
          <w:rFonts w:cs="Times New Roman"/>
          <w:szCs w:val="28"/>
        </w:rPr>
        <w:t xml:space="preserve">: </w:t>
      </w:r>
      <w:r w:rsidR="00942D9D" w:rsidRPr="00942D9D">
        <w:rPr>
          <w:rFonts w:cs="Times New Roman"/>
          <w:i/>
          <w:szCs w:val="28"/>
          <w:u w:val="single"/>
        </w:rPr>
        <w:t>Ануфриева Елена Анатольевна</w:t>
      </w:r>
      <w:r w:rsidR="00942D9D" w:rsidRPr="00942D9D">
        <w:rPr>
          <w:rFonts w:cs="Times New Roman"/>
          <w:szCs w:val="28"/>
        </w:rPr>
        <w:t xml:space="preserve"> </w:t>
      </w:r>
    </w:p>
    <w:p w:rsidR="0027743D" w:rsidRPr="008B20C8" w:rsidRDefault="00942D9D" w:rsidP="006D26DC">
      <w:pPr>
        <w:ind w:left="-284"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должность: </w:t>
      </w:r>
      <w:r w:rsidRPr="00942D9D">
        <w:rPr>
          <w:rFonts w:cs="Times New Roman"/>
          <w:i/>
          <w:szCs w:val="28"/>
          <w:u w:val="single"/>
        </w:rPr>
        <w:t>начальник отдела регулирования земельных отношений управления земельных отношений департамента имущественных и земельных отношений Администрации города</w:t>
      </w:r>
      <w:r w:rsidRPr="00942D9D">
        <w:rPr>
          <w:rFonts w:cs="Times New Roman"/>
          <w:szCs w:val="28"/>
        </w:rPr>
        <w:t xml:space="preserve"> </w:t>
      </w:r>
      <w:r w:rsidR="0027743D" w:rsidRPr="008B20C8">
        <w:rPr>
          <w:rFonts w:cs="Times New Roman"/>
          <w:szCs w:val="28"/>
        </w:rPr>
        <w:t>____________________</w:t>
      </w:r>
      <w:r>
        <w:rPr>
          <w:rFonts w:cs="Times New Roman"/>
          <w:szCs w:val="28"/>
        </w:rPr>
        <w:t>__________________</w:t>
      </w:r>
    </w:p>
    <w:p w:rsidR="0027743D" w:rsidRPr="008B20C8" w:rsidRDefault="0027743D" w:rsidP="006D26DC">
      <w:pPr>
        <w:ind w:left="-284" w:firstLine="720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>телефон: __</w:t>
      </w:r>
      <w:r w:rsidR="00942D9D" w:rsidRPr="00942D9D">
        <w:rPr>
          <w:rFonts w:eastAsia="Calibri" w:cs="Times New Roman"/>
          <w:bCs/>
          <w:i/>
          <w:szCs w:val="28"/>
          <w:u w:val="single"/>
        </w:rPr>
        <w:t xml:space="preserve"> </w:t>
      </w:r>
      <w:r w:rsidR="00942D9D" w:rsidRPr="00942D9D">
        <w:rPr>
          <w:rFonts w:cs="Times New Roman"/>
          <w:bCs/>
          <w:i/>
          <w:szCs w:val="28"/>
          <w:u w:val="single"/>
        </w:rPr>
        <w:t>(3462) 52-83-41</w:t>
      </w:r>
      <w:r w:rsidR="00942D9D">
        <w:rPr>
          <w:rFonts w:cs="Times New Roman"/>
          <w:bCs/>
          <w:szCs w:val="28"/>
        </w:rPr>
        <w:t>___________</w:t>
      </w:r>
      <w:r w:rsidRPr="008B20C8">
        <w:rPr>
          <w:rFonts w:cs="Times New Roman"/>
          <w:szCs w:val="28"/>
        </w:rPr>
        <w:t xml:space="preserve">____________________________ </w:t>
      </w:r>
    </w:p>
    <w:p w:rsidR="007F7A91" w:rsidRDefault="0027743D" w:rsidP="006D26DC">
      <w:pPr>
        <w:ind w:left="-284" w:firstLine="720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t xml:space="preserve">адрес электронной почты: </w:t>
      </w:r>
      <w:r w:rsidR="00942D9D" w:rsidRPr="00942D9D">
        <w:rPr>
          <w:rFonts w:cs="Times New Roman"/>
          <w:bCs/>
          <w:i/>
          <w:szCs w:val="28"/>
          <w:u w:val="single"/>
        </w:rPr>
        <w:t>anufrieva_ea@admsurgut.ru</w:t>
      </w:r>
      <w:r w:rsidR="00942D9D" w:rsidRPr="00942D9D">
        <w:rPr>
          <w:rFonts w:cs="Times New Roman"/>
          <w:szCs w:val="28"/>
        </w:rPr>
        <w:t xml:space="preserve"> </w:t>
      </w:r>
      <w:r w:rsidR="00942D9D">
        <w:rPr>
          <w:rFonts w:cs="Times New Roman"/>
          <w:szCs w:val="28"/>
        </w:rPr>
        <w:t>__________</w:t>
      </w:r>
      <w:r w:rsidRPr="008B20C8">
        <w:rPr>
          <w:rFonts w:cs="Times New Roman"/>
          <w:szCs w:val="28"/>
        </w:rPr>
        <w:t>______</w:t>
      </w:r>
    </w:p>
    <w:p w:rsidR="00B5273A" w:rsidRDefault="00B5273A" w:rsidP="006D26DC">
      <w:pPr>
        <w:ind w:left="-284" w:firstLine="720"/>
        <w:rPr>
          <w:rFonts w:cs="Times New Roman"/>
          <w:szCs w:val="28"/>
        </w:rPr>
      </w:pPr>
    </w:p>
    <w:p w:rsidR="00B5273A" w:rsidRPr="006D26DC" w:rsidRDefault="00B5273A" w:rsidP="006D26DC">
      <w:pPr>
        <w:ind w:left="-284" w:firstLine="720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 xml:space="preserve">фамилия, имя, отчество (при наличии): </w:t>
      </w:r>
      <w:r w:rsidRPr="006D26DC">
        <w:rPr>
          <w:rFonts w:cs="Times New Roman"/>
          <w:i/>
          <w:szCs w:val="28"/>
          <w:u w:val="single"/>
        </w:rPr>
        <w:t>Пермитина Светлана В</w:t>
      </w:r>
      <w:r w:rsidR="006D26DC" w:rsidRPr="006D26DC">
        <w:rPr>
          <w:rFonts w:cs="Times New Roman"/>
          <w:i/>
          <w:szCs w:val="28"/>
          <w:u w:val="single"/>
        </w:rPr>
        <w:t>икторовна</w:t>
      </w:r>
      <w:r w:rsidRPr="006D26DC">
        <w:rPr>
          <w:rFonts w:cs="Times New Roman"/>
          <w:szCs w:val="28"/>
        </w:rPr>
        <w:t xml:space="preserve"> </w:t>
      </w:r>
    </w:p>
    <w:p w:rsidR="00B5273A" w:rsidRPr="006D26DC" w:rsidRDefault="00B5273A" w:rsidP="006D26DC">
      <w:pPr>
        <w:ind w:left="-284" w:firstLine="720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 xml:space="preserve">должность: </w:t>
      </w:r>
      <w:r w:rsidRPr="006D26DC">
        <w:rPr>
          <w:rFonts w:cs="Times New Roman"/>
          <w:i/>
          <w:szCs w:val="28"/>
          <w:u w:val="single"/>
        </w:rPr>
        <w:t>начальник отдела договорных и арендных  отношений департамента имущественных и земельных отношений Администрации города</w:t>
      </w:r>
    </w:p>
    <w:p w:rsidR="00B5273A" w:rsidRPr="006D26DC" w:rsidRDefault="00B5273A" w:rsidP="006D26DC">
      <w:pPr>
        <w:ind w:left="-284" w:firstLine="720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телефон: __</w:t>
      </w:r>
      <w:r w:rsidRPr="006D26DC">
        <w:rPr>
          <w:rFonts w:eastAsia="Calibri" w:cs="Times New Roman"/>
          <w:bCs/>
          <w:i/>
          <w:szCs w:val="28"/>
          <w:u w:val="single"/>
        </w:rPr>
        <w:t xml:space="preserve"> </w:t>
      </w:r>
      <w:r w:rsidRPr="006D26DC">
        <w:rPr>
          <w:rFonts w:cs="Times New Roman"/>
          <w:bCs/>
          <w:i/>
          <w:szCs w:val="28"/>
          <w:u w:val="single"/>
        </w:rPr>
        <w:t>(3462) 52-83-13</w:t>
      </w:r>
      <w:r w:rsidRPr="006D26DC">
        <w:rPr>
          <w:rFonts w:cs="Times New Roman"/>
          <w:bCs/>
          <w:szCs w:val="28"/>
        </w:rPr>
        <w:t>___________</w:t>
      </w:r>
      <w:r w:rsidRPr="006D26DC">
        <w:rPr>
          <w:rFonts w:cs="Times New Roman"/>
          <w:szCs w:val="28"/>
        </w:rPr>
        <w:t xml:space="preserve">____________________________ </w:t>
      </w:r>
    </w:p>
    <w:p w:rsidR="00B5273A" w:rsidRDefault="00B5273A" w:rsidP="006D26DC">
      <w:pPr>
        <w:ind w:left="-284" w:firstLine="720"/>
        <w:rPr>
          <w:rFonts w:cs="Times New Roman"/>
          <w:bCs/>
          <w:szCs w:val="28"/>
        </w:rPr>
        <w:sectPr w:rsidR="00B5273A" w:rsidSect="0027743D">
          <w:headerReference w:type="default" r:id="rId7"/>
          <w:pgSz w:w="11906" w:h="16838" w:code="9"/>
          <w:pgMar w:top="426" w:right="567" w:bottom="851" w:left="1701" w:header="567" w:footer="567" w:gutter="0"/>
          <w:pgNumType w:start="1"/>
          <w:cols w:space="720"/>
          <w:noEndnote/>
          <w:docGrid w:linePitch="326"/>
        </w:sectPr>
      </w:pPr>
      <w:r w:rsidRPr="006D26DC">
        <w:rPr>
          <w:rFonts w:cs="Times New Roman"/>
          <w:szCs w:val="28"/>
        </w:rPr>
        <w:t xml:space="preserve">адрес электронной почты: </w:t>
      </w:r>
      <w:r w:rsidRPr="006D26DC">
        <w:rPr>
          <w:rFonts w:cs="Times New Roman"/>
          <w:bCs/>
          <w:i/>
          <w:szCs w:val="28"/>
          <w:u w:val="single"/>
        </w:rPr>
        <w:t>permitina_sv@admsurgut.ru</w:t>
      </w:r>
      <w:r w:rsidRPr="006D26DC">
        <w:rPr>
          <w:rFonts w:cs="Times New Roman"/>
          <w:szCs w:val="28"/>
        </w:rPr>
        <w:t>________________</w:t>
      </w:r>
    </w:p>
    <w:p w:rsidR="0027743D" w:rsidRDefault="0027743D" w:rsidP="0027743D">
      <w:pPr>
        <w:jc w:val="both"/>
        <w:rPr>
          <w:rFonts w:eastAsia="Calibri" w:cs="Times New Roman"/>
          <w:szCs w:val="28"/>
        </w:rPr>
      </w:pPr>
      <w:r w:rsidRPr="008B20C8">
        <w:rPr>
          <w:rFonts w:cs="Times New Roman"/>
          <w:bCs/>
          <w:szCs w:val="28"/>
        </w:rPr>
        <w:lastRenderedPageBreak/>
        <w:t>2. О</w:t>
      </w:r>
      <w:r w:rsidRPr="008B20C8">
        <w:rPr>
          <w:rFonts w:eastAsia="Calibri" w:cs="Times New Roman"/>
          <w:szCs w:val="28"/>
        </w:rPr>
        <w:t>ценка достижения целей правового регулирования, заявленных в сводном отчете об оценке регулирующего воздействия</w:t>
      </w:r>
    </w:p>
    <w:p w:rsidR="007F7A91" w:rsidRPr="008B20C8" w:rsidRDefault="007F7A91" w:rsidP="0027743D">
      <w:pPr>
        <w:jc w:val="both"/>
        <w:rPr>
          <w:rFonts w:eastAsia="Calibri" w:cs="Times New Roman"/>
          <w:szCs w:val="28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3259"/>
        <w:gridCol w:w="2976"/>
        <w:gridCol w:w="1812"/>
        <w:gridCol w:w="4569"/>
      </w:tblGrid>
      <w:tr w:rsidR="0027743D" w:rsidRPr="008B20C8" w:rsidTr="00914B9E">
        <w:tc>
          <w:tcPr>
            <w:tcW w:w="2977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2.1. Цели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2.2. Показатели достижения целей действующего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4789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2.3. Целевые значения</w:t>
            </w:r>
            <w:r w:rsidRPr="008B20C8">
              <w:rPr>
                <w:rFonts w:cs="Times New Roman"/>
                <w:szCs w:val="28"/>
              </w:rPr>
              <w:br/>
              <w:t>показателей по годам</w:t>
            </w:r>
          </w:p>
        </w:tc>
        <w:tc>
          <w:tcPr>
            <w:tcW w:w="4567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2.4. Источники данных для расчета показателей</w:t>
            </w:r>
          </w:p>
        </w:tc>
      </w:tr>
      <w:tr w:rsidR="0027743D" w:rsidRPr="008B20C8" w:rsidTr="00914B9E">
        <w:tc>
          <w:tcPr>
            <w:tcW w:w="2977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26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значение, указанное в сводном отчете об ОРВ</w:t>
            </w:r>
          </w:p>
        </w:tc>
        <w:tc>
          <w:tcPr>
            <w:tcW w:w="1809" w:type="dxa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фактическое значение</w:t>
            </w:r>
          </w:p>
        </w:tc>
        <w:tc>
          <w:tcPr>
            <w:tcW w:w="4570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27743D" w:rsidRPr="008B20C8" w:rsidTr="00914B9E">
        <w:tc>
          <w:tcPr>
            <w:tcW w:w="2977" w:type="dxa"/>
          </w:tcPr>
          <w:p w:rsidR="008B77EB" w:rsidRPr="00914B9E" w:rsidRDefault="008B77EB" w:rsidP="004B632F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914B9E">
              <w:rPr>
                <w:rFonts w:cs="Times New Roman"/>
                <w:i/>
                <w:iCs/>
                <w:sz w:val="27"/>
                <w:szCs w:val="27"/>
              </w:rPr>
              <w:t xml:space="preserve">Создание сопоставимых условий для инвесторов                       и субъектов малого и среднего предпринимательства в реализации проектов на земельных участках, находящихся </w:t>
            </w:r>
            <w:r w:rsidRPr="00914B9E">
              <w:rPr>
                <w:rFonts w:cs="Times New Roman"/>
                <w:i/>
                <w:iCs/>
                <w:sz w:val="27"/>
                <w:szCs w:val="27"/>
              </w:rPr>
              <w:br/>
              <w:t xml:space="preserve">в муниципальной собственности, </w:t>
            </w:r>
          </w:p>
          <w:p w:rsidR="008B77EB" w:rsidRPr="00914B9E" w:rsidRDefault="008B77EB" w:rsidP="004B632F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914B9E">
              <w:rPr>
                <w:rFonts w:cs="Times New Roman"/>
                <w:i/>
                <w:iCs/>
                <w:sz w:val="27"/>
                <w:szCs w:val="27"/>
              </w:rPr>
              <w:t xml:space="preserve">и на земельных участках, государственная собственность на которые </w:t>
            </w:r>
          </w:p>
          <w:p w:rsidR="0027743D" w:rsidRPr="00914B9E" w:rsidRDefault="008B77EB" w:rsidP="004B632F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914B9E">
              <w:rPr>
                <w:rFonts w:cs="Times New Roman"/>
                <w:i/>
                <w:iCs/>
                <w:sz w:val="27"/>
                <w:szCs w:val="27"/>
              </w:rPr>
              <w:t>не разграничена</w:t>
            </w:r>
          </w:p>
        </w:tc>
        <w:tc>
          <w:tcPr>
            <w:tcW w:w="3260" w:type="dxa"/>
          </w:tcPr>
          <w:p w:rsidR="0027743D" w:rsidRPr="00914B9E" w:rsidRDefault="008B77EB" w:rsidP="004B632F">
            <w:pPr>
              <w:ind w:left="57" w:right="57"/>
              <w:rPr>
                <w:rFonts w:cs="Times New Roman"/>
                <w:i/>
                <w:iCs/>
                <w:sz w:val="27"/>
                <w:szCs w:val="27"/>
              </w:rPr>
            </w:pPr>
            <w:r w:rsidRPr="00914B9E">
              <w:rPr>
                <w:rFonts w:cs="Times New Roman"/>
                <w:i/>
                <w:iCs/>
                <w:sz w:val="27"/>
                <w:szCs w:val="27"/>
              </w:rPr>
              <w:t>Снижение размера арендной платы за земельные участки находящиеся в муниципальной собственности для инвесторов и субъектов малого и среднего предпринимательства,  %</w:t>
            </w:r>
          </w:p>
        </w:tc>
        <w:tc>
          <w:tcPr>
            <w:tcW w:w="2977" w:type="dxa"/>
          </w:tcPr>
          <w:p w:rsidR="0027743D" w:rsidRPr="00914B9E" w:rsidRDefault="008B77EB" w:rsidP="00E43296">
            <w:pPr>
              <w:jc w:val="center"/>
              <w:rPr>
                <w:rFonts w:cs="Times New Roman"/>
                <w:sz w:val="27"/>
                <w:szCs w:val="27"/>
              </w:rPr>
            </w:pPr>
            <w:r w:rsidRPr="00914B9E">
              <w:rPr>
                <w:rFonts w:eastAsia="Calibri" w:cs="Times New Roman"/>
                <w:i/>
                <w:sz w:val="27"/>
                <w:szCs w:val="27"/>
              </w:rPr>
              <w:t>не менее 50% (ежегодно)</w:t>
            </w:r>
          </w:p>
        </w:tc>
        <w:tc>
          <w:tcPr>
            <w:tcW w:w="1809" w:type="dxa"/>
          </w:tcPr>
          <w:p w:rsidR="0027743D" w:rsidRPr="00914B9E" w:rsidRDefault="004F3E90" w:rsidP="00E43296">
            <w:pPr>
              <w:jc w:val="center"/>
              <w:rPr>
                <w:rFonts w:cs="Times New Roman"/>
                <w:i/>
                <w:sz w:val="27"/>
                <w:szCs w:val="27"/>
              </w:rPr>
            </w:pPr>
            <w:r w:rsidRPr="00914B9E">
              <w:rPr>
                <w:rFonts w:cs="Times New Roman"/>
                <w:i/>
                <w:sz w:val="27"/>
                <w:szCs w:val="27"/>
              </w:rPr>
              <w:t>50%</w:t>
            </w:r>
          </w:p>
        </w:tc>
        <w:tc>
          <w:tcPr>
            <w:tcW w:w="4570" w:type="dxa"/>
          </w:tcPr>
          <w:p w:rsidR="0027743D" w:rsidRPr="00914B9E" w:rsidRDefault="004F3E90" w:rsidP="004B632F">
            <w:pPr>
              <w:ind w:left="151" w:right="112"/>
              <w:jc w:val="both"/>
              <w:rPr>
                <w:rFonts w:cs="Times New Roman"/>
                <w:i/>
                <w:sz w:val="27"/>
                <w:szCs w:val="27"/>
              </w:rPr>
            </w:pPr>
            <w:r w:rsidRPr="00914B9E">
              <w:rPr>
                <w:rFonts w:cs="Times New Roman"/>
                <w:i/>
                <w:sz w:val="27"/>
                <w:szCs w:val="27"/>
              </w:rPr>
              <w:t>Утверждение решением Думы города от 06.10.2010 № 795-</w:t>
            </w:r>
            <w:r w:rsidRPr="00914B9E">
              <w:rPr>
                <w:rFonts w:cs="Times New Roman"/>
                <w:i/>
                <w:sz w:val="27"/>
                <w:szCs w:val="27"/>
                <w:lang w:val="en-US"/>
              </w:rPr>
              <w:t>IV</w:t>
            </w:r>
            <w:r w:rsidRPr="00914B9E">
              <w:rPr>
                <w:rFonts w:cs="Times New Roman"/>
                <w:i/>
                <w:sz w:val="27"/>
                <w:szCs w:val="27"/>
              </w:rPr>
              <w:t xml:space="preserve"> ДГ </w:t>
            </w:r>
            <w:r w:rsidR="00914B9E">
              <w:rPr>
                <w:rFonts w:cs="Times New Roman"/>
                <w:i/>
                <w:sz w:val="27"/>
                <w:szCs w:val="27"/>
              </w:rPr>
              <w:t xml:space="preserve">                 </w:t>
            </w:r>
            <w:r w:rsidRPr="00914B9E">
              <w:rPr>
                <w:rFonts w:cs="Times New Roman"/>
                <w:i/>
                <w:sz w:val="27"/>
                <w:szCs w:val="27"/>
              </w:rPr>
              <w:t>(в редакции от 22.03.2021 № 709-</w:t>
            </w:r>
            <w:r w:rsidRPr="00914B9E">
              <w:rPr>
                <w:rFonts w:cs="Times New Roman"/>
                <w:i/>
                <w:sz w:val="27"/>
                <w:szCs w:val="27"/>
                <w:lang w:val="en-US"/>
              </w:rPr>
              <w:t>VI</w:t>
            </w:r>
            <w:r w:rsidRPr="00914B9E">
              <w:rPr>
                <w:rFonts w:cs="Times New Roman"/>
                <w:i/>
                <w:sz w:val="27"/>
                <w:szCs w:val="27"/>
              </w:rPr>
              <w:t xml:space="preserve"> ДГ)  </w:t>
            </w:r>
            <w:r w:rsidR="00DB4E42" w:rsidRPr="00914B9E">
              <w:rPr>
                <w:rFonts w:cs="Times New Roman"/>
                <w:i/>
                <w:sz w:val="27"/>
                <w:szCs w:val="27"/>
              </w:rPr>
              <w:t>Порядк</w:t>
            </w:r>
            <w:r w:rsidRPr="00914B9E">
              <w:rPr>
                <w:rFonts w:cs="Times New Roman"/>
                <w:i/>
                <w:sz w:val="27"/>
                <w:szCs w:val="27"/>
              </w:rPr>
              <w:t>а</w:t>
            </w:r>
            <w:r w:rsidR="00DB4E42" w:rsidRPr="00914B9E">
              <w:rPr>
                <w:rFonts w:cs="Times New Roman"/>
                <w:i/>
                <w:sz w:val="27"/>
                <w:szCs w:val="27"/>
              </w:rPr>
              <w:t xml:space="preserve">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в аренду без проведения торгов,</w:t>
            </w:r>
            <w:r w:rsidRPr="00914B9E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="00914B9E">
              <w:rPr>
                <w:rFonts w:cs="Times New Roman"/>
                <w:i/>
                <w:sz w:val="27"/>
                <w:szCs w:val="27"/>
              </w:rPr>
              <w:t xml:space="preserve">                                           </w:t>
            </w:r>
            <w:r w:rsidRPr="00914B9E">
              <w:rPr>
                <w:rFonts w:cs="Times New Roman"/>
                <w:i/>
                <w:sz w:val="27"/>
                <w:szCs w:val="27"/>
              </w:rPr>
              <w:t>и установление понижающих коэффициентов при расчете арендной платы за земельные участки, находящиеся</w:t>
            </w:r>
            <w:r w:rsidR="004B632F">
              <w:rPr>
                <w:rFonts w:cs="Times New Roman"/>
                <w:i/>
                <w:sz w:val="27"/>
                <w:szCs w:val="27"/>
              </w:rPr>
              <w:t xml:space="preserve">                                              </w:t>
            </w:r>
            <w:r w:rsidRPr="00914B9E">
              <w:rPr>
                <w:rFonts w:cs="Times New Roman"/>
                <w:i/>
                <w:sz w:val="27"/>
                <w:szCs w:val="27"/>
              </w:rPr>
              <w:t>в муниципальной собственности,</w:t>
            </w:r>
            <w:r w:rsidR="00DB4E42" w:rsidRPr="00914B9E">
              <w:rPr>
                <w:rFonts w:cs="Times New Roman"/>
                <w:i/>
                <w:sz w:val="27"/>
                <w:szCs w:val="27"/>
              </w:rPr>
              <w:t xml:space="preserve"> </w:t>
            </w:r>
            <w:r w:rsidRPr="00914B9E">
              <w:rPr>
                <w:rFonts w:cs="Times New Roman"/>
                <w:i/>
                <w:sz w:val="27"/>
                <w:szCs w:val="27"/>
              </w:rPr>
              <w:t>создало условие для достижения цели правового регулирования</w:t>
            </w:r>
          </w:p>
        </w:tc>
      </w:tr>
      <w:tr w:rsidR="0027743D" w:rsidRPr="008B20C8" w:rsidTr="00914B9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2.5.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акта: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______________________</w:t>
            </w:r>
            <w:r w:rsidR="009234E2" w:rsidRPr="009234E2">
              <w:rPr>
                <w:rFonts w:cs="Times New Roman"/>
                <w:szCs w:val="28"/>
                <w:u w:val="single"/>
              </w:rPr>
              <w:t>цель достигнута</w:t>
            </w:r>
            <w:r w:rsidRPr="008B20C8">
              <w:rPr>
                <w:rFonts w:cs="Times New Roman"/>
                <w:szCs w:val="28"/>
              </w:rPr>
              <w:t>_____________________________________________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8B20C8">
              <w:rPr>
                <w:rFonts w:cs="Times New Roman"/>
                <w:szCs w:val="28"/>
              </w:rPr>
              <w:t>(</w:t>
            </w:r>
            <w:r w:rsidRPr="008B20C8">
              <w:rPr>
                <w:rFonts w:cs="Times New Roman"/>
                <w:sz w:val="20"/>
                <w:szCs w:val="20"/>
              </w:rPr>
              <w:t>место для текстового описания</w:t>
            </w:r>
            <w:r w:rsidRPr="008B20C8">
              <w:rPr>
                <w:rFonts w:cs="Times New Roman"/>
                <w:szCs w:val="28"/>
              </w:rPr>
              <w:t>)</w:t>
            </w:r>
          </w:p>
        </w:tc>
      </w:tr>
    </w:tbl>
    <w:p w:rsidR="0027743D" w:rsidRDefault="0027743D" w:rsidP="0027743D">
      <w:pPr>
        <w:ind w:firstLine="567"/>
        <w:rPr>
          <w:rFonts w:cs="Times New Roman"/>
          <w:color w:val="FF0000"/>
          <w:szCs w:val="28"/>
        </w:rPr>
      </w:pPr>
    </w:p>
    <w:p w:rsidR="00513FCD" w:rsidRDefault="00513FCD" w:rsidP="0027743D">
      <w:pPr>
        <w:ind w:firstLine="567"/>
        <w:rPr>
          <w:rFonts w:cs="Times New Roman"/>
          <w:color w:val="FF0000"/>
          <w:szCs w:val="28"/>
        </w:rPr>
      </w:pPr>
    </w:p>
    <w:p w:rsidR="00513FCD" w:rsidRDefault="00513FCD" w:rsidP="0027743D">
      <w:pPr>
        <w:ind w:firstLine="567"/>
        <w:rPr>
          <w:rFonts w:cs="Times New Roman"/>
          <w:color w:val="FF0000"/>
          <w:szCs w:val="28"/>
        </w:rPr>
      </w:pPr>
    </w:p>
    <w:p w:rsidR="0027743D" w:rsidRDefault="0027743D" w:rsidP="0027743D">
      <w:pPr>
        <w:pStyle w:val="afff9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B20C8">
        <w:rPr>
          <w:rFonts w:ascii="Times New Roman" w:hAnsi="Times New Roman" w:cs="Times New Roman"/>
          <w:sz w:val="28"/>
          <w:szCs w:val="28"/>
        </w:rPr>
        <w:lastRenderedPageBreak/>
        <w:t>Оценка численности потенциальных адресатов правового регулирования (их групп)</w:t>
      </w:r>
    </w:p>
    <w:p w:rsidR="007F7A91" w:rsidRPr="008B20C8" w:rsidRDefault="007F7A91" w:rsidP="007F7A91">
      <w:pPr>
        <w:pStyle w:val="afff9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0"/>
        <w:gridCol w:w="3685"/>
        <w:gridCol w:w="2519"/>
        <w:gridCol w:w="2127"/>
        <w:gridCol w:w="2835"/>
      </w:tblGrid>
      <w:tr w:rsidR="0027743D" w:rsidRPr="008B20C8" w:rsidTr="007F7A91">
        <w:trPr>
          <w:cantSplit/>
          <w:trHeight w:val="1060"/>
        </w:trPr>
        <w:tc>
          <w:tcPr>
            <w:tcW w:w="4280" w:type="dxa"/>
            <w:vMerge w:val="restart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3.1. Группы потенциальных адресатов правового регулирования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27743D" w:rsidRPr="008B20C8" w:rsidRDefault="0027743D" w:rsidP="002345DB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3.2. Количество участников группы на </w:t>
            </w:r>
            <w:r w:rsidR="002345DB">
              <w:rPr>
                <w:rFonts w:cs="Times New Roman"/>
                <w:szCs w:val="28"/>
              </w:rPr>
              <w:t>дату</w:t>
            </w:r>
            <w:r w:rsidRPr="008B20C8">
              <w:rPr>
                <w:rFonts w:cs="Times New Roman"/>
                <w:szCs w:val="28"/>
              </w:rPr>
              <w:t xml:space="preserve"> проведения ОФВ</w:t>
            </w:r>
          </w:p>
        </w:tc>
        <w:tc>
          <w:tcPr>
            <w:tcW w:w="4646" w:type="dxa"/>
            <w:gridSpan w:val="2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3.3. Данные об изменении числа участников с момента принятия нормативного правового акта</w:t>
            </w:r>
          </w:p>
        </w:tc>
        <w:tc>
          <w:tcPr>
            <w:tcW w:w="2835" w:type="dxa"/>
            <w:vMerge w:val="restart"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3.4. Источники данных</w:t>
            </w:r>
          </w:p>
        </w:tc>
      </w:tr>
      <w:tr w:rsidR="0027743D" w:rsidRPr="008B20C8" w:rsidTr="007F7A91">
        <w:trPr>
          <w:cantSplit/>
          <w:trHeight w:val="688"/>
        </w:trPr>
        <w:tc>
          <w:tcPr>
            <w:tcW w:w="4280" w:type="dxa"/>
            <w:vMerge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68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возросло/снизилось/ осталось неизменным</w:t>
            </w:r>
          </w:p>
        </w:tc>
        <w:tc>
          <w:tcPr>
            <w:tcW w:w="2127" w:type="dxa"/>
          </w:tcPr>
          <w:p w:rsidR="0027743D" w:rsidRPr="0027743D" w:rsidRDefault="0027743D" w:rsidP="00E4329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7743D">
              <w:rPr>
                <w:rFonts w:cs="Times New Roman"/>
                <w:sz w:val="24"/>
                <w:szCs w:val="24"/>
              </w:rPr>
              <w:t>количественная оценка изменений</w:t>
            </w:r>
          </w:p>
        </w:tc>
        <w:tc>
          <w:tcPr>
            <w:tcW w:w="2835" w:type="dxa"/>
            <w:vMerge/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F3E90" w:rsidRPr="008B20C8" w:rsidTr="007F7A91">
        <w:trPr>
          <w:cantSplit/>
        </w:trPr>
        <w:tc>
          <w:tcPr>
            <w:tcW w:w="4280" w:type="dxa"/>
          </w:tcPr>
          <w:p w:rsidR="004F3E90" w:rsidRPr="008B20C8" w:rsidRDefault="004F3E90" w:rsidP="004B632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6A438C">
              <w:rPr>
                <w:rFonts w:cs="Times New Roman"/>
                <w:i/>
                <w:iCs/>
                <w:szCs w:val="28"/>
              </w:rPr>
              <w:t>Субъекты малого и среднего предпринимательства, соответствующие требованиям, установленным Федеральным законом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3685" w:type="dxa"/>
            <w:vMerge w:val="restart"/>
          </w:tcPr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F3E90">
              <w:rPr>
                <w:rFonts w:cs="Times New Roman"/>
                <w:i/>
                <w:iCs/>
                <w:szCs w:val="28"/>
              </w:rPr>
              <w:t>1</w:t>
            </w:r>
            <w:r>
              <w:rPr>
                <w:rFonts w:cs="Times New Roman"/>
                <w:i/>
                <w:iCs/>
                <w:szCs w:val="28"/>
              </w:rPr>
              <w:t>5</w:t>
            </w:r>
            <w:r w:rsidRPr="004F3E90">
              <w:rPr>
                <w:rFonts w:cs="Times New Roman"/>
                <w:i/>
                <w:iCs/>
                <w:szCs w:val="28"/>
              </w:rPr>
              <w:t xml:space="preserve"> хозяйствующих субъектов, из них:</w:t>
            </w: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F3E90">
              <w:rPr>
                <w:rFonts w:cs="Times New Roman"/>
                <w:i/>
                <w:iCs/>
                <w:szCs w:val="28"/>
              </w:rPr>
              <w:t>- 1</w:t>
            </w:r>
            <w:r w:rsidR="00F03F45">
              <w:rPr>
                <w:rFonts w:cs="Times New Roman"/>
                <w:i/>
                <w:iCs/>
                <w:szCs w:val="28"/>
              </w:rPr>
              <w:t>4</w:t>
            </w:r>
            <w:r w:rsidRPr="004F3E90">
              <w:rPr>
                <w:rFonts w:cs="Times New Roman"/>
                <w:i/>
                <w:iCs/>
                <w:szCs w:val="28"/>
              </w:rPr>
              <w:t xml:space="preserve"> субъектов малого и среднего предпринимательства;</w:t>
            </w: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C71FB0" w:rsidRDefault="00C71FB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C71FB0" w:rsidRDefault="00C71FB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</w:p>
          <w:p w:rsidR="004F3E90" w:rsidRPr="00F03F45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F03F45">
              <w:rPr>
                <w:rFonts w:cs="Times New Roman"/>
                <w:i/>
                <w:iCs/>
                <w:szCs w:val="28"/>
              </w:rPr>
              <w:t xml:space="preserve">- </w:t>
            </w:r>
            <w:r w:rsidR="00F03F45" w:rsidRPr="00F03F45">
              <w:rPr>
                <w:rFonts w:cs="Times New Roman"/>
                <w:i/>
                <w:iCs/>
                <w:szCs w:val="28"/>
              </w:rPr>
              <w:t>9</w:t>
            </w:r>
            <w:r w:rsidRPr="00F03F45">
              <w:rPr>
                <w:rFonts w:cs="Times New Roman"/>
                <w:i/>
                <w:iCs/>
                <w:szCs w:val="28"/>
              </w:rPr>
              <w:t xml:space="preserve"> инвесторов, </w:t>
            </w:r>
          </w:p>
          <w:p w:rsidR="004F3E90" w:rsidRPr="004F3E90" w:rsidRDefault="004F3E90" w:rsidP="004F3E90">
            <w:pPr>
              <w:jc w:val="center"/>
              <w:rPr>
                <w:rFonts w:cs="Times New Roman"/>
                <w:i/>
                <w:iCs/>
                <w:szCs w:val="28"/>
              </w:rPr>
            </w:pPr>
            <w:r w:rsidRPr="004F3E90">
              <w:rPr>
                <w:rFonts w:cs="Times New Roman"/>
                <w:i/>
                <w:iCs/>
                <w:szCs w:val="28"/>
              </w:rPr>
              <w:t xml:space="preserve">включая </w:t>
            </w:r>
            <w:r w:rsidR="00F03F45">
              <w:rPr>
                <w:rFonts w:cs="Times New Roman"/>
                <w:i/>
                <w:iCs/>
                <w:szCs w:val="28"/>
              </w:rPr>
              <w:t>4</w:t>
            </w:r>
            <w:r w:rsidRPr="004F3E90">
              <w:rPr>
                <w:rFonts w:cs="Times New Roman"/>
                <w:i/>
                <w:iCs/>
                <w:szCs w:val="28"/>
              </w:rPr>
              <w:t xml:space="preserve"> концессионера</w:t>
            </w:r>
          </w:p>
          <w:p w:rsidR="004F3E90" w:rsidRPr="008B20C8" w:rsidRDefault="004F3E90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4F3E90" w:rsidRPr="008B20C8" w:rsidRDefault="00F03F45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4F3E90" w:rsidRPr="008B20C8" w:rsidRDefault="00F03F45" w:rsidP="00F03F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+ 4</w:t>
            </w:r>
          </w:p>
        </w:tc>
        <w:tc>
          <w:tcPr>
            <w:tcW w:w="2835" w:type="dxa"/>
          </w:tcPr>
          <w:p w:rsidR="004F3E90" w:rsidRPr="008B20C8" w:rsidRDefault="00B13A45" w:rsidP="0075607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заключенные договоры аренды земельных участков</w:t>
            </w:r>
          </w:p>
        </w:tc>
      </w:tr>
      <w:tr w:rsidR="004F3E90" w:rsidRPr="008B20C8" w:rsidTr="007F7A91">
        <w:trPr>
          <w:cantSplit/>
        </w:trPr>
        <w:tc>
          <w:tcPr>
            <w:tcW w:w="4280" w:type="dxa"/>
          </w:tcPr>
          <w:p w:rsidR="004F3E90" w:rsidRPr="008B20C8" w:rsidRDefault="004F3E90" w:rsidP="004B632F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6A438C">
              <w:rPr>
                <w:rFonts w:cs="Times New Roman"/>
                <w:i/>
                <w:iCs/>
                <w:szCs w:val="28"/>
              </w:rPr>
              <w:t xml:space="preserve">Юридические лица, представительства и филиалы, индивидуальные предприниматели, в том числе иностранные, осуществляющие планирование, проектирование и строительство объектов, в том числе в соответствии с концессионными соглашениями, соглашениями о </w:t>
            </w:r>
            <w:proofErr w:type="spellStart"/>
            <w:r w:rsidRPr="006A438C">
              <w:rPr>
                <w:rFonts w:cs="Times New Roman"/>
                <w:i/>
                <w:iCs/>
                <w:szCs w:val="28"/>
              </w:rPr>
              <w:t>муниципально</w:t>
            </w:r>
            <w:proofErr w:type="spellEnd"/>
            <w:r w:rsidRPr="006A438C">
              <w:rPr>
                <w:rFonts w:cs="Times New Roman"/>
                <w:i/>
                <w:iCs/>
                <w:szCs w:val="28"/>
              </w:rPr>
              <w:t>-частном партнерстве</w:t>
            </w:r>
          </w:p>
        </w:tc>
        <w:tc>
          <w:tcPr>
            <w:tcW w:w="3685" w:type="dxa"/>
            <w:vMerge/>
          </w:tcPr>
          <w:p w:rsidR="004F3E90" w:rsidRPr="008B20C8" w:rsidRDefault="004F3E90" w:rsidP="00E43296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519" w:type="dxa"/>
          </w:tcPr>
          <w:p w:rsidR="004F3E90" w:rsidRPr="008B20C8" w:rsidRDefault="00F03F45" w:rsidP="00F03F45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возросло</w:t>
            </w:r>
          </w:p>
        </w:tc>
        <w:tc>
          <w:tcPr>
            <w:tcW w:w="2127" w:type="dxa"/>
          </w:tcPr>
          <w:p w:rsidR="004F3E90" w:rsidRDefault="00F03F45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+2</w:t>
            </w:r>
            <w:r w:rsidR="00C71FB0">
              <w:rPr>
                <w:rFonts w:cs="Times New Roman"/>
                <w:szCs w:val="28"/>
              </w:rPr>
              <w:t xml:space="preserve">, в </w:t>
            </w:r>
            <w:proofErr w:type="spellStart"/>
            <w:r w:rsidR="00C71FB0">
              <w:rPr>
                <w:rFonts w:cs="Times New Roman"/>
                <w:szCs w:val="28"/>
              </w:rPr>
              <w:t>т.ч</w:t>
            </w:r>
            <w:proofErr w:type="spellEnd"/>
            <w:r w:rsidR="00C71FB0">
              <w:rPr>
                <w:rFonts w:cs="Times New Roman"/>
                <w:szCs w:val="28"/>
              </w:rPr>
              <w:t>.</w:t>
            </w:r>
          </w:p>
          <w:p w:rsidR="00C71FB0" w:rsidRPr="008B20C8" w:rsidRDefault="00C71FB0" w:rsidP="00E43296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+1 концессионер</w:t>
            </w:r>
          </w:p>
        </w:tc>
        <w:tc>
          <w:tcPr>
            <w:tcW w:w="2835" w:type="dxa"/>
          </w:tcPr>
          <w:p w:rsidR="004F3E90" w:rsidRPr="008B20C8" w:rsidRDefault="00B13A45" w:rsidP="0075607C">
            <w:pPr>
              <w:jc w:val="center"/>
              <w:rPr>
                <w:rFonts w:cs="Times New Roman"/>
                <w:szCs w:val="28"/>
              </w:rPr>
            </w:pPr>
            <w:r w:rsidRPr="00B13A45">
              <w:rPr>
                <w:rFonts w:cs="Times New Roman"/>
                <w:szCs w:val="28"/>
              </w:rPr>
              <w:t>заключенные договоры аренды земельных участков</w:t>
            </w:r>
          </w:p>
        </w:tc>
      </w:tr>
    </w:tbl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7F7A91" w:rsidRDefault="007F7A91" w:rsidP="0027743D">
      <w:pPr>
        <w:spacing w:after="240"/>
        <w:ind w:firstLine="567"/>
        <w:jc w:val="both"/>
        <w:rPr>
          <w:rFonts w:cs="Times New Roman"/>
          <w:bCs/>
          <w:szCs w:val="28"/>
        </w:rPr>
      </w:pPr>
    </w:p>
    <w:p w:rsidR="00681876" w:rsidRPr="008B20C8" w:rsidRDefault="00681876" w:rsidP="00681876">
      <w:pPr>
        <w:spacing w:after="24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4</w:t>
      </w:r>
      <w:r w:rsidRPr="00E10850">
        <w:rPr>
          <w:rFonts w:cs="Times New Roman"/>
          <w:bCs/>
          <w:szCs w:val="28"/>
        </w:rPr>
        <w:t>. </w:t>
      </w:r>
      <w:r w:rsidRPr="00E10850">
        <w:rPr>
          <w:rFonts w:eastAsia="Calibri" w:cs="Times New Roman"/>
          <w:szCs w:val="28"/>
        </w:rPr>
        <w:t>Функции (полномочия, обязанности и права)</w:t>
      </w:r>
      <w:r>
        <w:rPr>
          <w:rFonts w:eastAsia="Calibri" w:cs="Times New Roman"/>
          <w:szCs w:val="28"/>
        </w:rPr>
        <w:t xml:space="preserve"> </w:t>
      </w:r>
      <w:r w:rsidRPr="008B20C8">
        <w:rPr>
          <w:rFonts w:eastAsia="Calibri" w:cs="Times New Roman"/>
          <w:szCs w:val="28"/>
        </w:rPr>
        <w:t>структурных подразделений Администрации города, муниципальных учреждений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4"/>
        <w:gridCol w:w="4677"/>
        <w:gridCol w:w="15"/>
        <w:gridCol w:w="2256"/>
        <w:gridCol w:w="15"/>
        <w:gridCol w:w="5511"/>
      </w:tblGrid>
      <w:tr w:rsidR="0027743D" w:rsidRPr="008B20C8" w:rsidTr="00513FCD">
        <w:trPr>
          <w:cantSplit/>
          <w:trHeight w:val="1793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4.1. Наименование функции (полномочия/обязанности/права)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4.2. Виды расходов (доходов) бюджета города</w:t>
            </w:r>
            <w:r w:rsidRPr="008B20C8">
              <w:rPr>
                <w:rFonts w:cs="Times New Roman"/>
                <w:szCs w:val="28"/>
              </w:rPr>
              <w:br/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4.3. Количественная оценка расходов 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и доходов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5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7743D" w:rsidRPr="008B20C8" w:rsidRDefault="0027743D" w:rsidP="00E43296">
            <w:pPr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4.4. Источники данных для расчетов</w:t>
            </w:r>
          </w:p>
        </w:tc>
      </w:tr>
      <w:tr w:rsidR="0027743D" w:rsidRPr="008B20C8" w:rsidTr="00513FCD">
        <w:trPr>
          <w:cantSplit/>
          <w:trHeight w:val="557"/>
        </w:trPr>
        <w:tc>
          <w:tcPr>
            <w:tcW w:w="10077" w:type="dxa"/>
            <w:gridSpan w:val="5"/>
            <w:tcBorders>
              <w:top w:val="single" w:sz="4" w:space="0" w:color="auto"/>
            </w:tcBorders>
          </w:tcPr>
          <w:p w:rsidR="0027743D" w:rsidRDefault="0027743D" w:rsidP="00E43296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347757" w:rsidRPr="008B20C8" w:rsidRDefault="004716B6" w:rsidP="00347757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</w:t>
            </w:r>
            <w:r w:rsidR="00347757">
              <w:rPr>
                <w:rFonts w:cs="Times New Roman"/>
                <w:iCs/>
                <w:szCs w:val="28"/>
              </w:rPr>
              <w:t>епартамент имущественных и земельных отношений Администрации города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27743D" w:rsidRPr="008B20C8" w:rsidTr="00513FCD">
        <w:trPr>
          <w:cantSplit/>
          <w:trHeight w:val="319"/>
        </w:trPr>
        <w:tc>
          <w:tcPr>
            <w:tcW w:w="3114" w:type="dxa"/>
            <w:vMerge w:val="restart"/>
          </w:tcPr>
          <w:p w:rsidR="003543F1" w:rsidRPr="003543F1" w:rsidRDefault="003543F1" w:rsidP="003543F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543F1">
              <w:rPr>
                <w:rFonts w:cs="Times New Roman"/>
                <w:i/>
                <w:iCs/>
                <w:szCs w:val="28"/>
              </w:rPr>
              <w:t xml:space="preserve">Прием заявлений </w:t>
            </w:r>
          </w:p>
          <w:p w:rsidR="0027743D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3543F1">
              <w:rPr>
                <w:rFonts w:cs="Times New Roman"/>
                <w:i/>
                <w:iCs/>
                <w:szCs w:val="28"/>
              </w:rPr>
              <w:t>на применение понижающих коэффициентов</w:t>
            </w:r>
          </w:p>
        </w:tc>
        <w:tc>
          <w:tcPr>
            <w:tcW w:w="4677" w:type="dxa"/>
          </w:tcPr>
          <w:p w:rsidR="0027743D" w:rsidRPr="008B20C8" w:rsidRDefault="0027743D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 в </w:t>
            </w:r>
            <w:r w:rsidR="003543F1"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71" w:type="dxa"/>
            <w:gridSpan w:val="2"/>
          </w:tcPr>
          <w:p w:rsidR="0027743D" w:rsidRPr="008B20C8" w:rsidRDefault="003543F1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5526" w:type="dxa"/>
            <w:gridSpan w:val="2"/>
          </w:tcPr>
          <w:p w:rsidR="0027743D" w:rsidRPr="008B20C8" w:rsidRDefault="0027743D" w:rsidP="00E43296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</w:p>
        </w:tc>
      </w:tr>
      <w:tr w:rsidR="003543F1" w:rsidRPr="008B20C8" w:rsidTr="00513FCD">
        <w:trPr>
          <w:cantSplit/>
          <w:trHeight w:val="573"/>
        </w:trPr>
        <w:tc>
          <w:tcPr>
            <w:tcW w:w="3114" w:type="dxa"/>
            <w:vMerge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677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71" w:type="dxa"/>
            <w:gridSpan w:val="2"/>
          </w:tcPr>
          <w:p w:rsidR="003543F1" w:rsidRPr="005F22D5" w:rsidRDefault="003543F1" w:rsidP="003543F1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5526" w:type="dxa"/>
            <w:gridSpan w:val="2"/>
          </w:tcPr>
          <w:p w:rsidR="003543F1" w:rsidRPr="005F22D5" w:rsidRDefault="003543F1" w:rsidP="003543F1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решение Думы города № 686-VI ДГ от 22.12.2020 «О бюджете городского округа город Сургут Ханты-Мансийского автономного округа – Югры на 2021 год и плановый период 2022 – 2023 годов»</w:t>
            </w:r>
          </w:p>
        </w:tc>
      </w:tr>
      <w:tr w:rsidR="003543F1" w:rsidRPr="008B20C8" w:rsidTr="00513FCD">
        <w:trPr>
          <w:cantSplit/>
          <w:trHeight w:val="362"/>
        </w:trPr>
        <w:tc>
          <w:tcPr>
            <w:tcW w:w="3114" w:type="dxa"/>
            <w:vMerge w:val="restart"/>
          </w:tcPr>
          <w:p w:rsidR="003543F1" w:rsidRPr="003543F1" w:rsidRDefault="003543F1" w:rsidP="003543F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 w:rsidRPr="003543F1">
              <w:rPr>
                <w:rFonts w:cs="Times New Roman"/>
                <w:i/>
                <w:iCs/>
                <w:szCs w:val="28"/>
              </w:rPr>
              <w:t>Начисление арендной платы</w:t>
            </w:r>
          </w:p>
        </w:tc>
        <w:tc>
          <w:tcPr>
            <w:tcW w:w="4677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Единовременные расходы в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71" w:type="dxa"/>
            <w:gridSpan w:val="2"/>
          </w:tcPr>
          <w:p w:rsidR="003543F1" w:rsidRPr="008B20C8" w:rsidRDefault="00B13A45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5526" w:type="dxa"/>
            <w:gridSpan w:val="2"/>
          </w:tcPr>
          <w:p w:rsidR="003543F1" w:rsidRPr="008B20C8" w:rsidRDefault="00B13A45" w:rsidP="00B13A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3543F1" w:rsidRPr="008B20C8" w:rsidTr="00513FCD">
        <w:trPr>
          <w:cantSplit/>
          <w:trHeight w:val="548"/>
        </w:trPr>
        <w:tc>
          <w:tcPr>
            <w:tcW w:w="3114" w:type="dxa"/>
            <w:vMerge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677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Периодические расходы</w:t>
            </w:r>
            <w:r>
              <w:rPr>
                <w:rFonts w:cs="Times New Roman"/>
                <w:iCs/>
                <w:szCs w:val="28"/>
              </w:rPr>
              <w:t xml:space="preserve"> </w:t>
            </w:r>
            <w:r w:rsidRPr="008B20C8">
              <w:rPr>
                <w:rFonts w:cs="Times New Roman"/>
                <w:iCs/>
                <w:szCs w:val="28"/>
              </w:rPr>
              <w:t xml:space="preserve">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г.:</w:t>
            </w:r>
          </w:p>
        </w:tc>
        <w:tc>
          <w:tcPr>
            <w:tcW w:w="2271" w:type="dxa"/>
            <w:gridSpan w:val="2"/>
          </w:tcPr>
          <w:p w:rsidR="003543F1" w:rsidRPr="008B20C8" w:rsidRDefault="00B13A45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  <w:tc>
          <w:tcPr>
            <w:tcW w:w="5526" w:type="dxa"/>
            <w:gridSpan w:val="2"/>
          </w:tcPr>
          <w:p w:rsidR="003543F1" w:rsidRPr="008B20C8" w:rsidRDefault="00B13A45" w:rsidP="00B13A45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-</w:t>
            </w:r>
          </w:p>
        </w:tc>
      </w:tr>
      <w:tr w:rsidR="003543F1" w:rsidRPr="008B20C8" w:rsidTr="00513FCD">
        <w:trPr>
          <w:cantSplit/>
          <w:trHeight w:val="548"/>
        </w:trPr>
        <w:tc>
          <w:tcPr>
            <w:tcW w:w="3114" w:type="dxa"/>
            <w:vMerge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</w:p>
        </w:tc>
        <w:tc>
          <w:tcPr>
            <w:tcW w:w="4677" w:type="dxa"/>
          </w:tcPr>
          <w:p w:rsidR="003543F1" w:rsidRPr="008B20C8" w:rsidRDefault="003543F1" w:rsidP="003543F1">
            <w:pPr>
              <w:ind w:left="57" w:right="57"/>
              <w:rPr>
                <w:rFonts w:cs="Times New Roman"/>
                <w:iCs/>
                <w:szCs w:val="28"/>
              </w:rPr>
            </w:pPr>
            <w:r>
              <w:rPr>
                <w:rFonts w:cs="Times New Roman"/>
                <w:iCs/>
                <w:szCs w:val="28"/>
              </w:rPr>
              <w:t>Д</w:t>
            </w:r>
            <w:r w:rsidRPr="003543F1">
              <w:rPr>
                <w:rFonts w:cs="Times New Roman"/>
                <w:iCs/>
                <w:szCs w:val="28"/>
              </w:rPr>
              <w:t>оходы за период 2021 г.:</w:t>
            </w:r>
          </w:p>
        </w:tc>
        <w:tc>
          <w:tcPr>
            <w:tcW w:w="2271" w:type="dxa"/>
            <w:gridSpan w:val="2"/>
          </w:tcPr>
          <w:p w:rsidR="003543F1" w:rsidRPr="008B20C8" w:rsidRDefault="006A2A3C" w:rsidP="003543F1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7 231 651,23</w:t>
            </w:r>
          </w:p>
        </w:tc>
        <w:tc>
          <w:tcPr>
            <w:tcW w:w="5526" w:type="dxa"/>
            <w:gridSpan w:val="2"/>
          </w:tcPr>
          <w:p w:rsidR="003543F1" w:rsidRPr="008B20C8" w:rsidRDefault="008341B8" w:rsidP="003543F1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Расчеты (приложение) к договорам аренды земельных участков</w:t>
            </w:r>
          </w:p>
        </w:tc>
      </w:tr>
      <w:tr w:rsidR="003543F1" w:rsidRPr="008B20C8" w:rsidTr="00513FCD">
        <w:trPr>
          <w:cantSplit/>
          <w:trHeight w:val="244"/>
        </w:trPr>
        <w:tc>
          <w:tcPr>
            <w:tcW w:w="7806" w:type="dxa"/>
            <w:gridSpan w:val="3"/>
          </w:tcPr>
          <w:p w:rsidR="003543F1" w:rsidRPr="008B20C8" w:rsidRDefault="003543F1" w:rsidP="003543F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единовременные расходы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71" w:type="dxa"/>
            <w:gridSpan w:val="2"/>
          </w:tcPr>
          <w:p w:rsidR="003543F1" w:rsidRPr="005F22D5" w:rsidRDefault="003543F1" w:rsidP="003543F1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  <w:tc>
          <w:tcPr>
            <w:tcW w:w="5511" w:type="dxa"/>
          </w:tcPr>
          <w:p w:rsidR="003543F1" w:rsidRPr="005F22D5" w:rsidRDefault="003543F1" w:rsidP="003543F1">
            <w:pPr>
              <w:ind w:left="117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-</w:t>
            </w:r>
          </w:p>
        </w:tc>
      </w:tr>
      <w:tr w:rsidR="003543F1" w:rsidRPr="008B20C8" w:rsidTr="00513FCD">
        <w:trPr>
          <w:cantSplit/>
          <w:trHeight w:val="564"/>
        </w:trPr>
        <w:tc>
          <w:tcPr>
            <w:tcW w:w="7806" w:type="dxa"/>
            <w:gridSpan w:val="3"/>
          </w:tcPr>
          <w:p w:rsidR="003543F1" w:rsidRPr="008B20C8" w:rsidRDefault="003543F1" w:rsidP="003543F1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Итого периодические расходы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>г.:</w:t>
            </w:r>
          </w:p>
        </w:tc>
        <w:tc>
          <w:tcPr>
            <w:tcW w:w="2271" w:type="dxa"/>
            <w:gridSpan w:val="2"/>
          </w:tcPr>
          <w:p w:rsidR="003543F1" w:rsidRPr="005F22D5" w:rsidRDefault="003543F1" w:rsidP="003543F1">
            <w:pPr>
              <w:ind w:left="115" w:right="115"/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в пределах лимитов бюджетных ассигнований на оплату труда</w:t>
            </w:r>
          </w:p>
        </w:tc>
        <w:tc>
          <w:tcPr>
            <w:tcW w:w="5511" w:type="dxa"/>
          </w:tcPr>
          <w:p w:rsidR="003543F1" w:rsidRPr="005F22D5" w:rsidRDefault="003543F1" w:rsidP="003543F1">
            <w:pPr>
              <w:ind w:left="117" w:right="115"/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5F22D5">
              <w:rPr>
                <w:rFonts w:cs="Times New Roman"/>
                <w:i/>
                <w:szCs w:val="28"/>
              </w:rPr>
              <w:t>решение Думы города № 686-VI ДГ от 22.12.2020 «О бюджете городского округа город Сургут Ханты-Мансийского автономного округа – Югры на 2021 год и плановый период 2022 – 2023 годов»</w:t>
            </w:r>
          </w:p>
        </w:tc>
      </w:tr>
      <w:tr w:rsidR="006A2A3C" w:rsidRPr="008B20C8" w:rsidTr="00513FCD">
        <w:trPr>
          <w:cantSplit/>
          <w:trHeight w:val="558"/>
        </w:trPr>
        <w:tc>
          <w:tcPr>
            <w:tcW w:w="7806" w:type="dxa"/>
            <w:gridSpan w:val="3"/>
          </w:tcPr>
          <w:p w:rsidR="006A2A3C" w:rsidRPr="008B20C8" w:rsidRDefault="006A2A3C" w:rsidP="006A2A3C">
            <w:pPr>
              <w:ind w:left="57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Доходы за период </w:t>
            </w:r>
            <w:r>
              <w:rPr>
                <w:rFonts w:cs="Times New Roman"/>
                <w:iCs/>
                <w:szCs w:val="28"/>
              </w:rPr>
              <w:t>2021</w:t>
            </w:r>
            <w:r w:rsidRPr="008B20C8">
              <w:rPr>
                <w:rFonts w:cs="Times New Roman"/>
                <w:iCs/>
                <w:szCs w:val="28"/>
              </w:rPr>
              <w:t xml:space="preserve"> </w:t>
            </w:r>
            <w:r>
              <w:rPr>
                <w:rFonts w:cs="Times New Roman"/>
                <w:iCs/>
                <w:szCs w:val="28"/>
              </w:rPr>
              <w:t>г</w:t>
            </w:r>
            <w:r w:rsidRPr="008B20C8">
              <w:rPr>
                <w:rFonts w:cs="Times New Roman"/>
                <w:iCs/>
                <w:szCs w:val="28"/>
              </w:rPr>
              <w:t>.:</w:t>
            </w:r>
          </w:p>
        </w:tc>
        <w:tc>
          <w:tcPr>
            <w:tcW w:w="2271" w:type="dxa"/>
            <w:gridSpan w:val="2"/>
          </w:tcPr>
          <w:p w:rsidR="006A2A3C" w:rsidRPr="008B20C8" w:rsidRDefault="006A2A3C" w:rsidP="006A2A3C">
            <w:pPr>
              <w:ind w:left="57" w:right="57"/>
              <w:jc w:val="center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7 231 651,23</w:t>
            </w:r>
          </w:p>
        </w:tc>
        <w:tc>
          <w:tcPr>
            <w:tcW w:w="5511" w:type="dxa"/>
          </w:tcPr>
          <w:p w:rsidR="006A2A3C" w:rsidRPr="008B20C8" w:rsidRDefault="008341B8" w:rsidP="006A2A3C">
            <w:pPr>
              <w:ind w:left="57" w:right="57"/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>Расчеты (приложение) к договорам аренды земельных участков</w:t>
            </w:r>
          </w:p>
        </w:tc>
      </w:tr>
    </w:tbl>
    <w:p w:rsidR="0027743D" w:rsidRDefault="0027743D" w:rsidP="0027743D">
      <w:pPr>
        <w:spacing w:after="120"/>
        <w:ind w:firstLine="567"/>
        <w:jc w:val="both"/>
        <w:rPr>
          <w:rFonts w:cs="Times New Roman"/>
          <w:bCs/>
          <w:szCs w:val="28"/>
        </w:rPr>
      </w:pPr>
      <w:r w:rsidRPr="008B20C8">
        <w:rPr>
          <w:rFonts w:cs="Times New Roman"/>
          <w:bCs/>
          <w:szCs w:val="28"/>
        </w:rPr>
        <w:lastRenderedPageBreak/>
        <w:t>5. Оценка фактических расходов (доходов) потенциальных адресатов правового регулирования, связанных</w:t>
      </w:r>
      <w:r w:rsidR="007F7A91">
        <w:rPr>
          <w:rFonts w:cs="Times New Roman"/>
          <w:bCs/>
          <w:szCs w:val="28"/>
        </w:rPr>
        <w:t xml:space="preserve"> </w:t>
      </w:r>
      <w:r w:rsidRPr="008B20C8">
        <w:rPr>
          <w:rFonts w:cs="Times New Roman"/>
          <w:bCs/>
          <w:szCs w:val="28"/>
        </w:rPr>
        <w:t xml:space="preserve">с необходимостью соблюдения установленных муниципальным правовым актом обязанностей, запретов и ограничений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3969"/>
        <w:gridCol w:w="3402"/>
        <w:gridCol w:w="2977"/>
      </w:tblGrid>
      <w:tr w:rsidR="0027743D" w:rsidRPr="008B20C8" w:rsidTr="00681876">
        <w:tc>
          <w:tcPr>
            <w:tcW w:w="5240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5.1. Обязанности, запреты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и ограничения, установленные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правовым регулированием,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для потенциальных адресатов </w:t>
            </w:r>
          </w:p>
          <w:p w:rsidR="0027743D" w:rsidRPr="008B20C8" w:rsidRDefault="0027743D" w:rsidP="00E43296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szCs w:val="28"/>
              </w:rPr>
              <w:t>правового регулирования</w:t>
            </w:r>
            <w:r w:rsidRPr="008B20C8">
              <w:rPr>
                <w:rFonts w:cs="Times New Roman"/>
                <w:szCs w:val="28"/>
              </w:rPr>
              <w:br/>
            </w:r>
            <w:r w:rsidRPr="008B20C8">
              <w:rPr>
                <w:rFonts w:cs="Times New Roman"/>
                <w:iCs/>
                <w:szCs w:val="28"/>
              </w:rPr>
              <w:t xml:space="preserve">(с указанием соответствующих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iCs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 xml:space="preserve">положений нормативного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iCs/>
                <w:szCs w:val="28"/>
              </w:rPr>
              <w:t>правового акта)</w:t>
            </w:r>
          </w:p>
        </w:tc>
        <w:tc>
          <w:tcPr>
            <w:tcW w:w="3969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5.2. Описание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расходов и возможных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доходов, связанных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с правовым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регулированием</w:t>
            </w:r>
          </w:p>
        </w:tc>
        <w:tc>
          <w:tcPr>
            <w:tcW w:w="3402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5.3. Количественная оценка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977" w:type="dxa"/>
          </w:tcPr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5.4. Источники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 xml:space="preserve">данных </w:t>
            </w:r>
          </w:p>
          <w:p w:rsidR="0027743D" w:rsidRPr="008B20C8" w:rsidRDefault="0027743D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для расчетов</w:t>
            </w:r>
          </w:p>
        </w:tc>
      </w:tr>
      <w:tr w:rsidR="004B632F" w:rsidRPr="008B20C8" w:rsidTr="00681876">
        <w:tc>
          <w:tcPr>
            <w:tcW w:w="5240" w:type="dxa"/>
          </w:tcPr>
          <w:p w:rsidR="004B632F" w:rsidRPr="008B20C8" w:rsidRDefault="004B632F" w:rsidP="004B632F">
            <w:pPr>
              <w:ind w:left="57" w:right="57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1) </w:t>
            </w:r>
            <w:r w:rsidRPr="00AA6163">
              <w:rPr>
                <w:rFonts w:cs="Times New Roman"/>
                <w:i/>
                <w:iCs/>
                <w:szCs w:val="28"/>
              </w:rPr>
              <w:t>В соответствии с частью 1</w:t>
            </w:r>
            <w:r w:rsidRPr="00AA6163">
              <w:rPr>
                <w:rFonts w:cs="Times New Roman"/>
                <w:i/>
                <w:iCs/>
                <w:szCs w:val="28"/>
                <w:vertAlign w:val="superscript"/>
              </w:rPr>
              <w:t>2</w:t>
            </w:r>
            <w:r w:rsidRPr="00AA6163">
              <w:rPr>
                <w:rFonts w:cs="Times New Roman"/>
                <w:i/>
                <w:iCs/>
                <w:szCs w:val="28"/>
              </w:rPr>
              <w:t xml:space="preserve">  статьи 2 Порядка арендатор обращается с заявлением о применении коэффициента строительства с приложением разрешения на строительство.</w:t>
            </w:r>
          </w:p>
        </w:tc>
        <w:tc>
          <w:tcPr>
            <w:tcW w:w="3969" w:type="dxa"/>
            <w:vMerge w:val="restart"/>
          </w:tcPr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И</w:t>
            </w:r>
            <w:r w:rsidRPr="00AA6163">
              <w:rPr>
                <w:rFonts w:cs="Times New Roman"/>
                <w:i/>
                <w:szCs w:val="28"/>
              </w:rPr>
              <w:t>нформационные 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3402" w:type="dxa"/>
            <w:vMerge w:val="restart"/>
          </w:tcPr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расходы 1 арендатора </w:t>
            </w:r>
          </w:p>
          <w:p w:rsidR="004B632F" w:rsidRPr="00C508EF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 xml:space="preserve">- 3 555,83 руб., </w:t>
            </w:r>
          </w:p>
          <w:p w:rsidR="004B632F" w:rsidRPr="00C508EF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 xml:space="preserve">расходы 2 хозяйствующих субъектов 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>- 7 111,66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4B632F" w:rsidRPr="00064A85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Распоряжение Администрации города от 23.11.2021 № 2014 «Об итогах социально-экономического развития муниципального образования городской округ Сургут Ханты-Мансийского автономного округа-Югры за 2021 год», </w:t>
            </w:r>
            <w:r w:rsidRPr="00064A85">
              <w:rPr>
                <w:rFonts w:cs="Times New Roman"/>
                <w:i/>
                <w:szCs w:val="28"/>
              </w:rPr>
              <w:t>приказ РСТ ХМАО – Югры от 09.12.2020                № 85-нп,</w:t>
            </w:r>
          </w:p>
          <w:p w:rsidR="004B632F" w:rsidRPr="00064A85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064A85">
              <w:rPr>
                <w:rFonts w:cs="Times New Roman"/>
                <w:i/>
                <w:szCs w:val="28"/>
              </w:rPr>
              <w:t xml:space="preserve">данные из сети Интернет, </w:t>
            </w:r>
          </w:p>
          <w:p w:rsidR="004B632F" w:rsidRPr="00064A85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064A85">
              <w:rPr>
                <w:rFonts w:cs="Times New Roman"/>
                <w:i/>
                <w:szCs w:val="28"/>
              </w:rPr>
              <w:t>с официальных сайтов</w:t>
            </w:r>
          </w:p>
          <w:p w:rsidR="004B632F" w:rsidRPr="008B20C8" w:rsidRDefault="004B632F" w:rsidP="004B632F">
            <w:pPr>
              <w:ind w:left="57" w:right="57"/>
              <w:jc w:val="center"/>
              <w:rPr>
                <w:rFonts w:cs="Times New Roman"/>
                <w:szCs w:val="28"/>
              </w:rPr>
            </w:pPr>
            <w:r w:rsidRPr="00064A85">
              <w:rPr>
                <w:rFonts w:cs="Times New Roman"/>
                <w:i/>
                <w:szCs w:val="28"/>
              </w:rPr>
              <w:t>предприятий продажи</w:t>
            </w:r>
          </w:p>
        </w:tc>
      </w:tr>
      <w:tr w:rsidR="004B632F" w:rsidRPr="008B20C8" w:rsidTr="00681876">
        <w:tc>
          <w:tcPr>
            <w:tcW w:w="5240" w:type="dxa"/>
          </w:tcPr>
          <w:p w:rsidR="004B632F" w:rsidRPr="008B20C8" w:rsidRDefault="004B632F" w:rsidP="004B632F">
            <w:pPr>
              <w:ind w:left="57" w:right="57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2) </w:t>
            </w:r>
            <w:r w:rsidRPr="00AA6163">
              <w:rPr>
                <w:rFonts w:cs="Times New Roman"/>
                <w:i/>
                <w:iCs/>
                <w:szCs w:val="28"/>
              </w:rPr>
              <w:t>В соответствии с частью 1</w:t>
            </w:r>
            <w:r w:rsidRPr="00AA6163">
              <w:rPr>
                <w:rFonts w:cs="Times New Roman"/>
                <w:i/>
                <w:iCs/>
                <w:szCs w:val="28"/>
                <w:vertAlign w:val="superscript"/>
              </w:rPr>
              <w:t>3</w:t>
            </w:r>
            <w:r>
              <w:rPr>
                <w:rFonts w:cs="Times New Roman"/>
                <w:i/>
                <w:iCs/>
                <w:szCs w:val="28"/>
              </w:rPr>
              <w:t xml:space="preserve"> статьи </w:t>
            </w:r>
            <w:r w:rsidRPr="00AA6163">
              <w:rPr>
                <w:rFonts w:cs="Times New Roman"/>
                <w:i/>
                <w:iCs/>
                <w:szCs w:val="28"/>
              </w:rPr>
              <w:t>2 Порядка арендатор обращается с заявлением о применении коэффициента субъектов малого и среднего предпринимательства.</w:t>
            </w:r>
          </w:p>
        </w:tc>
        <w:tc>
          <w:tcPr>
            <w:tcW w:w="3969" w:type="dxa"/>
            <w:vMerge/>
          </w:tcPr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vMerge/>
          </w:tcPr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</w:tr>
      <w:tr w:rsidR="004B632F" w:rsidRPr="008B20C8" w:rsidTr="00681876">
        <w:tc>
          <w:tcPr>
            <w:tcW w:w="5240" w:type="dxa"/>
          </w:tcPr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r>
              <w:rPr>
                <w:rFonts w:cs="Times New Roman"/>
                <w:i/>
                <w:iCs/>
                <w:szCs w:val="28"/>
              </w:rPr>
              <w:t xml:space="preserve">3) </w:t>
            </w:r>
            <w:r w:rsidRPr="00AA6163">
              <w:rPr>
                <w:rFonts w:cs="Times New Roman"/>
                <w:i/>
                <w:iCs/>
                <w:szCs w:val="28"/>
              </w:rPr>
              <w:t>В соответствии с частью 1 статьи 2 Порядка размер арендной платы за использование земельных участков устанавливается в договоре аренды земельного участка и определяется по формуле: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 xml:space="preserve">А = (КС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Нс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)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Кст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x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Ккс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/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мчп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, где: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А - годовой размер арендной платы за земельный участок, руб.;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КС - кадастровая стоимость земельного участка, руб.;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lastRenderedPageBreak/>
              <w:t>Нс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– налоговая ставка земельного налога в процентах по виду разрешенного использования, утвержденная Думой города;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Кст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- коэффициент строительства;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- коэффициент субъектов малого и среднего предпринимательства, устанавливается равным 0,5;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Ккс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/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мчп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 xml:space="preserve"> – коэффициент при наличии заключенного концессионного соглашения или соглашения о 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муниципально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-частном партнерстве устанавливается равным 0,4.</w:t>
            </w:r>
          </w:p>
          <w:p w:rsidR="004B632F" w:rsidRPr="00AA6163" w:rsidRDefault="004B632F" w:rsidP="004B632F">
            <w:pPr>
              <w:jc w:val="both"/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В соответствии с частью 1</w:t>
            </w:r>
            <w:r w:rsidRPr="00AA6163">
              <w:rPr>
                <w:rFonts w:cs="Times New Roman"/>
                <w:i/>
                <w:iCs/>
                <w:szCs w:val="28"/>
                <w:vertAlign w:val="superscript"/>
              </w:rPr>
              <w:t xml:space="preserve">1 </w:t>
            </w:r>
            <w:r w:rsidRPr="00AA6163">
              <w:rPr>
                <w:rFonts w:cs="Times New Roman"/>
                <w:i/>
                <w:iCs/>
                <w:szCs w:val="28"/>
              </w:rPr>
              <w:t>статьи 2 Порядка, коэффициент строительства (</w:t>
            </w:r>
            <w:proofErr w:type="spellStart"/>
            <w:r w:rsidRPr="00AA6163">
              <w:rPr>
                <w:rFonts w:cs="Times New Roman"/>
                <w:i/>
                <w:iCs/>
                <w:szCs w:val="28"/>
              </w:rPr>
              <w:t>Кст</w:t>
            </w:r>
            <w:proofErr w:type="spellEnd"/>
            <w:r w:rsidRPr="00AA6163">
              <w:rPr>
                <w:rFonts w:cs="Times New Roman"/>
                <w:i/>
                <w:iCs/>
                <w:szCs w:val="28"/>
              </w:rPr>
              <w:t>) применяется при передаче в аренду земельного участка для строительства и устанавливается равным: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0,1 - в течение первого года;</w:t>
            </w:r>
          </w:p>
          <w:p w:rsidR="004B632F" w:rsidRPr="00AA6163" w:rsidRDefault="004B632F" w:rsidP="004B632F">
            <w:pPr>
              <w:rPr>
                <w:rFonts w:cs="Times New Roman"/>
                <w:i/>
                <w:iCs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0,5 - в течение второго года;</w:t>
            </w:r>
          </w:p>
          <w:p w:rsidR="004B632F" w:rsidRPr="008B20C8" w:rsidRDefault="004B632F" w:rsidP="004B632F">
            <w:pPr>
              <w:ind w:left="57" w:right="57"/>
              <w:rPr>
                <w:rFonts w:cs="Times New Roman"/>
                <w:szCs w:val="28"/>
              </w:rPr>
            </w:pPr>
            <w:r w:rsidRPr="00AA6163">
              <w:rPr>
                <w:rFonts w:cs="Times New Roman"/>
                <w:i/>
                <w:iCs/>
                <w:szCs w:val="28"/>
              </w:rPr>
      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строительство.</w:t>
            </w:r>
          </w:p>
        </w:tc>
        <w:tc>
          <w:tcPr>
            <w:tcW w:w="3969" w:type="dxa"/>
          </w:tcPr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С</w:t>
            </w:r>
            <w:r w:rsidRPr="00AA6163">
              <w:rPr>
                <w:rFonts w:cs="Times New Roman"/>
                <w:i/>
                <w:szCs w:val="28"/>
              </w:rPr>
              <w:t>одержательные издержки (арендная плата за пользование земельными участками)</w:t>
            </w:r>
          </w:p>
        </w:tc>
        <w:tc>
          <w:tcPr>
            <w:tcW w:w="3402" w:type="dxa"/>
          </w:tcPr>
          <w:p w:rsidR="004B632F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расходы 1 арендатора, с учетом понижающих коэффициентов </w:t>
            </w:r>
            <w:r>
              <w:rPr>
                <w:rFonts w:cs="Times New Roman"/>
                <w:i/>
                <w:szCs w:val="28"/>
              </w:rPr>
              <w:t>–</w:t>
            </w:r>
            <w:r w:rsidRPr="00597FDC">
              <w:rPr>
                <w:rFonts w:cs="Times New Roman"/>
                <w:i/>
                <w:szCs w:val="28"/>
              </w:rPr>
              <w:t xml:space="preserve"> 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от </w:t>
            </w:r>
            <w:r>
              <w:rPr>
                <w:rFonts w:cs="Times New Roman"/>
                <w:i/>
                <w:szCs w:val="28"/>
              </w:rPr>
              <w:t>100</w:t>
            </w:r>
            <w:r w:rsidRPr="00597FDC">
              <w:rPr>
                <w:rFonts w:cs="Times New Roman"/>
                <w:i/>
                <w:szCs w:val="28"/>
              </w:rPr>
              <w:t xml:space="preserve"> руб. 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до </w:t>
            </w:r>
            <w:r>
              <w:rPr>
                <w:rFonts w:cs="Times New Roman"/>
                <w:i/>
                <w:szCs w:val="28"/>
              </w:rPr>
              <w:t>2 970 079,18</w:t>
            </w:r>
            <w:r w:rsidRPr="00597FDC">
              <w:rPr>
                <w:rFonts w:cs="Times New Roman"/>
                <w:i/>
                <w:szCs w:val="28"/>
              </w:rPr>
              <w:t xml:space="preserve"> руб.;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расходы 1</w:t>
            </w:r>
            <w:r>
              <w:rPr>
                <w:rFonts w:cs="Times New Roman"/>
                <w:i/>
                <w:szCs w:val="28"/>
              </w:rPr>
              <w:t>5</w:t>
            </w:r>
            <w:r w:rsidRPr="00597FDC">
              <w:rPr>
                <w:rFonts w:cs="Times New Roman"/>
                <w:i/>
                <w:szCs w:val="28"/>
              </w:rPr>
              <w:t xml:space="preserve"> хозяйствующих субъектов 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- </w:t>
            </w:r>
            <w:r>
              <w:rPr>
                <w:rFonts w:cs="Times New Roman"/>
                <w:i/>
                <w:szCs w:val="28"/>
              </w:rPr>
              <w:t>7 231 651,23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(снижение расходов до 8</w:t>
            </w:r>
            <w:r>
              <w:rPr>
                <w:rFonts w:cs="Times New Roman"/>
                <w:i/>
                <w:szCs w:val="28"/>
              </w:rPr>
              <w:t>9</w:t>
            </w:r>
            <w:r w:rsidRPr="00597FDC">
              <w:rPr>
                <w:rFonts w:cs="Times New Roman"/>
                <w:i/>
                <w:szCs w:val="28"/>
              </w:rPr>
              <w:t>%)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lastRenderedPageBreak/>
              <w:t>Общая сумма издержек 1 субъекта: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 xml:space="preserve">- минимальный размер </w:t>
            </w:r>
          </w:p>
          <w:p w:rsidR="004B632F" w:rsidRPr="00C508EF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>3 655,83 руб.;</w:t>
            </w:r>
          </w:p>
          <w:p w:rsidR="004B632F" w:rsidRPr="00C508EF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 xml:space="preserve">- максимальный размер </w:t>
            </w:r>
          </w:p>
          <w:p w:rsidR="004B632F" w:rsidRPr="00C508EF" w:rsidRDefault="004B632F" w:rsidP="004B632F">
            <w:pPr>
              <w:jc w:val="center"/>
              <w:rPr>
                <w:rFonts w:cs="Times New Roman"/>
                <w:bCs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>2 973 635,01 руб.</w:t>
            </w:r>
          </w:p>
          <w:p w:rsidR="004B632F" w:rsidRPr="00C508EF" w:rsidRDefault="004B632F" w:rsidP="004B632F">
            <w:pPr>
              <w:jc w:val="center"/>
              <w:rPr>
                <w:rFonts w:cs="Times New Roman"/>
                <w:bCs/>
                <w:i/>
                <w:szCs w:val="28"/>
              </w:rPr>
            </w:pP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C508EF">
              <w:rPr>
                <w:rFonts w:cs="Times New Roman"/>
                <w:i/>
                <w:szCs w:val="28"/>
              </w:rPr>
              <w:t>Общая сумма издержек 15 хозяйствующих субъектов – 7 238 762,89</w:t>
            </w:r>
            <w:r w:rsidRPr="00597FDC">
              <w:rPr>
                <w:rFonts w:cs="Times New Roman"/>
                <w:i/>
                <w:szCs w:val="28"/>
              </w:rPr>
              <w:t xml:space="preserve"> руб.</w:t>
            </w: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</w:p>
          <w:p w:rsidR="004B632F" w:rsidRPr="00597FDC" w:rsidRDefault="004B632F" w:rsidP="004B632F">
            <w:pPr>
              <w:jc w:val="center"/>
              <w:rPr>
                <w:rFonts w:cs="Times New Roman"/>
                <w:i/>
                <w:szCs w:val="28"/>
              </w:rPr>
            </w:pPr>
            <w:r w:rsidRPr="00597FDC">
              <w:rPr>
                <w:rFonts w:cs="Times New Roman"/>
                <w:i/>
                <w:szCs w:val="28"/>
              </w:rPr>
              <w:t>(расчет прилагается)</w:t>
            </w:r>
          </w:p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977" w:type="dxa"/>
            <w:vMerge/>
          </w:tcPr>
          <w:p w:rsidR="004B632F" w:rsidRPr="008B20C8" w:rsidRDefault="004B632F" w:rsidP="00E43296">
            <w:pPr>
              <w:ind w:left="57" w:right="57"/>
              <w:jc w:val="center"/>
              <w:rPr>
                <w:rFonts w:cs="Times New Roman"/>
                <w:szCs w:val="28"/>
              </w:rPr>
            </w:pPr>
          </w:p>
        </w:tc>
      </w:tr>
    </w:tbl>
    <w:p w:rsidR="004B632F" w:rsidRDefault="004B632F" w:rsidP="0027743D">
      <w:pPr>
        <w:ind w:firstLine="567"/>
        <w:jc w:val="both"/>
        <w:rPr>
          <w:rFonts w:cs="Times New Roman"/>
          <w:szCs w:val="28"/>
        </w:rPr>
      </w:pPr>
    </w:p>
    <w:p w:rsidR="0027743D" w:rsidRDefault="0027743D" w:rsidP="0027743D">
      <w:pPr>
        <w:ind w:firstLine="567"/>
        <w:jc w:val="both"/>
        <w:rPr>
          <w:rFonts w:cs="Times New Roman"/>
          <w:szCs w:val="28"/>
        </w:rPr>
      </w:pPr>
      <w:r w:rsidRPr="008B20C8">
        <w:rPr>
          <w:rFonts w:cs="Times New Roman"/>
          <w:szCs w:val="28"/>
        </w:rPr>
        <w:lastRenderedPageBreak/>
        <w:t>6. Определение и оценка фактических положительных и отрицательных последствий принятия муниципального нормативного правового акта</w:t>
      </w:r>
    </w:p>
    <w:p w:rsidR="004B632F" w:rsidRPr="008B20C8" w:rsidRDefault="004B632F" w:rsidP="0027743D">
      <w:pPr>
        <w:ind w:firstLine="567"/>
        <w:jc w:val="both"/>
        <w:rPr>
          <w:rFonts w:cs="Times New Roman"/>
          <w:szCs w:val="28"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1"/>
      </w:tblGrid>
      <w:tr w:rsidR="0027743D" w:rsidRPr="008B20C8" w:rsidTr="00681876">
        <w:trPr>
          <w:trHeight w:val="1640"/>
        </w:trPr>
        <w:tc>
          <w:tcPr>
            <w:tcW w:w="1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43D" w:rsidRPr="008B20C8" w:rsidRDefault="0027743D" w:rsidP="00E43296">
            <w:pPr>
              <w:jc w:val="both"/>
              <w:rPr>
                <w:rFonts w:cs="Times New Roman"/>
                <w:szCs w:val="28"/>
              </w:rPr>
            </w:pPr>
            <w:r w:rsidRPr="008B20C8">
              <w:rPr>
                <w:rFonts w:cs="Times New Roman"/>
                <w:szCs w:val="28"/>
              </w:rPr>
              <w:t>6.1. Качественное описание и количественная оценка фактических положительных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и инвестиционной деятельности):</w:t>
            </w:r>
          </w:p>
          <w:p w:rsidR="0027743D" w:rsidRPr="004B632F" w:rsidRDefault="0027743D" w:rsidP="00E43296">
            <w:pPr>
              <w:jc w:val="both"/>
              <w:rPr>
                <w:rFonts w:cs="Times New Roman"/>
                <w:i/>
                <w:szCs w:val="28"/>
              </w:rPr>
            </w:pPr>
            <w:r w:rsidRPr="008B20C8">
              <w:rPr>
                <w:rFonts w:cs="Times New Roman"/>
                <w:szCs w:val="28"/>
              </w:rPr>
              <w:t>__</w:t>
            </w:r>
            <w:r w:rsidR="00597FDC" w:rsidRPr="004B632F">
              <w:rPr>
                <w:rFonts w:cs="Times New Roman"/>
                <w:i/>
                <w:szCs w:val="28"/>
                <w:u w:val="single"/>
              </w:rPr>
              <w:t>Утверждение решением Думы города от 06.10.2010 № 795-</w:t>
            </w:r>
            <w:r w:rsidR="00597FDC" w:rsidRPr="004B632F">
              <w:rPr>
                <w:rFonts w:cs="Times New Roman"/>
                <w:i/>
                <w:szCs w:val="28"/>
                <w:u w:val="single"/>
                <w:lang w:val="en-US"/>
              </w:rPr>
              <w:t>IV</w:t>
            </w:r>
            <w:r w:rsidR="00597FDC" w:rsidRPr="004B632F">
              <w:rPr>
                <w:rFonts w:cs="Times New Roman"/>
                <w:i/>
                <w:szCs w:val="28"/>
                <w:u w:val="single"/>
              </w:rPr>
              <w:t xml:space="preserve"> ДГ (в редакции от 22.03.2021 № 709-</w:t>
            </w:r>
            <w:r w:rsidR="00597FDC" w:rsidRPr="004B632F">
              <w:rPr>
                <w:rFonts w:cs="Times New Roman"/>
                <w:i/>
                <w:szCs w:val="28"/>
                <w:u w:val="single"/>
                <w:lang w:val="en-US"/>
              </w:rPr>
              <w:t>VI</w:t>
            </w:r>
            <w:r w:rsidR="00597FDC" w:rsidRPr="004B632F">
              <w:rPr>
                <w:rFonts w:cs="Times New Roman"/>
                <w:i/>
                <w:szCs w:val="28"/>
                <w:u w:val="single"/>
              </w:rPr>
              <w:t xml:space="preserve"> ДГ)  Порядка определения размера, условий и сроков уплаты арендной платы за земельные участки, находящиеся</w:t>
            </w:r>
            <w:r w:rsidR="0076226B" w:rsidRPr="004B632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597FDC" w:rsidRPr="004B632F">
              <w:rPr>
                <w:rFonts w:cs="Times New Roman"/>
                <w:i/>
                <w:szCs w:val="28"/>
                <w:u w:val="single"/>
              </w:rPr>
              <w:t xml:space="preserve">в муниципальной собственности муниципального образования городской округ город Сургут, предоставленные в аренду без проведения торгов, и установление понижающих коэффициентов при расчете арендной платы за земельные участки, находящиеся </w:t>
            </w:r>
            <w:r w:rsidR="004B632F">
              <w:rPr>
                <w:rFonts w:cs="Times New Roman"/>
                <w:i/>
                <w:szCs w:val="28"/>
                <w:u w:val="single"/>
              </w:rPr>
              <w:t xml:space="preserve">                                                </w:t>
            </w:r>
            <w:r w:rsidR="00597FDC" w:rsidRPr="004B632F">
              <w:rPr>
                <w:rFonts w:cs="Times New Roman"/>
                <w:i/>
                <w:szCs w:val="28"/>
                <w:u w:val="single"/>
              </w:rPr>
              <w:t>в муниципальной собственности, создало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 xml:space="preserve"> возможность</w:t>
            </w:r>
            <w:r w:rsidR="00597FDC" w:rsidRPr="004B632F">
              <w:rPr>
                <w:rFonts w:cs="Times New Roman"/>
                <w:i/>
                <w:szCs w:val="28"/>
                <w:u w:val="single"/>
              </w:rPr>
              <w:t xml:space="preserve"> для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 xml:space="preserve"> уменьшения годовой арендной платы за земельный участки </w:t>
            </w:r>
            <w:r w:rsidR="004B632F">
              <w:rPr>
                <w:rFonts w:cs="Times New Roman"/>
                <w:i/>
                <w:szCs w:val="28"/>
                <w:u w:val="single"/>
              </w:rPr>
              <w:t xml:space="preserve">                          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>для арендаторов, подавших заявление</w:t>
            </w:r>
            <w:r w:rsidR="004B632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>для применения коэффициентов</w:t>
            </w:r>
            <w:r w:rsidR="00FE42D7" w:rsidRPr="004B632F">
              <w:rPr>
                <w:rFonts w:cs="Times New Roman"/>
                <w:i/>
                <w:szCs w:val="28"/>
                <w:u w:val="single"/>
              </w:rPr>
              <w:t>,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 xml:space="preserve"> до 89%, а также создало равные условия </w:t>
            </w:r>
            <w:r w:rsidR="004B632F">
              <w:rPr>
                <w:rFonts w:cs="Times New Roman"/>
                <w:i/>
                <w:szCs w:val="28"/>
                <w:u w:val="single"/>
              </w:rPr>
              <w:t xml:space="preserve">                                         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>для инвесторов в реализации проектов на земельных участках, находящихся в муниципальной собственности</w:t>
            </w:r>
            <w:r w:rsidR="0076226B" w:rsidRPr="004B632F">
              <w:rPr>
                <w:rFonts w:cs="Times New Roman"/>
                <w:i/>
                <w:szCs w:val="28"/>
                <w:u w:val="single"/>
              </w:rPr>
              <w:t xml:space="preserve"> </w:t>
            </w:r>
            <w:r w:rsidR="004B632F">
              <w:rPr>
                <w:rFonts w:cs="Times New Roman"/>
                <w:i/>
                <w:szCs w:val="28"/>
                <w:u w:val="single"/>
              </w:rPr>
              <w:t xml:space="preserve">                                                     </w:t>
            </w:r>
            <w:r w:rsidR="008341B8" w:rsidRPr="004B632F">
              <w:rPr>
                <w:rFonts w:cs="Times New Roman"/>
                <w:i/>
                <w:szCs w:val="28"/>
                <w:u w:val="single"/>
              </w:rPr>
              <w:t>и государственной собственности на которые не  разграничена.</w:t>
            </w:r>
          </w:p>
          <w:p w:rsidR="0027743D" w:rsidRPr="008B20C8" w:rsidRDefault="0027743D" w:rsidP="00E43296">
            <w:pPr>
              <w:jc w:val="center"/>
              <w:rPr>
                <w:rFonts w:cs="Times New Roman"/>
                <w:color w:val="FF0000"/>
                <w:szCs w:val="28"/>
              </w:rPr>
            </w:pPr>
            <w:r w:rsidRPr="004B632F">
              <w:rPr>
                <w:rFonts w:cs="Times New Roman"/>
                <w:szCs w:val="28"/>
              </w:rPr>
              <w:t>(место для текстового описания)</w:t>
            </w:r>
          </w:p>
        </w:tc>
      </w:tr>
    </w:tbl>
    <w:p w:rsidR="0027743D" w:rsidRPr="008B20C8" w:rsidRDefault="0027743D" w:rsidP="0027743D">
      <w:pPr>
        <w:rPr>
          <w:rFonts w:cs="Times New Roman"/>
          <w:color w:val="FF0000"/>
          <w:szCs w:val="28"/>
        </w:rPr>
      </w:pPr>
    </w:p>
    <w:p w:rsidR="0027743D" w:rsidRPr="006D26DC" w:rsidRDefault="0027743D" w:rsidP="0027743D">
      <w:pPr>
        <w:ind w:firstLine="567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Приложения: </w:t>
      </w:r>
    </w:p>
    <w:p w:rsidR="0027743D" w:rsidRPr="006D26DC" w:rsidRDefault="0027743D" w:rsidP="0027743D">
      <w:pPr>
        <w:ind w:firstLine="567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1. Расчет расходов субъектов предпринимательской и инвестиционной деятельности.</w:t>
      </w:r>
    </w:p>
    <w:p w:rsidR="0027743D" w:rsidRPr="004B632F" w:rsidRDefault="0027743D" w:rsidP="0027743D">
      <w:pPr>
        <w:ind w:firstLine="567"/>
        <w:contextualSpacing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>2. Свод предложений о результатах проведения публичных консультаций.</w:t>
      </w:r>
      <w:r w:rsidR="006D26DC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:rsid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4B632F" w:rsidRDefault="004B632F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  <w:r w:rsidRPr="00FE42D7">
        <w:rPr>
          <w:rFonts w:cs="Times New Roman"/>
          <w:sz w:val="20"/>
          <w:szCs w:val="20"/>
        </w:rPr>
        <w:t>Ануфриева Елена Анатольевна</w:t>
      </w: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  <w:r w:rsidRPr="00FE42D7">
        <w:rPr>
          <w:rFonts w:cs="Times New Roman"/>
          <w:sz w:val="20"/>
          <w:szCs w:val="20"/>
        </w:rPr>
        <w:t>Тел.(3462) 52 83 41</w:t>
      </w: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</w:pPr>
      <w:r w:rsidRPr="00FE42D7">
        <w:rPr>
          <w:rFonts w:cs="Times New Roman"/>
          <w:sz w:val="20"/>
          <w:szCs w:val="20"/>
        </w:rPr>
        <w:t>Пермитина Светлана Викторовна</w:t>
      </w:r>
    </w:p>
    <w:p w:rsidR="00FE42D7" w:rsidRPr="00FE42D7" w:rsidRDefault="00FE42D7" w:rsidP="00FE42D7">
      <w:pPr>
        <w:ind w:firstLine="720"/>
        <w:contextualSpacing/>
        <w:jc w:val="both"/>
        <w:rPr>
          <w:rFonts w:cs="Times New Roman"/>
          <w:sz w:val="20"/>
          <w:szCs w:val="20"/>
        </w:rPr>
        <w:sectPr w:rsidR="00FE42D7" w:rsidRPr="00FE42D7" w:rsidSect="0076226B">
          <w:pgSz w:w="16838" w:h="11906" w:orient="landscape" w:code="9"/>
          <w:pgMar w:top="1134" w:right="567" w:bottom="568" w:left="567" w:header="567" w:footer="567" w:gutter="0"/>
          <w:pgNumType w:start="1"/>
          <w:cols w:space="720"/>
          <w:noEndnote/>
          <w:docGrid w:linePitch="326"/>
        </w:sectPr>
      </w:pPr>
      <w:r w:rsidRPr="00FE42D7">
        <w:rPr>
          <w:rFonts w:cs="Times New Roman"/>
          <w:sz w:val="20"/>
          <w:szCs w:val="20"/>
        </w:rPr>
        <w:t>Тел. (3462) 52 83 13</w:t>
      </w:r>
    </w:p>
    <w:p w:rsidR="0027732C" w:rsidRPr="0027732C" w:rsidRDefault="0027732C" w:rsidP="0027732C">
      <w:pPr>
        <w:ind w:firstLine="5670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27732C" w:rsidRPr="0027732C" w:rsidRDefault="0027732C" w:rsidP="0027732C">
      <w:pPr>
        <w:ind w:firstLine="5670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к сводному отчету об ОФВ</w:t>
      </w:r>
    </w:p>
    <w:p w:rsidR="0027732C" w:rsidRPr="0027732C" w:rsidRDefault="0027732C" w:rsidP="0027732C">
      <w:pPr>
        <w:ind w:firstLine="6663"/>
        <w:jc w:val="center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6663"/>
        <w:jc w:val="center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27732C" w:rsidRPr="0027732C" w:rsidRDefault="0027732C" w:rsidP="0027732C">
      <w:pPr>
        <w:ind w:firstLine="6663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val="en-US" w:eastAsia="ru-RU"/>
        </w:rPr>
        <w:t>I</w:t>
      </w:r>
      <w:r w:rsidRPr="0027732C">
        <w:rPr>
          <w:rFonts w:eastAsia="Times New Roman" w:cs="Times New Roman"/>
          <w:b/>
          <w:szCs w:val="28"/>
          <w:lang w:eastAsia="ru-RU"/>
        </w:rPr>
        <w:t xml:space="preserve"> Информационные издержки (на одного субъекта)</w:t>
      </w:r>
    </w:p>
    <w:p w:rsidR="0027732C" w:rsidRPr="0027732C" w:rsidRDefault="0027732C" w:rsidP="0027732C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1 этап. Выделение информационных требований</w:t>
      </w:r>
    </w:p>
    <w:p w:rsidR="0027732C" w:rsidRPr="0027732C" w:rsidRDefault="0027732C" w:rsidP="0027732C">
      <w:pPr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tabs>
          <w:tab w:val="left" w:pos="0"/>
        </w:tabs>
        <w:ind w:firstLine="567"/>
        <w:jc w:val="both"/>
        <w:rPr>
          <w:rFonts w:cs="Times New Roman"/>
          <w:szCs w:val="28"/>
        </w:rPr>
      </w:pPr>
      <w:r w:rsidRPr="0027732C">
        <w:rPr>
          <w:rFonts w:eastAsia="Times New Roman" w:cs="Times New Roman"/>
          <w:szCs w:val="28"/>
          <w:lang w:eastAsia="ru-RU"/>
        </w:rPr>
        <w:t>Статьей 2 Порядка определения размера, условий и сроков уплаты арендной платы за земельные участки, находящиеся в муниципальной собственности муниципального образования городской округ город Сургут, предоставленные                 в аренду без проведения торгов, предусмотрена п</w:t>
      </w:r>
      <w:r w:rsidRPr="0027732C">
        <w:rPr>
          <w:rFonts w:cs="Times New Roman"/>
          <w:szCs w:val="28"/>
        </w:rPr>
        <w:t>одача арендатором заявления               о применении коэффициента субъектов малого и среднего предпринимательства и (или) о применении коэффициента строительства с приложением разрешения на строительство (информационное требование № 1).</w:t>
      </w:r>
    </w:p>
    <w:p w:rsidR="0027732C" w:rsidRPr="0027732C" w:rsidRDefault="0027732C" w:rsidP="0027732C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  <w:r w:rsidRPr="0027732C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  <w:r w:rsidRPr="0027732C">
        <w:rPr>
          <w:rFonts w:cs="Times New Roman"/>
          <w:b/>
          <w:szCs w:val="28"/>
        </w:rPr>
        <w:t xml:space="preserve">из состава информационных требований </w:t>
      </w: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</w:p>
    <w:p w:rsidR="0027732C" w:rsidRPr="0027732C" w:rsidRDefault="0027732C" w:rsidP="0027732C">
      <w:pPr>
        <w:ind w:firstLine="556"/>
        <w:jc w:val="both"/>
        <w:rPr>
          <w:rFonts w:cs="Times New Roman"/>
          <w:strike/>
          <w:color w:val="FF0000"/>
          <w:szCs w:val="28"/>
        </w:rPr>
      </w:pPr>
      <w:r w:rsidRPr="0027732C">
        <w:rPr>
          <w:rFonts w:cs="Times New Roman"/>
          <w:szCs w:val="28"/>
        </w:rPr>
        <w:t>1) В соответствии с частью 1</w:t>
      </w:r>
      <w:r w:rsidRPr="0027732C">
        <w:rPr>
          <w:rFonts w:cs="Times New Roman"/>
          <w:szCs w:val="28"/>
          <w:vertAlign w:val="superscript"/>
        </w:rPr>
        <w:t xml:space="preserve">2 </w:t>
      </w:r>
      <w:r w:rsidRPr="0027732C">
        <w:rPr>
          <w:rFonts w:cs="Times New Roman"/>
          <w:szCs w:val="28"/>
        </w:rPr>
        <w:t>статьи 2 Порядка, для целей применения коэффициента строительства первым годом являются двенадцать месяцев с даты подачи арендатором заявления о применении коэффициента строительства                        с приложением разрешения на строительство.</w:t>
      </w:r>
    </w:p>
    <w:p w:rsidR="0027732C" w:rsidRPr="0027732C" w:rsidRDefault="0027732C" w:rsidP="0027732C">
      <w:pPr>
        <w:widowControl w:val="0"/>
        <w:autoSpaceDE w:val="0"/>
        <w:autoSpaceDN w:val="0"/>
        <w:ind w:firstLine="556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2) В соответствии с частью 1</w:t>
      </w:r>
      <w:r w:rsidRPr="0027732C">
        <w:rPr>
          <w:rFonts w:eastAsia="Times New Roman" w:cs="Times New Roman"/>
          <w:szCs w:val="28"/>
          <w:vertAlign w:val="superscript"/>
          <w:lang w:eastAsia="ru-RU"/>
        </w:rPr>
        <w:t xml:space="preserve">3 </w:t>
      </w:r>
      <w:r w:rsidRPr="0027732C">
        <w:rPr>
          <w:rFonts w:eastAsia="Times New Roman" w:cs="Times New Roman"/>
          <w:szCs w:val="28"/>
          <w:lang w:eastAsia="ru-RU"/>
        </w:rPr>
        <w:t>статьи 2 Порядка, коэффициент субъектов малого и среднего предпринимательства (</w:t>
      </w:r>
      <w:proofErr w:type="spellStart"/>
      <w:r w:rsidRPr="0027732C">
        <w:rPr>
          <w:rFonts w:eastAsia="Times New Roman" w:cs="Times New Roman"/>
          <w:szCs w:val="28"/>
          <w:lang w:eastAsia="ru-RU"/>
        </w:rPr>
        <w:t>Ксп</w:t>
      </w:r>
      <w:proofErr w:type="spellEnd"/>
      <w:r w:rsidRPr="0027732C">
        <w:rPr>
          <w:rFonts w:eastAsia="Times New Roman" w:cs="Times New Roman"/>
          <w:szCs w:val="28"/>
          <w:lang w:eastAsia="ru-RU"/>
        </w:rPr>
        <w:t xml:space="preserve">) арендодатель применяет </w:t>
      </w:r>
      <w:r w:rsidRPr="0027732C">
        <w:rPr>
          <w:rFonts w:eastAsia="Times New Roman" w:cs="Times New Roman"/>
          <w:szCs w:val="28"/>
          <w:lang w:eastAsia="ru-RU"/>
        </w:rPr>
        <w:br/>
        <w:t xml:space="preserve">при передаче в аренду земельных участков субъектам малого и среднего предпринимательства в случае, если указанные хозяйствующие субъекты соответствуют требованиям, установленным Федеральным </w:t>
      </w:r>
      <w:hyperlink r:id="rId8" w:history="1">
        <w:r w:rsidRPr="0027732C">
          <w:rPr>
            <w:rFonts w:eastAsia="Times New Roman" w:cs="Times New Roman"/>
            <w:szCs w:val="28"/>
            <w:lang w:eastAsia="ru-RU"/>
          </w:rPr>
          <w:t>законом</w:t>
        </w:r>
      </w:hyperlink>
      <w:r w:rsidRPr="0027732C">
        <w:rPr>
          <w:rFonts w:eastAsia="Times New Roman" w:cs="Times New Roman"/>
          <w:szCs w:val="28"/>
          <w:lang w:eastAsia="ru-RU"/>
        </w:rPr>
        <w:t xml:space="preserve"> </w:t>
      </w:r>
      <w:r w:rsidRPr="0027732C">
        <w:rPr>
          <w:rFonts w:eastAsia="Times New Roman" w:cs="Times New Roman"/>
          <w:szCs w:val="28"/>
          <w:lang w:eastAsia="ru-RU"/>
        </w:rPr>
        <w:br/>
        <w:t xml:space="preserve">от 24.07.2007 № 209-ФЗ «О развитии малого и среднего предпринимательства </w:t>
      </w:r>
      <w:r w:rsidRPr="0027732C">
        <w:rPr>
          <w:rFonts w:eastAsia="Times New Roman" w:cs="Times New Roman"/>
          <w:szCs w:val="28"/>
          <w:lang w:eastAsia="ru-RU"/>
        </w:rPr>
        <w:br/>
        <w:t xml:space="preserve">в Российской Федерации», при условии уведомления об этом арендатором </w:t>
      </w:r>
      <w:r w:rsidRPr="0027732C">
        <w:rPr>
          <w:rFonts w:eastAsia="Times New Roman" w:cs="Times New Roman"/>
          <w:szCs w:val="28"/>
          <w:lang w:eastAsia="ru-RU"/>
        </w:rPr>
        <w:br/>
        <w:t>до даты заключения договора аренды.</w:t>
      </w:r>
    </w:p>
    <w:p w:rsidR="0027732C" w:rsidRPr="0027732C" w:rsidRDefault="0027732C" w:rsidP="0027732C">
      <w:pPr>
        <w:widowControl w:val="0"/>
        <w:autoSpaceDE w:val="0"/>
        <w:autoSpaceDN w:val="0"/>
        <w:ind w:firstLine="556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В отношении действующих договоров аренды земельных участков, размер арендной платы за которые был рассчитан арендодателем без учета коэффициента субъектов малого и среднего предпринимательства (</w:t>
      </w:r>
      <w:proofErr w:type="spellStart"/>
      <w:r w:rsidRPr="0027732C">
        <w:rPr>
          <w:rFonts w:eastAsia="Times New Roman" w:cs="Times New Roman"/>
          <w:szCs w:val="28"/>
          <w:lang w:eastAsia="ru-RU"/>
        </w:rPr>
        <w:t>Ксп</w:t>
      </w:r>
      <w:proofErr w:type="spellEnd"/>
      <w:r w:rsidRPr="0027732C">
        <w:rPr>
          <w:rFonts w:eastAsia="Times New Roman" w:cs="Times New Roman"/>
          <w:szCs w:val="28"/>
          <w:lang w:eastAsia="ru-RU"/>
        </w:rPr>
        <w:t xml:space="preserve">), арендодатель изменяет его с учетом применения указанного коэффициента </w:t>
      </w:r>
      <w:r w:rsidRPr="0027732C">
        <w:rPr>
          <w:rFonts w:eastAsia="Times New Roman" w:cs="Times New Roman"/>
          <w:szCs w:val="28"/>
          <w:lang w:eastAsia="ru-RU"/>
        </w:rPr>
        <w:br/>
        <w:t>на основании заявления арендатора, с даты подачи указанного заявления.</w:t>
      </w:r>
    </w:p>
    <w:p w:rsidR="0027732C" w:rsidRPr="0027732C" w:rsidRDefault="0027732C" w:rsidP="0027732C">
      <w:pPr>
        <w:ind w:left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3 этап. Показатели масштаба информационных требований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732C">
        <w:rPr>
          <w:rFonts w:eastAsia="Times New Roman" w:cs="Times New Roman"/>
          <w:color w:val="000000"/>
          <w:szCs w:val="28"/>
          <w:lang w:eastAsia="ru-RU"/>
        </w:rPr>
        <w:t xml:space="preserve">Данные расчеты произведены для 1 субъекта: 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27732C">
        <w:rPr>
          <w:rFonts w:eastAsia="Times New Roman" w:cs="Times New Roman"/>
          <w:color w:val="000000"/>
          <w:szCs w:val="28"/>
          <w:lang w:eastAsia="ru-RU"/>
        </w:rPr>
        <w:t>1 сотрудника.</w:t>
      </w:r>
    </w:p>
    <w:p w:rsidR="00914B9E" w:rsidRDefault="00914B9E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lastRenderedPageBreak/>
        <w:t>4 этап. Частота выполнения информационных требований</w:t>
      </w:r>
    </w:p>
    <w:p w:rsidR="0027732C" w:rsidRPr="0027732C" w:rsidRDefault="0027732C" w:rsidP="0027732C">
      <w:pPr>
        <w:ind w:left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Информационное требование № 1:</w:t>
      </w:r>
    </w:p>
    <w:p w:rsidR="0027732C" w:rsidRPr="0027732C" w:rsidRDefault="0027732C" w:rsidP="0027732C">
      <w:pPr>
        <w:ind w:firstLine="709"/>
        <w:jc w:val="both"/>
        <w:rPr>
          <w:rFonts w:cs="Times New Roman"/>
          <w:szCs w:val="28"/>
        </w:rPr>
      </w:pPr>
      <w:r w:rsidRPr="0027732C">
        <w:rPr>
          <w:rFonts w:cs="Times New Roman"/>
          <w:szCs w:val="28"/>
        </w:rPr>
        <w:t>Частота выполнения – 1.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5 этап. Затраты рабочего времени, необходимые на выполнение информационных требований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Расчет трудозатрат: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Тит= (п раб. * t)/ продолжительностью рабочего дня, где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п раб. – число работников, участвующих в работе;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t – продолжительность времени в часах или днях, затраченных </w:t>
      </w:r>
      <w:r w:rsidRPr="0027732C">
        <w:rPr>
          <w:rFonts w:cs="Times New Roman"/>
          <w:szCs w:val="28"/>
          <w:lang w:eastAsia="ru-RU"/>
        </w:rPr>
        <w:br/>
        <w:t>на выполнение работ (услуг).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Для реализации информационных элементов, определенных во втором этапе, необходимо следующие административные действия: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- подготовка пакета документов;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- доставка документов в Администрацию города.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Подача арендатором заявления о применении коэффициента субъектов малого и среднего предпринимательства и (или) о применении коэффициента строительства, займет в среднем 1 час.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>ТЗ1=(1 * 1 час)/8= 0,125 человеко-дней = 1 час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</w:p>
    <w:p w:rsidR="0027732C" w:rsidRPr="006D26D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27732C">
        <w:rPr>
          <w:rFonts w:cs="Times New Roman"/>
          <w:szCs w:val="28"/>
          <w:lang w:eastAsia="ru-RU"/>
        </w:rPr>
        <w:t xml:space="preserve">В качестве заработной платы заявителя взята среднемесячная номинальная начисленная заработная плата в городе Сургуте </w:t>
      </w:r>
      <w:r w:rsidR="0076226B" w:rsidRPr="006D26DC">
        <w:rPr>
          <w:rFonts w:cs="Times New Roman"/>
          <w:szCs w:val="28"/>
          <w:lang w:eastAsia="ru-RU"/>
        </w:rPr>
        <w:t>за</w:t>
      </w:r>
      <w:r w:rsidRPr="006D26DC">
        <w:rPr>
          <w:rFonts w:cs="Times New Roman"/>
          <w:szCs w:val="28"/>
          <w:lang w:eastAsia="ru-RU"/>
        </w:rPr>
        <w:t xml:space="preserve"> 2021 год (данные взяты </w:t>
      </w:r>
      <w:r w:rsidRPr="006D26DC">
        <w:rPr>
          <w:rFonts w:cs="Times New Roman"/>
          <w:szCs w:val="28"/>
          <w:lang w:eastAsia="ru-RU"/>
        </w:rPr>
        <w:br/>
        <w:t>из распоряжения Администрации города от 23.11.2021 № 2014 «Об итогах социально-экономического развития муниципального образования городской округ Сургут Ханты-Мансийского автономного округа – Югры за 2021 год»</w:t>
      </w:r>
      <w:r w:rsidR="0076226B" w:rsidRPr="006D26DC">
        <w:rPr>
          <w:rFonts w:cs="Times New Roman"/>
          <w:szCs w:val="28"/>
          <w:lang w:eastAsia="ru-RU"/>
        </w:rPr>
        <w:t xml:space="preserve">                       (с изменениями от 18.01.2022 № 56)</w:t>
      </w:r>
      <w:r w:rsidRPr="006D26DC">
        <w:rPr>
          <w:rFonts w:cs="Times New Roman"/>
          <w:szCs w:val="28"/>
          <w:lang w:eastAsia="ru-RU"/>
        </w:rPr>
        <w:t xml:space="preserve">, которая составляет 99 </w:t>
      </w:r>
      <w:r w:rsidR="0076226B" w:rsidRPr="006D26DC">
        <w:rPr>
          <w:rFonts w:cs="Times New Roman"/>
          <w:szCs w:val="28"/>
          <w:lang w:eastAsia="ru-RU"/>
        </w:rPr>
        <w:t>738</w:t>
      </w:r>
      <w:r w:rsidRPr="006D26DC">
        <w:rPr>
          <w:rFonts w:cs="Times New Roman"/>
          <w:szCs w:val="28"/>
          <w:lang w:eastAsia="ru-RU"/>
        </w:rPr>
        <w:t xml:space="preserve"> руб. </w:t>
      </w:r>
    </w:p>
    <w:p w:rsidR="0027732C" w:rsidRPr="006D26DC" w:rsidRDefault="0027732C" w:rsidP="0027732C">
      <w:pPr>
        <w:ind w:firstLine="567"/>
        <w:rPr>
          <w:rFonts w:cs="Times New Roman"/>
          <w:szCs w:val="28"/>
          <w:lang w:eastAsia="ru-RU"/>
        </w:rPr>
      </w:pPr>
      <w:r w:rsidRPr="006D26DC">
        <w:rPr>
          <w:rFonts w:cs="Times New Roman"/>
          <w:szCs w:val="28"/>
          <w:lang w:eastAsia="ru-RU"/>
        </w:rPr>
        <w:t>Рабочий месяц = 22 раб. дня = 176 часов (8-часовой рабочий день).</w:t>
      </w:r>
    </w:p>
    <w:p w:rsidR="0027732C" w:rsidRPr="006D26DC" w:rsidRDefault="0027732C" w:rsidP="0027732C">
      <w:pPr>
        <w:ind w:firstLine="567"/>
        <w:rPr>
          <w:rFonts w:cs="Times New Roman"/>
          <w:szCs w:val="28"/>
          <w:lang w:eastAsia="ru-RU"/>
        </w:rPr>
      </w:pPr>
      <w:r w:rsidRPr="006D26DC">
        <w:rPr>
          <w:rFonts w:cs="Times New Roman"/>
          <w:szCs w:val="28"/>
          <w:lang w:eastAsia="ru-RU"/>
        </w:rPr>
        <w:t xml:space="preserve">Заработная плата 1 сотрудника в 2021 году = </w:t>
      </w:r>
      <w:r w:rsidR="0076226B" w:rsidRPr="006D26DC">
        <w:rPr>
          <w:rFonts w:cs="Times New Roman"/>
          <w:szCs w:val="28"/>
          <w:lang w:eastAsia="ru-RU"/>
        </w:rPr>
        <w:t xml:space="preserve">99 738 </w:t>
      </w:r>
      <w:r w:rsidRPr="006D26DC">
        <w:rPr>
          <w:rFonts w:cs="Times New Roman"/>
          <w:szCs w:val="28"/>
          <w:lang w:eastAsia="ru-RU"/>
        </w:rPr>
        <w:t>руб.</w:t>
      </w:r>
    </w:p>
    <w:p w:rsidR="0027732C" w:rsidRPr="006D26DC" w:rsidRDefault="0027732C" w:rsidP="0027732C">
      <w:pPr>
        <w:ind w:firstLine="567"/>
        <w:rPr>
          <w:rFonts w:cs="Times New Roman"/>
          <w:szCs w:val="28"/>
          <w:lang w:eastAsia="ru-RU"/>
        </w:rPr>
      </w:pPr>
      <w:r w:rsidRPr="006D26DC">
        <w:rPr>
          <w:rFonts w:cs="Times New Roman"/>
          <w:szCs w:val="28"/>
          <w:lang w:eastAsia="ru-RU"/>
        </w:rPr>
        <w:t xml:space="preserve">Средняя стоимость работы часа = </w:t>
      </w:r>
      <w:r w:rsidR="0076226B" w:rsidRPr="006D26DC">
        <w:rPr>
          <w:rFonts w:cs="Times New Roman"/>
          <w:szCs w:val="28"/>
          <w:lang w:eastAsia="ru-RU"/>
        </w:rPr>
        <w:t xml:space="preserve">99 738 </w:t>
      </w:r>
      <w:r w:rsidRPr="006D26DC">
        <w:rPr>
          <w:rFonts w:cs="Times New Roman"/>
          <w:szCs w:val="28"/>
          <w:lang w:eastAsia="ru-RU"/>
        </w:rPr>
        <w:t>/176 = 5</w:t>
      </w:r>
      <w:r w:rsidR="0076226B" w:rsidRPr="006D26DC">
        <w:rPr>
          <w:rFonts w:cs="Times New Roman"/>
          <w:szCs w:val="28"/>
          <w:lang w:eastAsia="ru-RU"/>
        </w:rPr>
        <w:t>66,96</w:t>
      </w:r>
      <w:r w:rsidRPr="006D26DC">
        <w:rPr>
          <w:rFonts w:cs="Times New Roman"/>
          <w:szCs w:val="28"/>
          <w:lang w:eastAsia="ru-RU"/>
        </w:rPr>
        <w:t xml:space="preserve"> руб.</w:t>
      </w:r>
    </w:p>
    <w:p w:rsidR="0027732C" w:rsidRPr="006D26D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6D26DC">
        <w:rPr>
          <w:rFonts w:cs="Times New Roman"/>
          <w:szCs w:val="28"/>
          <w:lang w:eastAsia="ru-RU"/>
        </w:rPr>
        <w:t xml:space="preserve">Средняя стоимость работы в час со страховыми взносами </w:t>
      </w:r>
      <w:r w:rsidRPr="006D26DC">
        <w:rPr>
          <w:rFonts w:cs="Times New Roman"/>
          <w:szCs w:val="28"/>
          <w:lang w:eastAsia="ru-RU"/>
        </w:rPr>
        <w:br/>
        <w:t>во внебюджетные фонды 30,2% = 7</w:t>
      </w:r>
      <w:r w:rsidR="0076226B" w:rsidRPr="006D26DC">
        <w:rPr>
          <w:rFonts w:cs="Times New Roman"/>
          <w:szCs w:val="28"/>
          <w:lang w:eastAsia="ru-RU"/>
        </w:rPr>
        <w:t>37,83</w:t>
      </w:r>
      <w:r w:rsidRPr="006D26DC">
        <w:rPr>
          <w:rFonts w:cs="Times New Roman"/>
          <w:szCs w:val="28"/>
          <w:lang w:eastAsia="ru-RU"/>
        </w:rPr>
        <w:t xml:space="preserve"> руб.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  <w:lang w:eastAsia="ru-RU"/>
        </w:rPr>
      </w:pPr>
      <w:r w:rsidRPr="006D26DC">
        <w:rPr>
          <w:rFonts w:cs="Times New Roman"/>
          <w:szCs w:val="28"/>
          <w:lang w:eastAsia="ru-RU"/>
        </w:rPr>
        <w:t xml:space="preserve">Итого заработная плата со страховыми взносами во внебюджетные фонды составит = 1 час. * </w:t>
      </w:r>
      <w:r w:rsidR="0076226B" w:rsidRPr="006D26DC">
        <w:rPr>
          <w:rFonts w:cs="Times New Roman"/>
          <w:szCs w:val="28"/>
          <w:lang w:eastAsia="ru-RU"/>
        </w:rPr>
        <w:t xml:space="preserve">737,83 </w:t>
      </w:r>
      <w:r w:rsidRPr="006D26DC">
        <w:rPr>
          <w:rFonts w:cs="Times New Roman"/>
          <w:szCs w:val="28"/>
          <w:lang w:eastAsia="ru-RU"/>
        </w:rPr>
        <w:t xml:space="preserve">= </w:t>
      </w:r>
      <w:r w:rsidR="0076226B" w:rsidRPr="006D26DC">
        <w:rPr>
          <w:rFonts w:cs="Times New Roman"/>
          <w:szCs w:val="28"/>
          <w:lang w:eastAsia="ru-RU"/>
        </w:rPr>
        <w:t xml:space="preserve">737,83 </w:t>
      </w:r>
      <w:r w:rsidRPr="006D26DC">
        <w:rPr>
          <w:rFonts w:cs="Times New Roman"/>
          <w:szCs w:val="28"/>
          <w:lang w:eastAsia="ru-RU"/>
        </w:rPr>
        <w:t>руб.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6 этап. Стоимость приобретений, необходимых для выполнения информационных требований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Картридж – 2 399,00 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Пачка бумаги (А4) – 365,00 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(данные из сети интернет, с официальных сайтов предприятий продажи)</w:t>
      </w: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szCs w:val="28"/>
        </w:rPr>
      </w:pPr>
      <w:proofErr w:type="spellStart"/>
      <w:r w:rsidRPr="0027732C">
        <w:rPr>
          <w:rFonts w:eastAsia="Calibri" w:cs="Times New Roman"/>
          <w:szCs w:val="28"/>
        </w:rPr>
        <w:t>А</w:t>
      </w:r>
      <w:r w:rsidRPr="0027732C">
        <w:rPr>
          <w:rFonts w:eastAsia="Calibri" w:cs="Times New Roman"/>
          <w:szCs w:val="28"/>
          <w:vertAlign w:val="subscript"/>
        </w:rPr>
        <w:t>И</w:t>
      </w:r>
      <w:r w:rsidRPr="0027732C">
        <w:rPr>
          <w:rFonts w:eastAsia="Calibri" w:cs="Times New Roman"/>
          <w:szCs w:val="28"/>
        </w:rPr>
        <w:t>т</w:t>
      </w:r>
      <w:proofErr w:type="spellEnd"/>
      <w:r w:rsidRPr="0027732C">
        <w:rPr>
          <w:rFonts w:eastAsia="Calibri" w:cs="Times New Roman"/>
          <w:szCs w:val="28"/>
        </w:rPr>
        <w:t>=МР/ (</w:t>
      </w:r>
      <w:r w:rsidRPr="0027732C">
        <w:rPr>
          <w:rFonts w:eastAsia="Calibri" w:cs="Times New Roman"/>
          <w:szCs w:val="28"/>
          <w:lang w:val="en-US"/>
        </w:rPr>
        <w:t>n</w:t>
      </w:r>
      <w:r w:rsidRPr="0027732C">
        <w:rPr>
          <w:rFonts w:eastAsia="Calibri" w:cs="Times New Roman"/>
          <w:szCs w:val="28"/>
        </w:rPr>
        <w:t>*</w:t>
      </w:r>
      <w:r w:rsidRPr="0027732C">
        <w:rPr>
          <w:rFonts w:eastAsia="Calibri" w:cs="Times New Roman"/>
          <w:szCs w:val="28"/>
          <w:lang w:val="en-US"/>
        </w:rPr>
        <w:t>q</w:t>
      </w:r>
      <w:r w:rsidRPr="0027732C">
        <w:rPr>
          <w:rFonts w:eastAsia="Calibri" w:cs="Times New Roman"/>
          <w:szCs w:val="28"/>
        </w:rPr>
        <w:t>), где: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МР – средняя рыночная цена на соответствующий товар;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  <w:lang w:val="en-US"/>
        </w:rPr>
        <w:t>n</w:t>
      </w:r>
      <w:r w:rsidRPr="0027732C">
        <w:rPr>
          <w:rFonts w:eastAsia="Calibri" w:cs="Times New Roman"/>
          <w:szCs w:val="28"/>
        </w:rPr>
        <w:t xml:space="preserve"> – нормативное число лет службы приобретения (для работ (услуг) </w:t>
      </w:r>
      <w:r w:rsidRPr="0027732C">
        <w:rPr>
          <w:rFonts w:eastAsia="Calibri" w:cs="Times New Roman"/>
          <w:szCs w:val="28"/>
        </w:rPr>
        <w:br/>
        <w:t xml:space="preserve">и расходных материалов </w:t>
      </w:r>
      <w:r w:rsidRPr="0027732C">
        <w:rPr>
          <w:rFonts w:eastAsia="Calibri" w:cs="Times New Roman"/>
          <w:szCs w:val="28"/>
          <w:lang w:val="en-US"/>
        </w:rPr>
        <w:t>n</w:t>
      </w:r>
      <w:r w:rsidRPr="0027732C">
        <w:rPr>
          <w:rFonts w:eastAsia="Calibri" w:cs="Times New Roman"/>
          <w:szCs w:val="28"/>
        </w:rPr>
        <w:t>=1);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  <w:lang w:val="en-US"/>
        </w:rPr>
        <w:t>q</w:t>
      </w:r>
      <w:r w:rsidRPr="0027732C">
        <w:rPr>
          <w:rFonts w:eastAsia="Calibri" w:cs="Times New Roman"/>
          <w:szCs w:val="28"/>
        </w:rPr>
        <w:t xml:space="preserve"> – ожидаемое число использования приобретения в год </w:t>
      </w:r>
      <w:r w:rsidRPr="0027732C">
        <w:rPr>
          <w:rFonts w:eastAsia="Calibri" w:cs="Times New Roman"/>
          <w:szCs w:val="28"/>
        </w:rPr>
        <w:br/>
        <w:t xml:space="preserve">для осуществления информационного требования. 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>МР= 2 399,00 + 365,00 = 2 764,00 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b/>
          <w:szCs w:val="28"/>
        </w:rPr>
      </w:pPr>
      <w:proofErr w:type="spellStart"/>
      <w:r w:rsidRPr="0027732C">
        <w:rPr>
          <w:rFonts w:eastAsia="Calibri" w:cs="Times New Roman"/>
          <w:b/>
          <w:szCs w:val="28"/>
        </w:rPr>
        <w:t>Аит</w:t>
      </w:r>
      <w:proofErr w:type="spellEnd"/>
      <w:r w:rsidRPr="0027732C">
        <w:rPr>
          <w:rFonts w:eastAsia="Calibri" w:cs="Times New Roman"/>
          <w:b/>
          <w:szCs w:val="28"/>
        </w:rPr>
        <w:t>= 2 764,00 / (1*1) = 2 764,00руб.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szCs w:val="28"/>
        </w:rPr>
        <w:t xml:space="preserve">Для расчета транспортных расходов, связанных с доставкой (представлением) документов, принят предельный максимальный тариф </w:t>
      </w:r>
      <w:r w:rsidRPr="0027732C">
        <w:rPr>
          <w:rFonts w:eastAsia="Calibri" w:cs="Times New Roman"/>
          <w:szCs w:val="28"/>
        </w:rPr>
        <w:br/>
        <w:t xml:space="preserve">на проезд пассажиров в городском сообщении в транспортных средствах категории «М3», утвержденный приказом Региональной службы по тарифам автономного округа от </w:t>
      </w:r>
      <w:r w:rsidRPr="0027732C">
        <w:rPr>
          <w:rFonts w:cs="Times New Roman"/>
          <w:szCs w:val="28"/>
        </w:rPr>
        <w:t>09.12.2020 № 85-нп</w:t>
      </w:r>
      <w:r w:rsidRPr="0027732C">
        <w:rPr>
          <w:rFonts w:eastAsia="Calibri" w:cs="Times New Roman"/>
          <w:szCs w:val="28"/>
        </w:rPr>
        <w:t xml:space="preserve">, который составляет 27,00 рублей за 1 поездку. </w:t>
      </w:r>
    </w:p>
    <w:p w:rsidR="0027732C" w:rsidRPr="0027732C" w:rsidRDefault="0027732C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Частота выполнения – 1 раз (в Администрацию города туда-обратно).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  <w:proofErr w:type="spellStart"/>
      <w:r w:rsidRPr="0027732C">
        <w:rPr>
          <w:rFonts w:cs="Times New Roman"/>
          <w:szCs w:val="28"/>
        </w:rPr>
        <w:t>А</w:t>
      </w:r>
      <w:r w:rsidRPr="0027732C">
        <w:rPr>
          <w:rFonts w:cs="Times New Roman"/>
          <w:szCs w:val="28"/>
          <w:vertAlign w:val="subscript"/>
        </w:rPr>
        <w:t>тр</w:t>
      </w:r>
      <w:proofErr w:type="spellEnd"/>
      <w:r w:rsidRPr="0027732C">
        <w:rPr>
          <w:rFonts w:cs="Times New Roman"/>
          <w:szCs w:val="28"/>
          <w:vertAlign w:val="subscript"/>
        </w:rPr>
        <w:t xml:space="preserve"> </w:t>
      </w:r>
      <w:r w:rsidRPr="0027732C">
        <w:rPr>
          <w:rFonts w:cs="Times New Roman"/>
          <w:szCs w:val="28"/>
        </w:rPr>
        <w:t>= (27 * 2) = 54,00 рубля.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eastAsia="ru-RU"/>
        </w:rPr>
        <w:t>7 этап. Сумма информационных издержек</w:t>
      </w: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b/>
          <w:szCs w:val="28"/>
        </w:rPr>
      </w:pPr>
    </w:p>
    <w:p w:rsidR="0027732C" w:rsidRPr="0027732C" w:rsidRDefault="0027732C" w:rsidP="0027732C">
      <w:pPr>
        <w:ind w:firstLine="709"/>
        <w:jc w:val="center"/>
        <w:rPr>
          <w:rFonts w:eastAsia="Calibri" w:cs="Times New Roman"/>
          <w:b/>
          <w:szCs w:val="28"/>
        </w:rPr>
      </w:pPr>
      <w:r w:rsidRPr="0027732C">
        <w:rPr>
          <w:rFonts w:eastAsia="Calibri" w:cs="Times New Roman"/>
          <w:b/>
          <w:szCs w:val="28"/>
        </w:rPr>
        <w:t>И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>=</w:t>
      </w:r>
      <w:r w:rsidRPr="0027732C">
        <w:rPr>
          <w:rFonts w:eastAsia="Calibri" w:cs="Times New Roman"/>
          <w:b/>
          <w:szCs w:val="28"/>
          <w:lang w:val="en-US"/>
        </w:rPr>
        <w:t>t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>*</w:t>
      </w:r>
      <w:r w:rsidRPr="0027732C">
        <w:rPr>
          <w:rFonts w:eastAsia="Calibri" w:cs="Times New Roman"/>
          <w:b/>
          <w:szCs w:val="28"/>
          <w:lang w:val="en-US"/>
        </w:rPr>
        <w:t>W</w:t>
      </w:r>
      <w:r w:rsidRPr="0027732C">
        <w:rPr>
          <w:rFonts w:eastAsia="Calibri" w:cs="Times New Roman"/>
          <w:b/>
          <w:szCs w:val="28"/>
        </w:rPr>
        <w:t>+А</w:t>
      </w:r>
      <w:r w:rsidRPr="0027732C">
        <w:rPr>
          <w:rFonts w:eastAsia="Calibri" w:cs="Times New Roman"/>
          <w:b/>
          <w:szCs w:val="28"/>
          <w:vertAlign w:val="subscript"/>
        </w:rPr>
        <w:t>ИТ,</w:t>
      </w:r>
      <w:r w:rsidRPr="0027732C">
        <w:rPr>
          <w:rFonts w:eastAsia="Calibri" w:cs="Times New Roman"/>
          <w:b/>
          <w:szCs w:val="28"/>
        </w:rPr>
        <w:t xml:space="preserve"> где: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b/>
          <w:szCs w:val="28"/>
          <w:lang w:val="en-US"/>
        </w:rPr>
        <w:t>t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 xml:space="preserve"> – </w:t>
      </w:r>
      <w:r w:rsidRPr="0027732C">
        <w:rPr>
          <w:rFonts w:eastAsia="Calibri" w:cs="Times New Roman"/>
          <w:szCs w:val="28"/>
        </w:rPr>
        <w:t>затраты рабочего времени в часах, полученных на пятом этапе,                        на выполнение информационного требования;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b/>
          <w:szCs w:val="28"/>
          <w:lang w:val="en-US"/>
        </w:rPr>
        <w:t>W</w:t>
      </w:r>
      <w:r w:rsidRPr="0027732C">
        <w:rPr>
          <w:rFonts w:eastAsia="Calibri" w:cs="Times New Roman"/>
          <w:b/>
          <w:szCs w:val="28"/>
        </w:rPr>
        <w:t xml:space="preserve"> – </w:t>
      </w:r>
      <w:r w:rsidRPr="0027732C">
        <w:rPr>
          <w:rFonts w:eastAsia="Calibri"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требований;</w:t>
      </w:r>
    </w:p>
    <w:p w:rsidR="0027732C" w:rsidRPr="0027732C" w:rsidRDefault="0027732C" w:rsidP="0027732C">
      <w:pPr>
        <w:ind w:firstLine="709"/>
        <w:jc w:val="both"/>
        <w:rPr>
          <w:rFonts w:eastAsia="Calibri" w:cs="Times New Roman"/>
          <w:szCs w:val="28"/>
        </w:rPr>
      </w:pPr>
      <w:r w:rsidRPr="0027732C">
        <w:rPr>
          <w:rFonts w:eastAsia="Calibri" w:cs="Times New Roman"/>
          <w:b/>
          <w:szCs w:val="28"/>
        </w:rPr>
        <w:t>А</w:t>
      </w:r>
      <w:r w:rsidRPr="0027732C">
        <w:rPr>
          <w:rFonts w:eastAsia="Calibri" w:cs="Times New Roman"/>
          <w:b/>
          <w:szCs w:val="28"/>
          <w:vertAlign w:val="subscript"/>
        </w:rPr>
        <w:t>ИТ</w:t>
      </w:r>
      <w:r w:rsidRPr="0027732C">
        <w:rPr>
          <w:rFonts w:eastAsia="Calibri" w:cs="Times New Roman"/>
          <w:b/>
          <w:szCs w:val="28"/>
        </w:rPr>
        <w:t xml:space="preserve"> – </w:t>
      </w:r>
      <w:r w:rsidRPr="0027732C">
        <w:rPr>
          <w:rFonts w:eastAsia="Calibri"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частоты.</w:t>
      </w:r>
    </w:p>
    <w:p w:rsidR="0027732C" w:rsidRPr="0027732C" w:rsidRDefault="0027732C" w:rsidP="0027732C">
      <w:pPr>
        <w:numPr>
          <w:ilvl w:val="0"/>
          <w:numId w:val="21"/>
        </w:numPr>
        <w:contextualSpacing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 xml:space="preserve">Информационное требование № 1: </w:t>
      </w:r>
    </w:p>
    <w:p w:rsidR="0027732C" w:rsidRPr="006D26DC" w:rsidRDefault="0027732C" w:rsidP="0027732C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27732C">
        <w:rPr>
          <w:rFonts w:eastAsia="Times New Roman" w:cs="Times New Roman"/>
          <w:szCs w:val="28"/>
          <w:lang w:eastAsia="ru-RU"/>
        </w:rPr>
        <w:t>Иит</w:t>
      </w:r>
      <w:proofErr w:type="spellEnd"/>
      <w:r w:rsidRPr="006D26DC">
        <w:rPr>
          <w:rFonts w:eastAsia="Times New Roman" w:cs="Times New Roman"/>
          <w:szCs w:val="28"/>
          <w:lang w:eastAsia="ru-RU"/>
        </w:rPr>
        <w:t xml:space="preserve">= </w:t>
      </w:r>
      <w:r w:rsidR="0076226B" w:rsidRPr="006D26DC">
        <w:rPr>
          <w:rFonts w:cs="Times New Roman"/>
          <w:szCs w:val="28"/>
          <w:lang w:eastAsia="ru-RU"/>
        </w:rPr>
        <w:t xml:space="preserve">737,83 </w:t>
      </w:r>
      <w:r w:rsidRPr="006D26DC">
        <w:rPr>
          <w:rFonts w:eastAsia="Times New Roman" w:cs="Times New Roman"/>
          <w:szCs w:val="28"/>
          <w:lang w:eastAsia="ru-RU"/>
        </w:rPr>
        <w:t>+  2 764,00 + 54,00 = 3 55</w:t>
      </w:r>
      <w:r w:rsidR="0076226B" w:rsidRPr="006D26DC">
        <w:rPr>
          <w:rFonts w:eastAsia="Times New Roman" w:cs="Times New Roman"/>
          <w:szCs w:val="28"/>
          <w:lang w:eastAsia="ru-RU"/>
        </w:rPr>
        <w:t>5</w:t>
      </w:r>
      <w:r w:rsidRPr="006D26DC">
        <w:rPr>
          <w:rFonts w:eastAsia="Times New Roman" w:cs="Times New Roman"/>
          <w:szCs w:val="28"/>
          <w:lang w:eastAsia="ru-RU"/>
        </w:rPr>
        <w:t>,</w:t>
      </w:r>
      <w:r w:rsidR="0076226B" w:rsidRPr="006D26DC">
        <w:rPr>
          <w:rFonts w:eastAsia="Times New Roman" w:cs="Times New Roman"/>
          <w:szCs w:val="28"/>
          <w:lang w:eastAsia="ru-RU"/>
        </w:rPr>
        <w:t>83</w:t>
      </w:r>
      <w:r w:rsidRPr="006D26DC">
        <w:rPr>
          <w:rFonts w:eastAsia="Times New Roman" w:cs="Times New Roman"/>
          <w:szCs w:val="28"/>
          <w:lang w:eastAsia="ru-RU"/>
        </w:rPr>
        <w:t xml:space="preserve"> руб.</w:t>
      </w:r>
    </w:p>
    <w:p w:rsidR="0027732C" w:rsidRPr="006D26DC" w:rsidRDefault="0027732C" w:rsidP="0027732C">
      <w:pPr>
        <w:widowControl w:val="0"/>
        <w:autoSpaceDE w:val="0"/>
        <w:autoSpaceDN w:val="0"/>
        <w:adjustRightInd w:val="0"/>
        <w:ind w:left="92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  <w:r w:rsidRPr="006D26DC">
        <w:rPr>
          <w:rFonts w:cs="Times New Roman"/>
          <w:szCs w:val="28"/>
        </w:rPr>
        <w:t xml:space="preserve">Таким образом, расходы одного арендатора для подачи заявления                                    </w:t>
      </w:r>
      <w:r w:rsidRPr="006D26DC">
        <w:rPr>
          <w:rFonts w:cs="Times New Roman"/>
          <w:szCs w:val="28"/>
          <w:lang w:eastAsia="ru-RU"/>
        </w:rPr>
        <w:t xml:space="preserve">о применении коэффициента субъектов малого и среднего предпринимательства </w:t>
      </w:r>
      <w:r w:rsidRPr="006D26DC">
        <w:rPr>
          <w:rFonts w:cs="Times New Roman"/>
          <w:szCs w:val="28"/>
          <w:lang w:eastAsia="ru-RU"/>
        </w:rPr>
        <w:br/>
        <w:t>и (или) о применении коэффициента строительства</w:t>
      </w:r>
      <w:r w:rsidRPr="006D26DC">
        <w:rPr>
          <w:rFonts w:cs="Times New Roman"/>
          <w:szCs w:val="28"/>
        </w:rPr>
        <w:t xml:space="preserve"> составляют </w:t>
      </w:r>
      <w:r w:rsidR="0076226B" w:rsidRPr="006D26DC">
        <w:rPr>
          <w:rFonts w:eastAsia="Times New Roman" w:cs="Times New Roman"/>
          <w:szCs w:val="28"/>
          <w:lang w:eastAsia="ru-RU"/>
        </w:rPr>
        <w:t xml:space="preserve">3 555,83 </w:t>
      </w:r>
      <w:r w:rsidRPr="006D26DC">
        <w:rPr>
          <w:rFonts w:eastAsia="Times New Roman" w:cs="Times New Roman"/>
          <w:szCs w:val="28"/>
          <w:lang w:eastAsia="ru-RU"/>
        </w:rPr>
        <w:t xml:space="preserve"> руб., расходы 2 хозяйствующих субъектов – 7 1</w:t>
      </w:r>
      <w:r w:rsidR="0076226B" w:rsidRPr="006D26DC">
        <w:rPr>
          <w:rFonts w:eastAsia="Times New Roman" w:cs="Times New Roman"/>
          <w:szCs w:val="28"/>
          <w:lang w:eastAsia="ru-RU"/>
        </w:rPr>
        <w:t>11</w:t>
      </w:r>
      <w:r w:rsidRPr="006D26DC">
        <w:rPr>
          <w:rFonts w:eastAsia="Times New Roman" w:cs="Times New Roman"/>
          <w:szCs w:val="28"/>
          <w:lang w:eastAsia="ru-RU"/>
        </w:rPr>
        <w:t>,</w:t>
      </w:r>
      <w:r w:rsidR="0076226B" w:rsidRPr="006D26DC">
        <w:rPr>
          <w:rFonts w:eastAsia="Times New Roman" w:cs="Times New Roman"/>
          <w:szCs w:val="28"/>
          <w:lang w:eastAsia="ru-RU"/>
        </w:rPr>
        <w:t>66</w:t>
      </w:r>
      <w:r w:rsidRPr="006D26DC">
        <w:rPr>
          <w:rFonts w:eastAsia="Times New Roman" w:cs="Times New Roman"/>
          <w:szCs w:val="28"/>
          <w:lang w:eastAsia="ru-RU"/>
        </w:rPr>
        <w:t xml:space="preserve"> руб.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  <w:r w:rsidRPr="0027732C">
        <w:rPr>
          <w:rFonts w:eastAsia="Times New Roman" w:cs="Times New Roman"/>
          <w:b/>
          <w:szCs w:val="28"/>
          <w:lang w:val="en-US" w:eastAsia="ru-RU"/>
        </w:rPr>
        <w:t>II</w:t>
      </w:r>
      <w:r w:rsidRPr="0027732C">
        <w:rPr>
          <w:rFonts w:eastAsia="Times New Roman" w:cs="Times New Roman"/>
          <w:b/>
          <w:szCs w:val="28"/>
          <w:lang w:eastAsia="ru-RU"/>
        </w:rPr>
        <w:t xml:space="preserve"> Содержательные издержки (на одного субъекта) </w:t>
      </w:r>
    </w:p>
    <w:p w:rsidR="0027732C" w:rsidRPr="0027732C" w:rsidRDefault="0027732C" w:rsidP="0027732C">
      <w:pPr>
        <w:tabs>
          <w:tab w:val="left" w:pos="993"/>
        </w:tabs>
        <w:ind w:firstLine="254"/>
        <w:jc w:val="both"/>
        <w:rPr>
          <w:rFonts w:cs="Times New Roman"/>
          <w:i/>
          <w:iCs/>
          <w:szCs w:val="28"/>
        </w:rPr>
      </w:pPr>
    </w:p>
    <w:p w:rsidR="0027732C" w:rsidRPr="0027732C" w:rsidRDefault="00914B9E" w:rsidP="00914B9E">
      <w:pPr>
        <w:tabs>
          <w:tab w:val="left" w:pos="709"/>
        </w:tabs>
        <w:ind w:firstLine="254"/>
        <w:jc w:val="both"/>
      </w:pPr>
      <w:r>
        <w:rPr>
          <w:rFonts w:cs="Times New Roman"/>
          <w:iCs/>
          <w:szCs w:val="28"/>
        </w:rPr>
        <w:tab/>
      </w:r>
      <w:r w:rsidR="0027732C" w:rsidRPr="0027732C">
        <w:rPr>
          <w:rFonts w:cs="Times New Roman"/>
          <w:iCs/>
          <w:szCs w:val="28"/>
        </w:rPr>
        <w:t>В соответствии с частью 1 статьи 2 Порядка р</w:t>
      </w:r>
      <w:r w:rsidR="0027732C" w:rsidRPr="0027732C">
        <w:t xml:space="preserve">азмер арендной платы </w:t>
      </w:r>
      <w:r w:rsidR="0027732C" w:rsidRPr="0027732C">
        <w:br/>
        <w:t>за использование земельных участков устанавливается в договоре аренды земельного участка и определяется по формуле: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r w:rsidRPr="0027732C">
        <w:t xml:space="preserve">А = (КС x </w:t>
      </w:r>
      <w:proofErr w:type="spellStart"/>
      <w:r w:rsidRPr="0027732C">
        <w:t>Нс</w:t>
      </w:r>
      <w:proofErr w:type="spellEnd"/>
      <w:r w:rsidRPr="0027732C">
        <w:t xml:space="preserve">) x </w:t>
      </w:r>
      <w:proofErr w:type="spellStart"/>
      <w:r w:rsidRPr="0027732C">
        <w:t>Кст</w:t>
      </w:r>
      <w:proofErr w:type="spellEnd"/>
      <w:r w:rsidRPr="0027732C">
        <w:t xml:space="preserve"> x </w:t>
      </w:r>
      <w:proofErr w:type="spellStart"/>
      <w:r w:rsidRPr="0027732C">
        <w:t>Ксп</w:t>
      </w:r>
      <w:proofErr w:type="spellEnd"/>
      <w:r w:rsidRPr="0027732C">
        <w:t xml:space="preserve"> x </w:t>
      </w:r>
      <w:proofErr w:type="spellStart"/>
      <w:r w:rsidRPr="0027732C">
        <w:t>Ккс</w:t>
      </w:r>
      <w:proofErr w:type="spellEnd"/>
      <w:r w:rsidRPr="0027732C">
        <w:t>/</w:t>
      </w:r>
      <w:proofErr w:type="spellStart"/>
      <w:r w:rsidRPr="0027732C">
        <w:t>мчп</w:t>
      </w:r>
      <w:proofErr w:type="spellEnd"/>
      <w:r w:rsidRPr="0027732C">
        <w:t>, где: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r w:rsidRPr="0027732C">
        <w:t>А - годовой размер арендной платы за земельный участок, руб.;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r w:rsidRPr="0027732C">
        <w:t>КС - кадастровая стоимость земельного участка, руб.;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Нс</w:t>
      </w:r>
      <w:proofErr w:type="spellEnd"/>
      <w:r w:rsidRPr="0027732C">
        <w:t xml:space="preserve"> – налоговая ставка земельного налога в процентах по виду разрешенного использования, утвержденная Думой города;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Кст</w:t>
      </w:r>
      <w:proofErr w:type="spellEnd"/>
      <w:r w:rsidRPr="0027732C">
        <w:t xml:space="preserve"> - коэффициент строительства;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Ксп</w:t>
      </w:r>
      <w:proofErr w:type="spellEnd"/>
      <w:r w:rsidRPr="0027732C">
        <w:t xml:space="preserve"> - коэффициент субъектов малого и среднего предпринимательства, устанавливается равным 0,5;</w:t>
      </w:r>
    </w:p>
    <w:p w:rsidR="0027732C" w:rsidRPr="0027732C" w:rsidRDefault="0027732C" w:rsidP="0027732C">
      <w:pPr>
        <w:tabs>
          <w:tab w:val="left" w:pos="993"/>
        </w:tabs>
        <w:ind w:left="567"/>
        <w:jc w:val="both"/>
      </w:pPr>
      <w:proofErr w:type="spellStart"/>
      <w:r w:rsidRPr="0027732C">
        <w:t>Ккс</w:t>
      </w:r>
      <w:proofErr w:type="spellEnd"/>
      <w:r w:rsidRPr="0027732C">
        <w:t>/</w:t>
      </w:r>
      <w:proofErr w:type="spellStart"/>
      <w:r w:rsidRPr="0027732C">
        <w:t>мчп</w:t>
      </w:r>
      <w:proofErr w:type="spellEnd"/>
      <w:r w:rsidRPr="0027732C">
        <w:t xml:space="preserve"> – коэффициент при наличии заключенного концессионного соглашения или соглашения о </w:t>
      </w:r>
      <w:proofErr w:type="spellStart"/>
      <w:r w:rsidRPr="0027732C">
        <w:t>муниципально</w:t>
      </w:r>
      <w:proofErr w:type="spellEnd"/>
      <w:r w:rsidRPr="0027732C">
        <w:t>-частном партнерстве устанавливается равным 0,4.</w:t>
      </w:r>
    </w:p>
    <w:p w:rsidR="0027732C" w:rsidRPr="0027732C" w:rsidRDefault="00914B9E" w:rsidP="0027732C">
      <w:pPr>
        <w:tabs>
          <w:tab w:val="left" w:pos="993"/>
        </w:tabs>
        <w:jc w:val="both"/>
      </w:pPr>
      <w:r>
        <w:lastRenderedPageBreak/>
        <w:tab/>
      </w:r>
      <w:r w:rsidR="0027732C" w:rsidRPr="0027732C">
        <w:t>В соответствии с частью 1</w:t>
      </w:r>
      <w:r w:rsidR="0027732C" w:rsidRPr="0027732C">
        <w:rPr>
          <w:vertAlign w:val="superscript"/>
        </w:rPr>
        <w:t xml:space="preserve">1 </w:t>
      </w:r>
      <w:r w:rsidR="0027732C" w:rsidRPr="0027732C">
        <w:rPr>
          <w:rFonts w:cs="Times New Roman"/>
          <w:iCs/>
          <w:szCs w:val="28"/>
        </w:rPr>
        <w:t>статьи 2 Порядка, к</w:t>
      </w:r>
      <w:r w:rsidR="0027732C" w:rsidRPr="0027732C">
        <w:t>оэффициент строительства (</w:t>
      </w:r>
      <w:proofErr w:type="spellStart"/>
      <w:r w:rsidR="0027732C" w:rsidRPr="0027732C">
        <w:t>Кст</w:t>
      </w:r>
      <w:proofErr w:type="spellEnd"/>
      <w:r w:rsidR="0027732C" w:rsidRPr="0027732C">
        <w:t>) применяется при передаче в аренду земельного участка для строительства и устанавливается равным:</w:t>
      </w:r>
    </w:p>
    <w:p w:rsidR="0027732C" w:rsidRPr="0027732C" w:rsidRDefault="0027732C" w:rsidP="0027732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0,1 - в течение первого года;</w:t>
      </w:r>
    </w:p>
    <w:p w:rsidR="0027732C" w:rsidRPr="0027732C" w:rsidRDefault="0027732C" w:rsidP="0027732C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eastAsia="Times New Roman" w:cs="Times New Roman"/>
          <w:szCs w:val="28"/>
          <w:lang w:eastAsia="ru-RU"/>
        </w:rPr>
        <w:t>0,5 - в течение второго года;</w:t>
      </w:r>
    </w:p>
    <w:p w:rsidR="0027732C" w:rsidRDefault="0027732C" w:rsidP="0027732C">
      <w:pPr>
        <w:ind w:firstLine="567"/>
        <w:jc w:val="both"/>
        <w:rPr>
          <w:rFonts w:cs="Times New Roman"/>
          <w:szCs w:val="28"/>
        </w:rPr>
      </w:pPr>
      <w:r w:rsidRPr="0027732C">
        <w:rPr>
          <w:rFonts w:cs="Times New Roman"/>
          <w:szCs w:val="28"/>
        </w:rPr>
        <w:t>1 - с даты заключения договора аренды до даты подачи арендатором заявления о применении коэффициента строительства с приложением разрешения на строительство, а также в течение третьего года и следующих лет в пределах нормативного срока строительства, указанного в разрешении на строительство.</w:t>
      </w:r>
    </w:p>
    <w:p w:rsidR="004C6CFA" w:rsidRPr="004C6CFA" w:rsidRDefault="004C6CFA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D26DC">
        <w:rPr>
          <w:rFonts w:cs="Times New Roman"/>
          <w:iCs/>
          <w:szCs w:val="28"/>
        </w:rPr>
        <w:t>В соответствии с частью 4 статьи 2 Порядка в</w:t>
      </w:r>
      <w:r w:rsidRPr="006D26DC">
        <w:rPr>
          <w:rFonts w:eastAsia="Times New Roman" w:cs="Times New Roman"/>
          <w:szCs w:val="28"/>
          <w:lang w:eastAsia="ru-RU"/>
        </w:rPr>
        <w:t xml:space="preserve"> случае если размер годовой арендной платы составляет менее 100 рублей, размер годовой арендной платы принимается равным 100 рублям.</w:t>
      </w:r>
    </w:p>
    <w:p w:rsidR="0027732C" w:rsidRPr="0027732C" w:rsidRDefault="0027732C" w:rsidP="0027732C">
      <w:pPr>
        <w:ind w:firstLine="567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279"/>
        <w:gridCol w:w="1264"/>
        <w:gridCol w:w="1409"/>
        <w:gridCol w:w="1012"/>
        <w:gridCol w:w="1134"/>
        <w:gridCol w:w="1084"/>
        <w:gridCol w:w="1193"/>
        <w:gridCol w:w="1125"/>
        <w:gridCol w:w="851"/>
        <w:gridCol w:w="567"/>
      </w:tblGrid>
      <w:tr w:rsidR="0027732C" w:rsidRPr="0027732C" w:rsidTr="0027732C">
        <w:trPr>
          <w:trHeight w:val="1193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Цель аренды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Арендная плата в 2021 году,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в 2021 году, руб. с учетом изменений с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Ккс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мчп</w:t>
            </w:r>
            <w:proofErr w:type="spellEnd"/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в 2021 году, руб. с учетом изменений с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Ксп</w:t>
            </w:r>
            <w:proofErr w:type="spellEnd"/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Арендная плата в 2021 году, руб. с учетом изменений с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Кстр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Арендная плата в 2021 году, руб. с учетом понижающих коэффициентов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Снижение расходов, </w:t>
            </w:r>
          </w:p>
        </w:tc>
      </w:tr>
      <w:tr w:rsidR="0027732C" w:rsidRPr="0027732C" w:rsidTr="0027732C">
        <w:trPr>
          <w:trHeight w:val="405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FF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27732C" w:rsidRPr="0027732C" w:rsidTr="0027732C">
        <w:trPr>
          <w:trHeight w:val="63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"АГРОИНВЕСТ"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обустройство парка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27732C" w:rsidRPr="0027732C" w:rsidTr="0027732C">
        <w:trPr>
          <w:trHeight w:val="14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"ДОМТЕХНОСТИЛЬ"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дошкольное, начальное и среднее общее образование. Код 3.5.1 (для строительства средней общеобразовательной школы в микрорайоне 30 А города Сургута 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1 907 509,92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763 003,97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763 003,97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1 144 505,95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27732C" w:rsidRPr="0027732C" w:rsidTr="0027732C">
        <w:trPr>
          <w:trHeight w:val="1668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"МОНОЛИТСТРОЙЦЕНТР"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строительство объекта образования: "Средняя общеобразовательная школа в микрорайоне 38 г. Сургута (общеобразовательная организация с универсальной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безбарьерной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средой)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>2 237 142,43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sz w:val="16"/>
                <w:szCs w:val="16"/>
                <w:lang w:eastAsia="ru-RU"/>
              </w:rPr>
              <w:t>894 856,97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562 656,70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254 850,36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254 850,36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1 982 292,07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</w:tr>
      <w:tr w:rsidR="0027732C" w:rsidRPr="0027732C" w:rsidTr="0027732C">
        <w:trPr>
          <w:trHeight w:val="98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"Завод промышленных строительных деталей"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3.1. (под строительство канализационной станции)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15 146,55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15 146,55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75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"Деловой центр "Единство"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здания Представительства Республики Татарстан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253 074,52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253 074,52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2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"Партнёр"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строительства объекта "Полигон для утилизации снега"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1 565 326,40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1 565 326,40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35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Новрузов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Эльхан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Мамед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оглы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магазин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6 937,74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6 937,74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841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"Р.Г. </w:t>
            </w:r>
            <w:proofErr w:type="spellStart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Девелопмент</w:t>
            </w:r>
            <w:proofErr w:type="spellEnd"/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встроенно-пристроенное нежилое помещение: Ресторан «Сургут», «Кулинария»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343 349,15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343 349,15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474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"РЭУ-5"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18 410,92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18 410,92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85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</w:p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"РЭУ-5"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ТП-429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1 723,37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1 723,37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41B03">
        <w:trPr>
          <w:trHeight w:val="408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административное здание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93 438,44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93 438,44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41B03">
        <w:trPr>
          <w:trHeight w:val="2050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"УК ДЕЗ ЦЖР"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нежилые здания: часть - административное здание УВД, часть - административно-бытовой корпус, часть - гаражи служебных автомобилей-2, гаражи служебных автомобилей-1, контрольно-пропускной пункт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148 149,71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148 149,71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41B03">
        <w:trPr>
          <w:trHeight w:val="869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обслуживание: Код 3.1 (строительство ВЛ-6кВ ф. Строительная-24.25)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215 957,64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215 957,64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"СГЭС"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Коммунальное обслуживание. Код 3.1 (ТП-516)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5 398,55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5 398,55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"ТВОРЧЕСКИЕ ТЕХНОЛОГИИ.СУРГУТ"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Образование и просвещение. Код 3.5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1 776 489,96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710 595,99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449 719,65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449 719,65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1 326 770,31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"ФОНД РИР"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Спорт. Код 5.1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2 970 079,18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2 970 079,18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Индивидуальный предприниматель Герман Наталья Николаевна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для размещения административно-бытового корпуса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44 503,32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44 503,32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570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ООО УК "Сервис-3"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под нежилое административное здание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82 481,76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заявление не поступило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не применяется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color w:val="000000"/>
                <w:sz w:val="16"/>
                <w:szCs w:val="16"/>
                <w:lang w:eastAsia="ru-RU"/>
              </w:rPr>
              <w:t>82 481,76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27732C" w:rsidRPr="0027732C" w:rsidTr="0027732C">
        <w:trPr>
          <w:trHeight w:val="37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7732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11 685 275,94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27732C">
              <w:rPr>
                <w:color w:val="000000"/>
                <w:sz w:val="16"/>
                <w:szCs w:val="16"/>
              </w:rPr>
              <w:t>2 368 556,93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6D26D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6D26DC">
              <w:rPr>
                <w:color w:val="000000"/>
                <w:sz w:val="16"/>
                <w:szCs w:val="16"/>
              </w:rPr>
              <w:t>1 012 476,35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6D26DC" w:rsidP="0027732C">
            <w:pPr>
              <w:jc w:val="center"/>
              <w:rPr>
                <w:color w:val="000000"/>
                <w:sz w:val="16"/>
                <w:szCs w:val="16"/>
              </w:rPr>
            </w:pPr>
            <w:r w:rsidRPr="006D26DC">
              <w:rPr>
                <w:color w:val="000000"/>
                <w:sz w:val="16"/>
                <w:szCs w:val="16"/>
              </w:rPr>
              <w:t>254 950,36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7 231 651,23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4 453 624,71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27732C" w:rsidRPr="0027732C" w:rsidRDefault="0027732C" w:rsidP="0027732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7732C">
              <w:rPr>
                <w:b/>
                <w:bCs/>
                <w:color w:val="000000"/>
                <w:sz w:val="16"/>
                <w:szCs w:val="16"/>
              </w:rPr>
              <w:t>38,11</w:t>
            </w:r>
          </w:p>
        </w:tc>
      </w:tr>
    </w:tbl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</w:p>
    <w:p w:rsidR="0027732C" w:rsidRPr="0027732C" w:rsidRDefault="0027732C" w:rsidP="0027732C">
      <w:pPr>
        <w:jc w:val="center"/>
        <w:rPr>
          <w:rFonts w:cs="Times New Roman"/>
          <w:b/>
          <w:szCs w:val="28"/>
        </w:rPr>
      </w:pPr>
      <w:r w:rsidRPr="0027732C">
        <w:rPr>
          <w:rFonts w:cs="Times New Roman"/>
          <w:b/>
          <w:szCs w:val="28"/>
        </w:rPr>
        <w:t>Общая сумма издержек 1 заявителя: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  <w:r w:rsidRPr="0027732C">
        <w:rPr>
          <w:rFonts w:cs="Times New Roman"/>
          <w:szCs w:val="28"/>
        </w:rPr>
        <w:t>Таким образом, расходы одного арендатора составят:</w:t>
      </w:r>
    </w:p>
    <w:p w:rsidR="0027732C" w:rsidRPr="006D26DC" w:rsidRDefault="0027732C" w:rsidP="002773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7732C">
        <w:rPr>
          <w:rFonts w:cs="Times New Roman"/>
          <w:szCs w:val="28"/>
        </w:rPr>
        <w:t xml:space="preserve">- минимальный </w:t>
      </w:r>
      <w:r w:rsidRPr="006D26DC">
        <w:rPr>
          <w:rFonts w:cs="Times New Roman"/>
          <w:szCs w:val="28"/>
        </w:rPr>
        <w:t xml:space="preserve">размер </w:t>
      </w:r>
      <w:r w:rsidRPr="006D26DC">
        <w:rPr>
          <w:rFonts w:eastAsia="Times New Roman" w:cs="Times New Roman"/>
          <w:szCs w:val="28"/>
          <w:lang w:eastAsia="ru-RU"/>
        </w:rPr>
        <w:t>3 65</w:t>
      </w:r>
      <w:r w:rsidR="0076226B" w:rsidRPr="006D26DC">
        <w:rPr>
          <w:rFonts w:eastAsia="Times New Roman" w:cs="Times New Roman"/>
          <w:szCs w:val="28"/>
          <w:lang w:eastAsia="ru-RU"/>
        </w:rPr>
        <w:t>5</w:t>
      </w:r>
      <w:r w:rsidRPr="006D26DC">
        <w:rPr>
          <w:rFonts w:eastAsia="Times New Roman" w:cs="Times New Roman"/>
          <w:szCs w:val="28"/>
          <w:lang w:eastAsia="ru-RU"/>
        </w:rPr>
        <w:t>,</w:t>
      </w:r>
      <w:r w:rsidR="0076226B" w:rsidRPr="006D26DC">
        <w:rPr>
          <w:rFonts w:eastAsia="Times New Roman" w:cs="Times New Roman"/>
          <w:szCs w:val="28"/>
          <w:lang w:eastAsia="ru-RU"/>
        </w:rPr>
        <w:t>83</w:t>
      </w:r>
      <w:r w:rsidRPr="006D26DC">
        <w:rPr>
          <w:rFonts w:eastAsia="Times New Roman" w:cs="Times New Roman"/>
          <w:szCs w:val="28"/>
          <w:lang w:eastAsia="ru-RU"/>
        </w:rPr>
        <w:t xml:space="preserve"> рублей</w:t>
      </w:r>
      <w:r w:rsidRPr="006D26DC">
        <w:rPr>
          <w:rFonts w:cs="Times New Roman"/>
          <w:szCs w:val="28"/>
        </w:rPr>
        <w:t xml:space="preserve"> (</w:t>
      </w:r>
      <w:r w:rsidR="0076226B" w:rsidRPr="006D26DC">
        <w:rPr>
          <w:rFonts w:eastAsia="Times New Roman" w:cs="Times New Roman"/>
          <w:szCs w:val="28"/>
          <w:lang w:eastAsia="ru-RU"/>
        </w:rPr>
        <w:t>3 555,83</w:t>
      </w:r>
      <w:r w:rsidRPr="006D26DC">
        <w:rPr>
          <w:rFonts w:cs="Times New Roman"/>
          <w:szCs w:val="28"/>
        </w:rPr>
        <w:t xml:space="preserve"> </w:t>
      </w:r>
      <w:r w:rsidRPr="006D26DC">
        <w:rPr>
          <w:rFonts w:eastAsia="Times New Roman" w:cs="Times New Roman"/>
          <w:szCs w:val="28"/>
          <w:lang w:eastAsia="ru-RU"/>
        </w:rPr>
        <w:t>руб. + 100,00 руб.);</w:t>
      </w:r>
    </w:p>
    <w:p w:rsidR="0027732C" w:rsidRPr="006D26DC" w:rsidRDefault="0027732C" w:rsidP="0027732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6D26DC">
        <w:rPr>
          <w:rFonts w:eastAsia="Times New Roman" w:cs="Times New Roman"/>
          <w:szCs w:val="28"/>
          <w:lang w:eastAsia="ru-RU"/>
        </w:rPr>
        <w:t>- максимальный размер 2 973 63</w:t>
      </w:r>
      <w:r w:rsidR="00241B03" w:rsidRPr="006D26DC">
        <w:rPr>
          <w:rFonts w:eastAsia="Times New Roman" w:cs="Times New Roman"/>
          <w:szCs w:val="28"/>
          <w:lang w:eastAsia="ru-RU"/>
        </w:rPr>
        <w:t>5</w:t>
      </w:r>
      <w:r w:rsidRPr="006D26DC">
        <w:rPr>
          <w:rFonts w:eastAsia="Times New Roman" w:cs="Times New Roman"/>
          <w:szCs w:val="28"/>
          <w:lang w:eastAsia="ru-RU"/>
        </w:rPr>
        <w:t>,</w:t>
      </w:r>
      <w:r w:rsidR="00241B03" w:rsidRPr="006D26DC">
        <w:rPr>
          <w:rFonts w:eastAsia="Times New Roman" w:cs="Times New Roman"/>
          <w:szCs w:val="28"/>
          <w:lang w:eastAsia="ru-RU"/>
        </w:rPr>
        <w:t>01</w:t>
      </w:r>
      <w:r w:rsidRPr="006D26DC">
        <w:rPr>
          <w:rFonts w:eastAsia="Times New Roman" w:cs="Times New Roman"/>
          <w:szCs w:val="28"/>
          <w:lang w:eastAsia="ru-RU"/>
        </w:rPr>
        <w:t xml:space="preserve"> рублей (</w:t>
      </w:r>
      <w:r w:rsidR="0076226B" w:rsidRPr="006D26DC">
        <w:rPr>
          <w:rFonts w:eastAsia="Times New Roman" w:cs="Times New Roman"/>
          <w:szCs w:val="28"/>
          <w:lang w:eastAsia="ru-RU"/>
        </w:rPr>
        <w:t>3 555,83</w:t>
      </w:r>
      <w:r w:rsidRPr="006D26DC">
        <w:rPr>
          <w:rFonts w:cs="Times New Roman"/>
          <w:szCs w:val="28"/>
        </w:rPr>
        <w:t xml:space="preserve"> </w:t>
      </w:r>
      <w:r w:rsidRPr="006D26DC">
        <w:rPr>
          <w:rFonts w:eastAsia="Times New Roman" w:cs="Times New Roman"/>
          <w:szCs w:val="28"/>
          <w:lang w:eastAsia="ru-RU"/>
        </w:rPr>
        <w:t xml:space="preserve">руб. + </w:t>
      </w:r>
      <w:r w:rsidRPr="006D26DC">
        <w:rPr>
          <w:rFonts w:eastAsia="Times New Roman" w:cs="Times New Roman"/>
          <w:bCs/>
          <w:szCs w:val="28"/>
          <w:lang w:eastAsia="ru-RU"/>
        </w:rPr>
        <w:t>2 970 079,18 руб.).</w:t>
      </w:r>
    </w:p>
    <w:p w:rsidR="0027732C" w:rsidRPr="006D26DC" w:rsidRDefault="0027732C" w:rsidP="0027732C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27732C" w:rsidRPr="006D26DC" w:rsidRDefault="0027732C" w:rsidP="0027732C">
      <w:pPr>
        <w:contextualSpacing/>
        <w:jc w:val="center"/>
        <w:rPr>
          <w:rFonts w:cs="Times New Roman"/>
          <w:b/>
          <w:i/>
          <w:szCs w:val="28"/>
        </w:rPr>
      </w:pPr>
    </w:p>
    <w:p w:rsidR="0027732C" w:rsidRPr="006D26DC" w:rsidRDefault="0027732C" w:rsidP="0027732C">
      <w:pPr>
        <w:contextualSpacing/>
        <w:jc w:val="center"/>
        <w:rPr>
          <w:rFonts w:cs="Times New Roman"/>
          <w:b/>
          <w:i/>
          <w:szCs w:val="28"/>
        </w:rPr>
      </w:pPr>
      <w:r w:rsidRPr="006D26DC">
        <w:rPr>
          <w:rFonts w:cs="Times New Roman"/>
          <w:b/>
          <w:i/>
          <w:szCs w:val="28"/>
        </w:rPr>
        <w:t>Общая сумма издержек 15 хозяйствующих субъектов – 7 238</w:t>
      </w:r>
      <w:r w:rsidR="00241B03" w:rsidRPr="006D26DC">
        <w:rPr>
          <w:rFonts w:cs="Times New Roman"/>
          <w:b/>
          <w:i/>
          <w:szCs w:val="28"/>
        </w:rPr>
        <w:t> </w:t>
      </w:r>
      <w:r w:rsidRPr="006D26DC">
        <w:rPr>
          <w:rFonts w:cs="Times New Roman"/>
          <w:b/>
          <w:i/>
          <w:szCs w:val="28"/>
        </w:rPr>
        <w:t>7</w:t>
      </w:r>
      <w:r w:rsidR="00241B03" w:rsidRPr="006D26DC">
        <w:rPr>
          <w:rFonts w:cs="Times New Roman"/>
          <w:b/>
          <w:i/>
          <w:szCs w:val="28"/>
        </w:rPr>
        <w:t>62,89</w:t>
      </w:r>
      <w:r w:rsidRPr="006D26DC">
        <w:rPr>
          <w:rFonts w:cs="Times New Roman"/>
          <w:b/>
          <w:i/>
          <w:szCs w:val="28"/>
        </w:rPr>
        <w:t xml:space="preserve"> руб. </w:t>
      </w:r>
    </w:p>
    <w:p w:rsidR="0027732C" w:rsidRPr="0027732C" w:rsidRDefault="0027732C" w:rsidP="0027732C">
      <w:pPr>
        <w:contextualSpacing/>
        <w:jc w:val="center"/>
        <w:rPr>
          <w:rFonts w:cs="Times New Roman"/>
          <w:i/>
          <w:szCs w:val="28"/>
        </w:rPr>
      </w:pPr>
      <w:r w:rsidRPr="006D26DC">
        <w:rPr>
          <w:rFonts w:cs="Times New Roman"/>
          <w:i/>
          <w:szCs w:val="28"/>
        </w:rPr>
        <w:t>(</w:t>
      </w:r>
      <w:r w:rsidR="0076226B" w:rsidRPr="006D26DC">
        <w:rPr>
          <w:rFonts w:eastAsia="Times New Roman" w:cs="Times New Roman"/>
          <w:i/>
          <w:szCs w:val="28"/>
          <w:lang w:eastAsia="ru-RU"/>
        </w:rPr>
        <w:t>7 111,66</w:t>
      </w:r>
      <w:r w:rsidR="0076226B" w:rsidRPr="006D26DC">
        <w:rPr>
          <w:rFonts w:eastAsia="Times New Roman" w:cs="Times New Roman"/>
          <w:szCs w:val="28"/>
          <w:lang w:eastAsia="ru-RU"/>
        </w:rPr>
        <w:t xml:space="preserve"> </w:t>
      </w:r>
      <w:r w:rsidRPr="006D26DC">
        <w:rPr>
          <w:rFonts w:cs="Times New Roman"/>
          <w:i/>
          <w:szCs w:val="28"/>
        </w:rPr>
        <w:t xml:space="preserve"> руб. + 7 231 651,23 руб.)</w:t>
      </w:r>
    </w:p>
    <w:p w:rsidR="0027732C" w:rsidRPr="0027732C" w:rsidRDefault="0027732C" w:rsidP="0027732C">
      <w:pPr>
        <w:ind w:firstLine="567"/>
        <w:jc w:val="both"/>
        <w:rPr>
          <w:rFonts w:cs="Times New Roman"/>
          <w:szCs w:val="28"/>
        </w:rPr>
      </w:pPr>
    </w:p>
    <w:p w:rsidR="00327CB6" w:rsidRDefault="00327CB6" w:rsidP="007F7A91">
      <w:pPr>
        <w:ind w:left="5954"/>
        <w:rPr>
          <w:rFonts w:cs="Times New Roman"/>
          <w:szCs w:val="28"/>
        </w:rPr>
      </w:pPr>
    </w:p>
    <w:p w:rsidR="00FE42D7" w:rsidRDefault="00FE42D7" w:rsidP="007F7A91">
      <w:pPr>
        <w:ind w:left="5954"/>
        <w:rPr>
          <w:rFonts w:cs="Times New Roman"/>
          <w:szCs w:val="28"/>
        </w:rPr>
      </w:pPr>
    </w:p>
    <w:p w:rsidR="00FE42D7" w:rsidRDefault="00FE42D7" w:rsidP="007F7A91">
      <w:pPr>
        <w:ind w:left="5954"/>
        <w:rPr>
          <w:rFonts w:cs="Times New Roman"/>
          <w:szCs w:val="28"/>
        </w:rPr>
      </w:pPr>
    </w:p>
    <w:p w:rsidR="00FE42D7" w:rsidRDefault="00FE42D7" w:rsidP="00FE42D7">
      <w:pPr>
        <w:ind w:left="5954"/>
        <w:rPr>
          <w:rFonts w:cs="Times New Roman"/>
          <w:szCs w:val="28"/>
        </w:rPr>
      </w:pPr>
    </w:p>
    <w:sectPr w:rsidR="00FE42D7" w:rsidSect="0027743D">
      <w:pgSz w:w="11906" w:h="16838" w:code="9"/>
      <w:pgMar w:top="426" w:right="567" w:bottom="851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4B" w:rsidRDefault="006E3A4B" w:rsidP="006C4EC8">
      <w:r>
        <w:separator/>
      </w:r>
    </w:p>
  </w:endnote>
  <w:endnote w:type="continuationSeparator" w:id="0">
    <w:p w:rsidR="006E3A4B" w:rsidRDefault="006E3A4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4B" w:rsidRDefault="006E3A4B" w:rsidP="006C4EC8">
      <w:r>
        <w:separator/>
      </w:r>
    </w:p>
  </w:footnote>
  <w:footnote w:type="continuationSeparator" w:id="0">
    <w:p w:rsidR="006E3A4B" w:rsidRDefault="006E3A4B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DC" w:rsidRDefault="006D26D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65589"/>
    <w:multiLevelType w:val="hybridMultilevel"/>
    <w:tmpl w:val="8752C858"/>
    <w:lvl w:ilvl="0" w:tplc="ED8258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BF5810"/>
    <w:multiLevelType w:val="hybridMultilevel"/>
    <w:tmpl w:val="90FEC69C"/>
    <w:lvl w:ilvl="0" w:tplc="656C4ED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67D71"/>
    <w:multiLevelType w:val="multilevel"/>
    <w:tmpl w:val="04604C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9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065039"/>
    <w:multiLevelType w:val="hybridMultilevel"/>
    <w:tmpl w:val="C546901E"/>
    <w:lvl w:ilvl="0" w:tplc="56B033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A2D2CEA"/>
    <w:multiLevelType w:val="hybridMultilevel"/>
    <w:tmpl w:val="2BD841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1"/>
  </w:num>
  <w:num w:numId="5">
    <w:abstractNumId w:val="6"/>
  </w:num>
  <w:num w:numId="6">
    <w:abstractNumId w:val="16"/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5"/>
  </w:num>
  <w:num w:numId="11">
    <w:abstractNumId w:val="18"/>
  </w:num>
  <w:num w:numId="12">
    <w:abstractNumId w:val="17"/>
  </w:num>
  <w:num w:numId="13">
    <w:abstractNumId w:val="4"/>
  </w:num>
  <w:num w:numId="14">
    <w:abstractNumId w:val="3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0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64A85"/>
    <w:rsid w:val="001071FF"/>
    <w:rsid w:val="00130969"/>
    <w:rsid w:val="001F7BBF"/>
    <w:rsid w:val="00222E1D"/>
    <w:rsid w:val="002345DB"/>
    <w:rsid w:val="00241B03"/>
    <w:rsid w:val="00261794"/>
    <w:rsid w:val="002664E3"/>
    <w:rsid w:val="0027732C"/>
    <w:rsid w:val="0027743D"/>
    <w:rsid w:val="00285EC9"/>
    <w:rsid w:val="002B04FB"/>
    <w:rsid w:val="00327CB6"/>
    <w:rsid w:val="00347757"/>
    <w:rsid w:val="003543F1"/>
    <w:rsid w:val="003B46E0"/>
    <w:rsid w:val="00461FFD"/>
    <w:rsid w:val="004716B6"/>
    <w:rsid w:val="004B632F"/>
    <w:rsid w:val="004C6CFA"/>
    <w:rsid w:val="004F3E90"/>
    <w:rsid w:val="00513FCD"/>
    <w:rsid w:val="00572B89"/>
    <w:rsid w:val="00582FB1"/>
    <w:rsid w:val="00583ADA"/>
    <w:rsid w:val="00585F05"/>
    <w:rsid w:val="00597FDC"/>
    <w:rsid w:val="006218CA"/>
    <w:rsid w:val="006644E9"/>
    <w:rsid w:val="00672112"/>
    <w:rsid w:val="00681876"/>
    <w:rsid w:val="00683E7C"/>
    <w:rsid w:val="006A2A3C"/>
    <w:rsid w:val="006A3BD3"/>
    <w:rsid w:val="006A438C"/>
    <w:rsid w:val="006C4EC8"/>
    <w:rsid w:val="006D26DC"/>
    <w:rsid w:val="006E3A4B"/>
    <w:rsid w:val="006F2446"/>
    <w:rsid w:val="006F2C16"/>
    <w:rsid w:val="006F3486"/>
    <w:rsid w:val="00747332"/>
    <w:rsid w:val="0075607C"/>
    <w:rsid w:val="0076226B"/>
    <w:rsid w:val="007B6D10"/>
    <w:rsid w:val="007D42F9"/>
    <w:rsid w:val="007D7361"/>
    <w:rsid w:val="007F7A91"/>
    <w:rsid w:val="00800B1C"/>
    <w:rsid w:val="008341B8"/>
    <w:rsid w:val="00836247"/>
    <w:rsid w:val="00882A9A"/>
    <w:rsid w:val="00891FE3"/>
    <w:rsid w:val="008B3678"/>
    <w:rsid w:val="008B77EB"/>
    <w:rsid w:val="00914B9E"/>
    <w:rsid w:val="009234E2"/>
    <w:rsid w:val="00925BF4"/>
    <w:rsid w:val="00934F8C"/>
    <w:rsid w:val="00942D9D"/>
    <w:rsid w:val="009724DA"/>
    <w:rsid w:val="009A1341"/>
    <w:rsid w:val="00A75DD8"/>
    <w:rsid w:val="00AA6163"/>
    <w:rsid w:val="00B13A45"/>
    <w:rsid w:val="00B249AB"/>
    <w:rsid w:val="00B5273A"/>
    <w:rsid w:val="00B65789"/>
    <w:rsid w:val="00C508EF"/>
    <w:rsid w:val="00C71FB0"/>
    <w:rsid w:val="00C854F9"/>
    <w:rsid w:val="00CA49ED"/>
    <w:rsid w:val="00D148CA"/>
    <w:rsid w:val="00D6287D"/>
    <w:rsid w:val="00D777F7"/>
    <w:rsid w:val="00DA0A5D"/>
    <w:rsid w:val="00DB4E42"/>
    <w:rsid w:val="00DB6DD9"/>
    <w:rsid w:val="00E33DD0"/>
    <w:rsid w:val="00E43296"/>
    <w:rsid w:val="00E81023"/>
    <w:rsid w:val="00EC662C"/>
    <w:rsid w:val="00ED4E4D"/>
    <w:rsid w:val="00EF657D"/>
    <w:rsid w:val="00F03F45"/>
    <w:rsid w:val="00FA4F51"/>
    <w:rsid w:val="00FE3511"/>
    <w:rsid w:val="00FE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F92C2-BD12-405B-A816-C53D9AA5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C4EC8"/>
  </w:style>
  <w:style w:type="character" w:customStyle="1" w:styleId="a8">
    <w:name w:val="Цветовое выделение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0">
    <w:name w:val="Нет списка11"/>
    <w:next w:val="a2"/>
    <w:semiHidden/>
    <w:unhideWhenUsed/>
    <w:rsid w:val="00327CB6"/>
  </w:style>
  <w:style w:type="table" w:customStyle="1" w:styleId="111">
    <w:name w:val="Сетка таблицы11"/>
    <w:basedOn w:val="a1"/>
    <w:next w:val="a3"/>
    <w:rsid w:val="00327CB6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F8340F11ABA865098A6DC16DE2A8C7359BA4098F8011C36693FA9D97410E2F549A51D60A47D8DC6F5876EA5R5pA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4014</Words>
  <Characters>22881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Ворошилова Юлия Павловна</cp:lastModifiedBy>
  <cp:revision>2</cp:revision>
  <cp:lastPrinted>2022-03-10T06:49:00Z</cp:lastPrinted>
  <dcterms:created xsi:type="dcterms:W3CDTF">2022-04-18T09:34:00Z</dcterms:created>
  <dcterms:modified xsi:type="dcterms:W3CDTF">2022-04-18T09:34:00Z</dcterms:modified>
</cp:coreProperties>
</file>