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F3904" w:rsidRPr="008B20C8" w:rsidRDefault="008F3904" w:rsidP="008F3904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cs="Times New Roman"/>
          <w:szCs w:val="28"/>
        </w:rPr>
      </w:pPr>
      <w:r w:rsidRPr="008F3904">
        <w:rPr>
          <w:rFonts w:eastAsia="Times New Roman" w:cs="Times New Roman"/>
          <w:i/>
          <w:szCs w:val="28"/>
          <w:lang w:eastAsia="ru-RU"/>
        </w:rPr>
        <w:t>комитет по управлению имуществом Администрации города Сургута</w:t>
      </w:r>
    </w:p>
    <w:p w:rsidR="0027743D" w:rsidRPr="008B20C8" w:rsidRDefault="00E82BD7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полное наименование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F3904" w:rsidRDefault="008F3904" w:rsidP="008F3904">
      <w:pPr>
        <w:ind w:firstLine="567"/>
        <w:jc w:val="both"/>
        <w:rPr>
          <w:rFonts w:cs="Times New Roman"/>
          <w:i/>
        </w:rPr>
      </w:pPr>
      <w:r w:rsidRPr="008F3904">
        <w:rPr>
          <w:rFonts w:cs="Times New Roman"/>
          <w:i/>
          <w:szCs w:val="28"/>
        </w:rPr>
        <w:t xml:space="preserve">постановление Администрации города от 15.02.2018 № 1130 </w:t>
      </w:r>
      <w:r w:rsidR="00A02076">
        <w:rPr>
          <w:rFonts w:cs="Times New Roman"/>
          <w:i/>
          <w:szCs w:val="28"/>
        </w:rPr>
        <w:t xml:space="preserve">(в редакции от 15.06.2018) </w:t>
      </w:r>
      <w:r w:rsidRPr="008F3904">
        <w:rPr>
          <w:rFonts w:cs="Times New Roman"/>
          <w:i/>
          <w:szCs w:val="28"/>
        </w:rPr>
        <w:t>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Pr="008F3904">
        <w:rPr>
          <w:rFonts w:cs="Times New Roman"/>
          <w:szCs w:val="28"/>
        </w:rPr>
        <w:t>«___»________20____г.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8F3904">
        <w:rPr>
          <w:rFonts w:cs="Times New Roman"/>
          <w:szCs w:val="28"/>
        </w:rPr>
        <w:t>«__</w:t>
      </w:r>
      <w:proofErr w:type="gramStart"/>
      <w:r w:rsidRPr="008F3904">
        <w:rPr>
          <w:rFonts w:cs="Times New Roman"/>
          <w:szCs w:val="28"/>
        </w:rPr>
        <w:t>_»_</w:t>
      </w:r>
      <w:proofErr w:type="gramEnd"/>
      <w:r w:rsidRPr="008F3904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E82BD7" w:rsidRPr="001C08D0">
        <w:rPr>
          <w:rFonts w:eastAsia="Times New Roman" w:cs="Times New Roman"/>
          <w:i/>
          <w:szCs w:val="28"/>
          <w:u w:val="single"/>
          <w:lang w:eastAsia="ru-RU"/>
        </w:rPr>
        <w:t>Емельянова Римма Гареевна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E82BD7" w:rsidRPr="001C08D0">
        <w:rPr>
          <w:rFonts w:eastAsia="Times New Roman" w:cs="Times New Roman"/>
          <w:i/>
          <w:szCs w:val="28"/>
          <w:u w:val="single"/>
          <w:lang w:eastAsia="ru-RU"/>
        </w:rPr>
        <w:t>начальник отдела обеспечения использования муниципаль</w:t>
      </w:r>
      <w:r w:rsidR="00E82BD7" w:rsidRPr="00171489">
        <w:rPr>
          <w:rFonts w:eastAsia="Times New Roman" w:cs="Times New Roman"/>
          <w:i/>
          <w:szCs w:val="28"/>
          <w:u w:val="single"/>
          <w:lang w:eastAsia="ru-RU"/>
        </w:rPr>
        <w:t>ного имущества комитета по управлению имуществом Администрации города</w:t>
      </w:r>
    </w:p>
    <w:p w:rsidR="00E82BD7" w:rsidRPr="00E82BD7" w:rsidRDefault="0027743D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телефон: </w:t>
      </w:r>
      <w:r w:rsidR="00E82BD7" w:rsidRPr="00E82BD7">
        <w:rPr>
          <w:rFonts w:eastAsia="Times New Roman" w:cs="Times New Roman"/>
          <w:i/>
          <w:szCs w:val="28"/>
          <w:u w:val="single"/>
          <w:lang w:eastAsia="ru-RU"/>
        </w:rPr>
        <w:t>52-83-25</w:t>
      </w:r>
    </w:p>
    <w:p w:rsidR="00E82BD7" w:rsidRPr="00E82BD7" w:rsidRDefault="0027743D" w:rsidP="00E82BD7">
      <w:pPr>
        <w:ind w:right="-1" w:firstLine="567"/>
        <w:jc w:val="both"/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E82BD7" w:rsidRPr="00E82BD7">
        <w:rPr>
          <w:rFonts w:eastAsia="Times New Roman" w:cs="Times New Roman"/>
          <w:i/>
          <w:szCs w:val="28"/>
          <w:u w:val="single"/>
          <w:lang w:eastAsia="ru-RU"/>
        </w:rPr>
        <w:t>emelyanova_r@admsurgut.ru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E82BD7" w:rsidRPr="00E82BD7" w:rsidRDefault="00E82BD7" w:rsidP="00E82BD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82BD7">
        <w:rPr>
          <w:rFonts w:eastAsia="Calibri" w:cs="Times New Roman"/>
          <w:szCs w:val="28"/>
        </w:rPr>
        <w:lastRenderedPageBreak/>
        <w:t xml:space="preserve">Пунктом 1 ст. 18 Федерального закона «О развитии малого и среднего предпринимательства в РФ» № 209-ФЗ от 24.07.2007 установлено, что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</w:t>
      </w:r>
      <w:r w:rsidR="008F3904">
        <w:rPr>
          <w:rFonts w:eastAsia="Calibri" w:cs="Times New Roman"/>
          <w:szCs w:val="28"/>
        </w:rPr>
        <w:br/>
      </w:r>
      <w:r w:rsidRPr="00E82BD7">
        <w:rPr>
          <w:rFonts w:eastAsia="Calibri" w:cs="Times New Roman"/>
          <w:szCs w:val="28"/>
        </w:rPr>
        <w:t xml:space="preserve">с муниципальными программами (подпрограммами). 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E82BD7">
        <w:rPr>
          <w:rFonts w:eastAsia="Calibri" w:cs="Times New Roman"/>
          <w:szCs w:val="28"/>
        </w:rPr>
        <w:t xml:space="preserve">Частью 1 ст. 31.1 ФЗ от 12.01.1996 № 7-ФЗ «О некоммерческих организациях» предусмотрено, что органы местного самоуправления </w:t>
      </w:r>
      <w:r w:rsidR="008F3904">
        <w:rPr>
          <w:rFonts w:eastAsia="Calibri" w:cs="Times New Roman"/>
          <w:szCs w:val="28"/>
        </w:rPr>
        <w:br/>
      </w:r>
      <w:r w:rsidRPr="00E82BD7">
        <w:rPr>
          <w:rFonts w:eastAsia="Calibri" w:cs="Times New Roman"/>
          <w:szCs w:val="28"/>
        </w:rPr>
        <w:t>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организациям.</w:t>
      </w:r>
    </w:p>
    <w:p w:rsidR="00E82BD7" w:rsidRPr="00E82BD7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При этом нормативные акты, действующие на территории муниципального образования, предусматривают нормы, позволяющие передачу муниципального имущества </w:t>
      </w:r>
      <w:r w:rsidRPr="00E82BD7">
        <w:rPr>
          <w:rFonts w:eastAsia="Calibri" w:cs="Times New Roman"/>
          <w:szCs w:val="28"/>
        </w:rPr>
        <w:t xml:space="preserve">субъектам МСП, организациям, образующим инфраструктуру поддержки субъектов малого и среднего предпринимательства </w:t>
      </w:r>
      <w:r w:rsidRPr="00E82BD7">
        <w:rPr>
          <w:rFonts w:eastAsia="Times New Roman" w:cs="Times New Roman"/>
          <w:szCs w:val="28"/>
          <w:lang w:eastAsia="ru-RU"/>
        </w:rPr>
        <w:t xml:space="preserve">в аренду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>на возмездной основе (без применения корректировочных коэффициентов), льготной основе (путем применения понижающих коэффициентов).</w:t>
      </w:r>
    </w:p>
    <w:p w:rsidR="00FB4E57" w:rsidRPr="008F3904" w:rsidRDefault="00E82BD7" w:rsidP="00FB4E5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>Однако</w:t>
      </w:r>
      <w:r w:rsidR="008F3904">
        <w:rPr>
          <w:rFonts w:eastAsia="Times New Roman" w:cs="Times New Roman"/>
          <w:szCs w:val="28"/>
          <w:lang w:eastAsia="ru-RU"/>
        </w:rPr>
        <w:t xml:space="preserve"> о</w:t>
      </w:r>
      <w:r w:rsidR="00FB4E57" w:rsidRPr="008F3904">
        <w:rPr>
          <w:rFonts w:eastAsia="Times New Roman" w:cs="Times New Roman"/>
          <w:szCs w:val="28"/>
          <w:lang w:eastAsia="ru-RU"/>
        </w:rPr>
        <w:t>тсутствует эффективный механизм имущественной поддержки немуниципальных организаций, в том числе субъектов малого и среднего предпринимательства, занимающихся социально значимыми видами деятельности (реализация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 реализация дополнительных общеразвивающих программ) путем передачи муниципального имущества, на безвозмездной основе без проведения торгов; а также имущественной поддержки организаций, образующих инфраструктуру поддержки субъектов малого и среднего предпринимательства</w:t>
      </w:r>
      <w:r w:rsidR="008F3904">
        <w:rPr>
          <w:rFonts w:eastAsia="Times New Roman" w:cs="Times New Roman"/>
          <w:szCs w:val="28"/>
          <w:lang w:eastAsia="ru-RU"/>
        </w:rPr>
        <w:t>.</w:t>
      </w:r>
    </w:p>
    <w:p w:rsidR="00E82BD7" w:rsidRPr="008F3904" w:rsidRDefault="00E82BD7" w:rsidP="00E82BD7">
      <w:pPr>
        <w:spacing w:after="1" w:line="2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3904">
        <w:rPr>
          <w:rFonts w:eastAsia="Times New Roman" w:cs="Times New Roman"/>
          <w:szCs w:val="28"/>
          <w:lang w:eastAsia="ru-RU"/>
        </w:rPr>
        <w:t>Настоящий порядок предусматривает возможность оказания</w:t>
      </w:r>
      <w:r w:rsidR="00A02076" w:rsidRPr="00A02076">
        <w:rPr>
          <w:rFonts w:eastAsia="Times New Roman" w:cs="Times New Roman"/>
          <w:szCs w:val="28"/>
          <w:lang w:eastAsia="ru-RU"/>
        </w:rPr>
        <w:t xml:space="preserve"> </w:t>
      </w:r>
      <w:r w:rsidR="00A02076" w:rsidRPr="008F3904">
        <w:rPr>
          <w:rFonts w:eastAsia="Times New Roman" w:cs="Times New Roman"/>
          <w:szCs w:val="28"/>
          <w:lang w:eastAsia="ru-RU"/>
        </w:rPr>
        <w:t>имущественной поддержки</w:t>
      </w:r>
      <w:r w:rsidRPr="008F3904">
        <w:rPr>
          <w:rFonts w:eastAsia="Times New Roman" w:cs="Times New Roman"/>
          <w:szCs w:val="28"/>
          <w:lang w:eastAsia="ru-RU"/>
        </w:rPr>
        <w:t>:</w:t>
      </w:r>
    </w:p>
    <w:p w:rsidR="00E82BD7" w:rsidRPr="00E82BD7" w:rsidRDefault="00E82BD7" w:rsidP="00E82BD7">
      <w:pPr>
        <w:spacing w:after="1" w:line="220" w:lineRule="atLeast"/>
        <w:jc w:val="both"/>
        <w:rPr>
          <w:rFonts w:eastAsia="Calibri" w:cs="Times New Roman"/>
          <w:szCs w:val="28"/>
          <w:lang w:eastAsia="ru-RU"/>
        </w:rPr>
      </w:pPr>
      <w:r w:rsidRPr="008F3904">
        <w:rPr>
          <w:rFonts w:eastAsia="Times New Roman" w:cs="Times New Roman"/>
          <w:szCs w:val="28"/>
          <w:lang w:eastAsia="ru-RU"/>
        </w:rPr>
        <w:t>- немуниципальным</w:t>
      </w:r>
      <w:r w:rsidRPr="00E82BD7">
        <w:rPr>
          <w:rFonts w:eastAsia="Calibri" w:cs="Times New Roman"/>
          <w:szCs w:val="28"/>
          <w:lang w:eastAsia="ru-RU"/>
        </w:rPr>
        <w:t xml:space="preserve"> организациям, в том числе субъектам малого и среднего предпринимательства, занимающимся социально значимыми видами деятельности (реализация основных общеобразовательных программ дошкольного образования, в том числе для обучающихся </w:t>
      </w:r>
      <w:r w:rsidR="008F3904">
        <w:rPr>
          <w:rFonts w:eastAsia="Calibri" w:cs="Times New Roman"/>
          <w:szCs w:val="28"/>
          <w:lang w:eastAsia="ru-RU"/>
        </w:rPr>
        <w:br/>
      </w:r>
      <w:r w:rsidRPr="00E82BD7">
        <w:rPr>
          <w:rFonts w:eastAsia="Calibri" w:cs="Times New Roman"/>
          <w:szCs w:val="28"/>
          <w:lang w:eastAsia="ru-RU"/>
        </w:rPr>
        <w:t>с ограниченными возможностями здоровья (ОВЗ), инвалидов; реализаци</w:t>
      </w:r>
      <w:r w:rsidR="0068456C">
        <w:rPr>
          <w:rFonts w:eastAsia="Calibri" w:cs="Times New Roman"/>
          <w:szCs w:val="28"/>
          <w:lang w:eastAsia="ru-RU"/>
        </w:rPr>
        <w:t>ей</w:t>
      </w:r>
      <w:r w:rsidRPr="00E82BD7">
        <w:rPr>
          <w:rFonts w:eastAsia="Calibri" w:cs="Times New Roman"/>
          <w:szCs w:val="28"/>
          <w:lang w:eastAsia="ru-RU"/>
        </w:rPr>
        <w:t xml:space="preserve"> дополнительных общеразвивающих программ) путем передачи муниципального имущества, на безвозмездной основе без проведения торгов; </w:t>
      </w:r>
    </w:p>
    <w:p w:rsidR="00E82BD7" w:rsidRPr="00E82BD7" w:rsidRDefault="00E82BD7" w:rsidP="00E82BD7">
      <w:pPr>
        <w:spacing w:after="1" w:line="220" w:lineRule="atLeast"/>
        <w:jc w:val="both"/>
        <w:rPr>
          <w:rFonts w:eastAsia="Calibri" w:cs="Times New Roman"/>
          <w:szCs w:val="28"/>
          <w:lang w:eastAsia="ru-RU"/>
        </w:rPr>
      </w:pPr>
      <w:r w:rsidRPr="00E82BD7">
        <w:rPr>
          <w:rFonts w:eastAsia="Calibri" w:cs="Times New Roman"/>
          <w:szCs w:val="28"/>
          <w:lang w:eastAsia="ru-RU"/>
        </w:rPr>
        <w:t>- имущественной поддержки организациям, образующим инфраструктуру поддержки субъектов малого и среднего предпринимательства.</w:t>
      </w:r>
    </w:p>
    <w:p w:rsidR="00E82BD7" w:rsidRPr="00E82BD7" w:rsidRDefault="00E82BD7" w:rsidP="00E82BD7">
      <w:pPr>
        <w:spacing w:after="1" w:line="2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Calibri" w:cs="Times New Roman"/>
          <w:szCs w:val="28"/>
          <w:lang w:eastAsia="ru-RU"/>
        </w:rPr>
        <w:t>Определяет условия и пор</w:t>
      </w:r>
      <w:r w:rsidR="00A02076">
        <w:rPr>
          <w:rFonts w:eastAsia="Calibri" w:cs="Times New Roman"/>
          <w:szCs w:val="28"/>
          <w:lang w:eastAsia="ru-RU"/>
        </w:rPr>
        <w:t>ядок оказания поддержки субъектов</w:t>
      </w:r>
      <w:r w:rsidRPr="00E82BD7">
        <w:rPr>
          <w:rFonts w:eastAsia="Calibri" w:cs="Times New Roman"/>
          <w:szCs w:val="28"/>
          <w:lang w:eastAsia="ru-RU"/>
        </w:rPr>
        <w:t xml:space="preserve"> малого и среднего предпринимательства и организаци</w:t>
      </w:r>
      <w:r w:rsidR="00A02076">
        <w:rPr>
          <w:rFonts w:eastAsia="Calibri" w:cs="Times New Roman"/>
          <w:szCs w:val="28"/>
          <w:lang w:eastAsia="ru-RU"/>
        </w:rPr>
        <w:t>й</w:t>
      </w:r>
      <w:r w:rsidRPr="00E82BD7">
        <w:rPr>
          <w:rFonts w:eastAsia="Calibri" w:cs="Times New Roman"/>
          <w:szCs w:val="28"/>
          <w:lang w:eastAsia="ru-RU"/>
        </w:rPr>
        <w:t>, образующи</w:t>
      </w:r>
      <w:r w:rsidR="00A02076">
        <w:rPr>
          <w:rFonts w:eastAsia="Calibri" w:cs="Times New Roman"/>
          <w:szCs w:val="28"/>
          <w:lang w:eastAsia="ru-RU"/>
        </w:rPr>
        <w:t>х</w:t>
      </w:r>
      <w:r w:rsidRPr="00E82BD7">
        <w:rPr>
          <w:rFonts w:eastAsia="Calibri" w:cs="Times New Roman"/>
          <w:szCs w:val="28"/>
          <w:lang w:eastAsia="ru-RU"/>
        </w:rPr>
        <w:t xml:space="preserve"> инфраструктуру поддержки субъектов малого и среднего предпринимательства, в целях реализации муниципальной программы </w:t>
      </w:r>
      <w:r w:rsidRPr="00E82BD7">
        <w:rPr>
          <w:rFonts w:eastAsia="Times New Roman" w:cs="Times New Roman"/>
          <w:szCs w:val="28"/>
          <w:lang w:eastAsia="ru-RU"/>
        </w:rPr>
        <w:t xml:space="preserve">«Развитие малого и среднего предпринимательства в городе Сургуте на 2016-2030 годы, утвержденной </w:t>
      </w:r>
      <w:r w:rsidRPr="00E82BD7">
        <w:rPr>
          <w:rFonts w:eastAsia="Times New Roman" w:cs="Times New Roman"/>
          <w:szCs w:val="28"/>
          <w:lang w:eastAsia="ru-RU"/>
        </w:rPr>
        <w:lastRenderedPageBreak/>
        <w:t xml:space="preserve">постановлением Администрации города от </w:t>
      </w:r>
      <w:r w:rsidRPr="00E82BD7">
        <w:rPr>
          <w:rFonts w:eastAsia="Calibri" w:cs="Times New Roman"/>
          <w:szCs w:val="28"/>
          <w:lang w:eastAsia="ru-RU"/>
        </w:rPr>
        <w:t xml:space="preserve">15.12.2015 № 8741 «Об </w:t>
      </w:r>
      <w:r w:rsidRPr="00E82BD7">
        <w:rPr>
          <w:rFonts w:eastAsia="Times New Roman" w:cs="Times New Roman"/>
          <w:szCs w:val="28"/>
          <w:lang w:eastAsia="ru-RU"/>
        </w:rPr>
        <w:t>утверждении муниципальной программы».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До принятия данного порядка предоставление муниципального имущества в аренду образовательным организациям без проведения торгов, осуществлялось в соответствии со статьей 17.1. Федерального закона от 26.07.2006 № 135-ФЗ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 xml:space="preserve">«О защите конкуренции» (далее – ФЗ № 135-ФЗ). 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Необходимо учитывать, что </w:t>
      </w:r>
      <w:hyperlink r:id="rId8" w:history="1">
        <w:r w:rsidRPr="00E82BD7">
          <w:rPr>
            <w:rFonts w:eastAsia="Times New Roman" w:cs="Times New Roman"/>
            <w:szCs w:val="28"/>
            <w:lang w:eastAsia="ru-RU"/>
          </w:rPr>
          <w:t>статья</w:t>
        </w:r>
      </w:hyperlink>
      <w:r w:rsidRPr="00E82BD7">
        <w:rPr>
          <w:rFonts w:eastAsia="Times New Roman" w:cs="Times New Roman"/>
          <w:szCs w:val="28"/>
          <w:lang w:eastAsia="ru-RU"/>
        </w:rPr>
        <w:t xml:space="preserve"> 15 ФЗ № 135-ФЗ устанавливает запрет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>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которые приводят или могут привести к недопущению, ограничению, устранению конкуренции.</w:t>
      </w:r>
    </w:p>
    <w:p w:rsidR="00EA55FD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Передача государственного или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государственному или муниципальному ресурсу неопределенного круга лиц, которые также могут иметь намерение приобрести вышеуказанные права. </w:t>
      </w:r>
    </w:p>
    <w:p w:rsidR="00E82BD7" w:rsidRPr="00E82BD7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Таким образом, </w:t>
      </w:r>
      <w:r w:rsidR="008F3904">
        <w:rPr>
          <w:rFonts w:eastAsia="Times New Roman" w:cs="Times New Roman"/>
          <w:szCs w:val="28"/>
          <w:lang w:eastAsia="ru-RU"/>
        </w:rPr>
        <w:t>действующий муниципальный нормативный правовой акт</w:t>
      </w:r>
      <w:r w:rsidRPr="00E82BD7">
        <w:rPr>
          <w:rFonts w:eastAsia="Times New Roman" w:cs="Times New Roman"/>
          <w:szCs w:val="28"/>
          <w:lang w:eastAsia="ru-RU"/>
        </w:rPr>
        <w:t>, позволяет обеспечить равный доступ к муниципальному имуществу всех заинтересованных лиц и препятствует ограничению, недопущению, устранению конкуренции.</w:t>
      </w:r>
      <w:r w:rsidRPr="00E82BD7">
        <w:rPr>
          <w:rFonts w:eastAsia="Calibri" w:cs="Times New Roman"/>
          <w:szCs w:val="28"/>
          <w:lang w:eastAsia="ru-RU"/>
        </w:rPr>
        <w:t xml:space="preserve">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EA55F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A55FD">
        <w:rPr>
          <w:rFonts w:cs="Times New Roman"/>
          <w:szCs w:val="28"/>
        </w:rPr>
        <w:t xml:space="preserve">Постановление Администрации города Когалыма от 02.04.2015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932</w:t>
      </w:r>
      <w:r w:rsidRPr="00EA55F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rPr>
          <w:rFonts w:cs="Times New Roman"/>
          <w:szCs w:val="28"/>
        </w:rPr>
        <w:t>инимательства в городе Когалыме»;</w:t>
      </w:r>
    </w:p>
    <w:p w:rsid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bookmarkStart w:id="1" w:name="sub_522066836"/>
      <w:r>
        <w:rPr>
          <w:rFonts w:cs="Times New Roman"/>
          <w:szCs w:val="28"/>
        </w:rPr>
        <w:t xml:space="preserve"> </w:t>
      </w:r>
      <w:r w:rsidRPr="00EA55FD">
        <w:rPr>
          <w:rFonts w:cs="Times New Roman"/>
          <w:szCs w:val="28"/>
        </w:rPr>
        <w:t xml:space="preserve">Постановление Администрации Октябрьского района от 04.02.2016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156</w:t>
      </w:r>
      <w:r>
        <w:rPr>
          <w:rFonts w:cs="Times New Roman"/>
          <w:szCs w:val="28"/>
        </w:rPr>
        <w:t xml:space="preserve"> «</w:t>
      </w:r>
      <w:r w:rsidRPr="00EA55FD">
        <w:rPr>
          <w:rFonts w:cs="Times New Roman"/>
          <w:szCs w:val="28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Октябрьском районе</w:t>
      </w:r>
      <w:r>
        <w:rPr>
          <w:rFonts w:cs="Times New Roman"/>
          <w:szCs w:val="28"/>
        </w:rPr>
        <w:t>»;</w:t>
      </w:r>
    </w:p>
    <w:p w:rsidR="00EA55FD" w:rsidRP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A55FD">
        <w:rPr>
          <w:rFonts w:cs="Times New Roman"/>
          <w:szCs w:val="28"/>
        </w:rPr>
        <w:t xml:space="preserve">Решение Думы города Нижневартовска от 18.09.2015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860</w:t>
      </w:r>
      <w:r w:rsidRPr="00EA55F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>
        <w:rPr>
          <w:rFonts w:cs="Times New Roman"/>
          <w:szCs w:val="28"/>
        </w:rPr>
        <w:t>»</w:t>
      </w:r>
      <w:r w:rsidR="008F3904">
        <w:rPr>
          <w:rFonts w:cs="Times New Roman"/>
          <w:szCs w:val="28"/>
        </w:rPr>
        <w:t xml:space="preserve"> </w:t>
      </w:r>
      <w:r w:rsidRPr="00EA55FD">
        <w:rPr>
          <w:rFonts w:cs="Times New Roman"/>
          <w:szCs w:val="28"/>
        </w:rPr>
        <w:t xml:space="preserve">(вместе с </w:t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 xml:space="preserve">Порядком управления </w:t>
      </w:r>
      <w:r w:rsidR="008F3904">
        <w:rPr>
          <w:rFonts w:cs="Times New Roman"/>
          <w:szCs w:val="28"/>
        </w:rPr>
        <w:br/>
      </w:r>
      <w:r w:rsidRPr="00EA55FD">
        <w:rPr>
          <w:rFonts w:cs="Times New Roman"/>
          <w:szCs w:val="28"/>
        </w:rPr>
        <w:t xml:space="preserve">и распоряжения муниципальным имуществом, закрепленным </w:t>
      </w:r>
      <w:r w:rsidR="008F3904">
        <w:rPr>
          <w:rFonts w:cs="Times New Roman"/>
          <w:szCs w:val="28"/>
        </w:rPr>
        <w:br/>
      </w:r>
      <w:r w:rsidRPr="00EA55FD">
        <w:rPr>
          <w:rFonts w:cs="Times New Roman"/>
          <w:szCs w:val="28"/>
        </w:rPr>
        <w:t xml:space="preserve">за муниципальными унитарными предприятиями на праве хозяйственного </w:t>
      </w:r>
      <w:r w:rsidRPr="00EA55FD">
        <w:rPr>
          <w:rFonts w:cs="Times New Roman"/>
          <w:szCs w:val="28"/>
        </w:rPr>
        <w:lastRenderedPageBreak/>
        <w:t>ведения, муниципальными казенными предприятиями, муниципальными учреждениями - на праве оперативного управления</w:t>
      </w:r>
      <w:r>
        <w:rPr>
          <w:rFonts w:cs="Times New Roman"/>
          <w:szCs w:val="28"/>
        </w:rPr>
        <w:t>»).</w:t>
      </w:r>
      <w:r w:rsidRPr="00EA55FD">
        <w:rPr>
          <w:rFonts w:cs="Times New Roman"/>
          <w:szCs w:val="28"/>
        </w:rPr>
        <w:t xml:space="preserve"> </w:t>
      </w:r>
    </w:p>
    <w:bookmarkEnd w:id="1"/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B8267B" w:rsidRPr="00B8267B" w:rsidRDefault="00B8267B" w:rsidP="00B8267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социальная сеть Интернет</w:t>
      </w:r>
    </w:p>
    <w:p w:rsidR="00B8267B" w:rsidRPr="00B8267B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СПС «Гарант»</w:t>
      </w:r>
    </w:p>
    <w:p w:rsidR="00B8267B" w:rsidRPr="00B8267B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СПС «</w:t>
      </w:r>
      <w:proofErr w:type="spellStart"/>
      <w:r w:rsidRPr="00B8267B">
        <w:rPr>
          <w:rFonts w:eastAsia="Times New Roman" w:cs="Times New Roman"/>
          <w:szCs w:val="28"/>
          <w:lang w:eastAsia="ru-RU"/>
        </w:rPr>
        <w:t>КонсультантПлюс</w:t>
      </w:r>
      <w:proofErr w:type="spellEnd"/>
      <w:r w:rsidRPr="00B8267B">
        <w:rPr>
          <w:rFonts w:eastAsia="Times New Roman" w:cs="Times New Roman"/>
          <w:szCs w:val="28"/>
          <w:lang w:eastAsia="ru-RU"/>
        </w:rPr>
        <w:t>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8"/>
        <w:gridCol w:w="3403"/>
      </w:tblGrid>
      <w:tr w:rsidR="0027743D" w:rsidRPr="008B20C8" w:rsidTr="004B2D08">
        <w:tc>
          <w:tcPr>
            <w:tcW w:w="424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4B2D08">
        <w:tc>
          <w:tcPr>
            <w:tcW w:w="4248" w:type="dxa"/>
          </w:tcPr>
          <w:p w:rsidR="0068456C" w:rsidRDefault="0068456C" w:rsidP="0068456C">
            <w:pPr>
              <w:spacing w:after="1" w:line="220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соблюдени</w:t>
            </w:r>
            <w:r w:rsidR="004B2D08">
              <w:rPr>
                <w:rFonts w:eastAsia="Times New Roman" w:cs="Times New Roman"/>
                <w:szCs w:val="28"/>
                <w:lang w:eastAsia="ru-RU"/>
              </w:rPr>
              <w:t>е действующего законодательства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984" w:type="dxa"/>
          </w:tcPr>
          <w:p w:rsidR="0027743D" w:rsidRPr="008B20C8" w:rsidRDefault="0068456C" w:rsidP="0068456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4B2D08" w:rsidRPr="008B20C8" w:rsidRDefault="004B2D08" w:rsidP="004B2D0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551277">
              <w:rPr>
                <w:rFonts w:cs="Times New Roman"/>
                <w:iCs/>
                <w:szCs w:val="28"/>
              </w:rPr>
              <w:t xml:space="preserve"> (ед.)</w:t>
            </w:r>
          </w:p>
        </w:tc>
        <w:tc>
          <w:tcPr>
            <w:tcW w:w="1558" w:type="dxa"/>
          </w:tcPr>
          <w:p w:rsidR="0027743D" w:rsidRPr="008B20C8" w:rsidRDefault="004B2D08" w:rsidP="004B2D0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 ед. ежегодно</w:t>
            </w:r>
          </w:p>
        </w:tc>
        <w:tc>
          <w:tcPr>
            <w:tcW w:w="3403" w:type="dxa"/>
          </w:tcPr>
          <w:p w:rsidR="0027743D" w:rsidRPr="008B20C8" w:rsidRDefault="004B2D08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4B2D08">
        <w:tc>
          <w:tcPr>
            <w:tcW w:w="4248" w:type="dxa"/>
          </w:tcPr>
          <w:p w:rsidR="0027743D" w:rsidRPr="00A02076" w:rsidRDefault="004B2D08" w:rsidP="00A02076">
            <w:pPr>
              <w:spacing w:after="1" w:line="220" w:lineRule="atLeast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- обеспечение прозрачности, открытости, удобства процедур, связанных с оказанием имущественной поддержки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путем передачи муниципального имущества на безвозмездной основе без проведения торгов</w:t>
            </w: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немуниципальным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ям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в том числе субъект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ам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малого и среднего предпринимательства, занимающи</w:t>
            </w:r>
            <w:r>
              <w:rPr>
                <w:rFonts w:eastAsia="Calibri" w:cs="Times New Roman"/>
                <w:szCs w:val="28"/>
                <w:lang w:eastAsia="ru-RU"/>
              </w:rPr>
              <w:t>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ся социально значимыми видами деятельности (реализация основных общеобразовательных программ дошкольного образования, в том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числе для обучающихся с ограниченными возможностями здоровья (ОВЗ), инвалидов; реализация дополнительных общеразвивающих программ)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иям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образующ</w:t>
            </w:r>
            <w:r>
              <w:rPr>
                <w:rFonts w:eastAsia="Calibri" w:cs="Times New Roman"/>
                <w:szCs w:val="28"/>
                <w:lang w:eastAsia="ru-RU"/>
              </w:rPr>
              <w:t>и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инфраструктуру поддержки субъектов малого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984" w:type="dxa"/>
          </w:tcPr>
          <w:p w:rsidR="0027743D" w:rsidRPr="00A02076" w:rsidRDefault="00551277" w:rsidP="004B2D08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28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Размещение на официальном портале Администрации города (да/нет)</w:t>
            </w:r>
          </w:p>
        </w:tc>
        <w:tc>
          <w:tcPr>
            <w:tcW w:w="1558" w:type="dxa"/>
          </w:tcPr>
          <w:p w:rsidR="0027743D" w:rsidRPr="00A02076" w:rsidRDefault="00551277" w:rsidP="00551277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3403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Официальный портал Администрации города</w:t>
            </w:r>
          </w:p>
        </w:tc>
      </w:tr>
      <w:tr w:rsidR="0027743D" w:rsidRPr="008B20C8" w:rsidTr="004B2D08">
        <w:tc>
          <w:tcPr>
            <w:tcW w:w="4248" w:type="dxa"/>
          </w:tcPr>
          <w:p w:rsidR="0027743D" w:rsidRPr="00A02076" w:rsidRDefault="00A02076" w:rsidP="00A02076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- с</w:t>
            </w:r>
            <w:r w:rsidR="004B2D08" w:rsidRPr="00A02076">
              <w:rPr>
                <w:rFonts w:eastAsia="Calibri" w:cs="Times New Roman"/>
                <w:szCs w:val="28"/>
                <w:lang w:eastAsia="ru-RU"/>
              </w:rPr>
              <w:t>оздание необходимых условий для развития в городе Сургуте социально значимых видов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</w:t>
            </w:r>
            <w:r w:rsidR="00551277" w:rsidRPr="00A02076">
              <w:rPr>
                <w:rFonts w:eastAsia="Calibri" w:cs="Times New Roman"/>
                <w:szCs w:val="28"/>
                <w:lang w:eastAsia="ru-RU"/>
              </w:rPr>
              <w:t>ва и некоммерческих организаций</w:t>
            </w:r>
          </w:p>
        </w:tc>
        <w:tc>
          <w:tcPr>
            <w:tcW w:w="1984" w:type="dxa"/>
          </w:tcPr>
          <w:p w:rsidR="0027743D" w:rsidRPr="00A02076" w:rsidRDefault="0027743D" w:rsidP="00E43296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- количество немуниципальных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й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в том числе субъект</w:t>
            </w:r>
            <w:r>
              <w:rPr>
                <w:rFonts w:eastAsia="Calibri" w:cs="Times New Roman"/>
                <w:szCs w:val="28"/>
                <w:lang w:eastAsia="ru-RU"/>
              </w:rPr>
              <w:t>ов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малого и среднего предпринимательства, занимающи</w:t>
            </w:r>
            <w:r>
              <w:rPr>
                <w:rFonts w:eastAsia="Calibri" w:cs="Times New Roman"/>
                <w:szCs w:val="28"/>
                <w:lang w:eastAsia="ru-RU"/>
              </w:rPr>
              <w:t>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ся социально значимыми видами деятельности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й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образующ</w:t>
            </w:r>
            <w:r>
              <w:rPr>
                <w:rFonts w:eastAsia="Calibri" w:cs="Times New Roman"/>
                <w:szCs w:val="28"/>
                <w:lang w:eastAsia="ru-RU"/>
              </w:rPr>
              <w:t>их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инфраструктуру поддержки субъектов малого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и среднего предпринимательства получивших имущественную поддержку путем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передачи муниципального имущества, на безвозмездной основе без проведения торгов</w:t>
            </w: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27743D" w:rsidRPr="00A02076" w:rsidRDefault="00D3605A" w:rsidP="00551277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3403" w:type="dxa"/>
          </w:tcPr>
          <w:p w:rsidR="0027743D" w:rsidRPr="00A02076" w:rsidRDefault="00551277" w:rsidP="00D3605A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Прогнозные данные по ре-</w:t>
            </w:r>
            <w:proofErr w:type="spellStart"/>
            <w:r w:rsidRPr="00A02076">
              <w:rPr>
                <w:rFonts w:eastAsia="Calibri" w:cs="Times New Roman"/>
                <w:szCs w:val="28"/>
                <w:lang w:eastAsia="ru-RU"/>
              </w:rPr>
              <w:t>зультатам</w:t>
            </w:r>
            <w:proofErr w:type="spellEnd"/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анализа </w:t>
            </w:r>
            <w:proofErr w:type="spellStart"/>
            <w:r w:rsidRPr="00A02076">
              <w:rPr>
                <w:rFonts w:eastAsia="Calibri" w:cs="Times New Roman"/>
                <w:szCs w:val="28"/>
                <w:lang w:eastAsia="ru-RU"/>
              </w:rPr>
              <w:t>дей-ствующих</w:t>
            </w:r>
            <w:proofErr w:type="spellEnd"/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договоров арен-</w:t>
            </w:r>
            <w:proofErr w:type="spellStart"/>
            <w:r w:rsidRPr="00A02076">
              <w:rPr>
                <w:rFonts w:eastAsia="Calibri" w:cs="Times New Roman"/>
                <w:szCs w:val="28"/>
                <w:lang w:eastAsia="ru-RU"/>
              </w:rPr>
              <w:t>ды</w:t>
            </w:r>
            <w:proofErr w:type="spellEnd"/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A02076">
              <w:rPr>
                <w:rFonts w:eastAsia="Calibri" w:cs="Times New Roman"/>
                <w:szCs w:val="28"/>
                <w:lang w:eastAsia="ru-RU"/>
              </w:rPr>
              <w:t>иму-щества</w:t>
            </w:r>
            <w:proofErr w:type="spellEnd"/>
            <w:r w:rsidRPr="00A0207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27743D" w:rsidRPr="008B20C8" w:rsidTr="00A1722B">
        <w:trPr>
          <w:cantSplit/>
        </w:trPr>
        <w:tc>
          <w:tcPr>
            <w:tcW w:w="6516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5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A1722B">
        <w:trPr>
          <w:cantSplit/>
          <w:trHeight w:val="1845"/>
        </w:trPr>
        <w:tc>
          <w:tcPr>
            <w:tcW w:w="6516" w:type="dxa"/>
          </w:tcPr>
          <w:p w:rsidR="0027743D" w:rsidRPr="008B20C8" w:rsidRDefault="00D76916" w:rsidP="00D3605A">
            <w:pPr>
              <w:rPr>
                <w:rFonts w:cs="Times New Roman"/>
                <w:iCs/>
                <w:szCs w:val="28"/>
              </w:rPr>
            </w:pPr>
            <w:r w:rsidRPr="00D76916">
              <w:rPr>
                <w:rFonts w:cs="Times New Roman"/>
                <w:szCs w:val="28"/>
              </w:rPr>
              <w:t>немуниципальн</w:t>
            </w:r>
            <w:r w:rsidR="00D3605A">
              <w:rPr>
                <w:rFonts w:cs="Times New Roman"/>
                <w:szCs w:val="28"/>
              </w:rPr>
              <w:t>ые организации</w:t>
            </w:r>
            <w:r w:rsidRPr="00D76916">
              <w:rPr>
                <w:rFonts w:cs="Times New Roman"/>
                <w:szCs w:val="28"/>
              </w:rPr>
              <w:t>, в том числе субъект</w:t>
            </w:r>
            <w:r w:rsidR="00D3605A">
              <w:rPr>
                <w:rFonts w:cs="Times New Roman"/>
                <w:szCs w:val="28"/>
              </w:rPr>
              <w:t>ы</w:t>
            </w:r>
            <w:r w:rsidRPr="00D76916">
              <w:rPr>
                <w:rFonts w:cs="Times New Roman"/>
                <w:szCs w:val="28"/>
              </w:rPr>
              <w:t xml:space="preserve"> малого и среднего предпринимательства, занимающи</w:t>
            </w:r>
            <w:r w:rsidR="00D3605A">
              <w:rPr>
                <w:rFonts w:cs="Times New Roman"/>
                <w:szCs w:val="28"/>
              </w:rPr>
              <w:t>е</w:t>
            </w:r>
            <w:r w:rsidRPr="00D76916">
              <w:rPr>
                <w:rFonts w:cs="Times New Roman"/>
                <w:szCs w:val="28"/>
              </w:rPr>
              <w:t>ся социально значимыми видами деятельности, и организаци</w:t>
            </w:r>
            <w:r w:rsidR="00D3605A">
              <w:rPr>
                <w:rFonts w:cs="Times New Roman"/>
                <w:szCs w:val="28"/>
              </w:rPr>
              <w:t>и</w:t>
            </w:r>
            <w:r w:rsidRPr="00D76916">
              <w:rPr>
                <w:rFonts w:cs="Times New Roman"/>
                <w:szCs w:val="28"/>
              </w:rPr>
              <w:t>, образующ</w:t>
            </w:r>
            <w:r w:rsidR="00D3605A">
              <w:rPr>
                <w:rFonts w:cs="Times New Roman"/>
                <w:szCs w:val="28"/>
              </w:rPr>
              <w:t>ие</w:t>
            </w:r>
            <w:bookmarkStart w:id="2" w:name="_GoBack"/>
            <w:bookmarkEnd w:id="2"/>
            <w:r w:rsidRPr="00D76916">
              <w:rPr>
                <w:rFonts w:cs="Times New Roman"/>
                <w:szCs w:val="28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544" w:type="dxa"/>
          </w:tcPr>
          <w:p w:rsidR="001F7F46" w:rsidRPr="008B20C8" w:rsidRDefault="00D76916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Потенциальными адресатами предлагаемого правового регулирования являются 4</w:t>
            </w:r>
            <w:r w:rsidR="002E09EE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субъектов</w:t>
            </w:r>
          </w:p>
        </w:tc>
        <w:tc>
          <w:tcPr>
            <w:tcW w:w="4961" w:type="dxa"/>
          </w:tcPr>
          <w:p w:rsidR="0027743D" w:rsidRPr="008B20C8" w:rsidRDefault="001F7F46" w:rsidP="001F5B3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Отчетные данные департамента образования, размещенные на официальном портале Администрации города</w:t>
            </w:r>
            <w:r w:rsidR="00D76916">
              <w:rPr>
                <w:rFonts w:cs="Times New Roman"/>
                <w:szCs w:val="28"/>
              </w:rPr>
              <w:t xml:space="preserve">, данные по результатам заключенных договоров </w:t>
            </w:r>
            <w:r w:rsidR="001F5B3B">
              <w:rPr>
                <w:rFonts w:cs="Times New Roman"/>
                <w:szCs w:val="28"/>
              </w:rPr>
              <w:t xml:space="preserve">(аренды/безвозмездного пользования) </w:t>
            </w:r>
            <w:r w:rsidR="00D76916">
              <w:rPr>
                <w:rFonts w:cs="Times New Roman"/>
                <w:szCs w:val="28"/>
              </w:rPr>
              <w:t xml:space="preserve">муниципальным имуществом, составляющим казну муниципального образования 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 Функции (полномочия, обязанности, права) структурных подразделений Администрации города, муниципальных                       учреждений</w:t>
      </w:r>
      <w:r w:rsidR="00A1722B">
        <w:rPr>
          <w:rFonts w:cs="Times New Roman"/>
          <w:bCs/>
          <w:szCs w:val="28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B8267B">
              <w:rPr>
                <w:rFonts w:cs="Times New Roman"/>
                <w:iCs/>
                <w:szCs w:val="28"/>
              </w:rPr>
              <w:t xml:space="preserve"> Комитет по управлению имуществом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A1722B" w:rsidRDefault="00A1722B" w:rsidP="00A1722B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- подготовка и размещение </w:t>
            </w:r>
            <w:r w:rsidRPr="00A1722B">
              <w:rPr>
                <w:rFonts w:cs="Times New Roman"/>
                <w:iCs/>
                <w:szCs w:val="28"/>
              </w:rPr>
              <w:t>на официальном портале Администрации города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A1722B">
              <w:rPr>
                <w:rFonts w:cs="Times New Roman"/>
                <w:iCs/>
                <w:szCs w:val="28"/>
              </w:rPr>
              <w:t>информационно</w:t>
            </w:r>
            <w:r>
              <w:rPr>
                <w:rFonts w:cs="Times New Roman"/>
                <w:iCs/>
                <w:szCs w:val="28"/>
              </w:rPr>
              <w:t>го сообщения</w:t>
            </w:r>
            <w:r w:rsidRPr="00A1722B">
              <w:rPr>
                <w:rFonts w:cs="Times New Roman"/>
                <w:iCs/>
                <w:szCs w:val="28"/>
              </w:rPr>
              <w:t xml:space="preserve"> о поступившем заявлении о предоставлении имущественной поддержки</w:t>
            </w:r>
          </w:p>
          <w:p w:rsidR="00A1722B" w:rsidRDefault="00A1722B" w:rsidP="00A1722B">
            <w:r>
              <w:rPr>
                <w:rFonts w:cs="Times New Roman"/>
                <w:iCs/>
                <w:szCs w:val="28"/>
              </w:rPr>
              <w:lastRenderedPageBreak/>
              <w:t>- п</w:t>
            </w:r>
            <w:r>
              <w:t>рием конкурирующих заявлений;</w:t>
            </w:r>
          </w:p>
          <w:p w:rsidR="00A1722B" w:rsidRDefault="00A1722B" w:rsidP="00A1722B">
            <w:r>
              <w:t>- рассмотрение комиссией заявления, в том числе конкурирующих заявлений, прилагаемых к ним документов и принятие соответствующего решения;</w:t>
            </w:r>
          </w:p>
          <w:p w:rsidR="00AD4332" w:rsidRDefault="00A1722B" w:rsidP="00A1722B">
            <w:r>
              <w:t xml:space="preserve">- </w:t>
            </w:r>
            <w:r w:rsidR="00AD4332">
              <w:t>подготовка муниципального правового акта о передаче в безвозмездное пользование (в случае принятия решения об оказании имущественной поддержки);</w:t>
            </w:r>
          </w:p>
          <w:p w:rsidR="0027743D" w:rsidRPr="00A1722B" w:rsidRDefault="00AD4332" w:rsidP="00AD4332">
            <w:pPr>
              <w:rPr>
                <w:rFonts w:cs="Times New Roman"/>
                <w:iCs/>
                <w:szCs w:val="28"/>
              </w:rPr>
            </w:pPr>
            <w:r>
              <w:t>- подготовка и направление соответствующего уведомления заявителю</w:t>
            </w:r>
            <w:r w:rsidR="00A1722B" w:rsidRPr="00A1722B">
              <w:rPr>
                <w:rFonts w:cs="Times New Roman"/>
                <w:iCs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B8267B" w:rsidP="00E43296">
            <w:pPr>
              <w:rPr>
                <w:rFonts w:cs="Times New Roman"/>
                <w:iCs/>
                <w:szCs w:val="28"/>
              </w:rPr>
            </w:pPr>
            <w:r w:rsidRPr="00B8267B">
              <w:rPr>
                <w:rFonts w:eastAsia="Times New Roman" w:cs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1F5B3B">
            <w:pPr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D4332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в пределах лимитов бюджетных </w:t>
            </w:r>
            <w:proofErr w:type="spellStart"/>
            <w:r>
              <w:rPr>
                <w:rFonts w:eastAsia="Times New Roman" w:cs="Times New Roman"/>
                <w:iCs/>
                <w:szCs w:val="28"/>
                <w:lang w:eastAsia="ru-RU"/>
              </w:rPr>
              <w:t>ассиг-нований</w:t>
            </w:r>
            <w:proofErr w:type="spell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2E09E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 w:rsidR="002E09EE">
              <w:rPr>
                <w:rFonts w:cs="Times New Roman"/>
                <w:iCs/>
                <w:szCs w:val="28"/>
              </w:rPr>
              <w:t>________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2E09EE" w:rsidP="00E43296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D55A9E">
              <w:rPr>
                <w:rFonts w:eastAsia="Times New Roman" w:cs="Times New Roman"/>
                <w:szCs w:val="28"/>
                <w:lang w:eastAsia="ru-RU"/>
              </w:rPr>
              <w:t>ля рассмотрения вопроса о предоставлении имущественной поддержки путем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заявители представляют в комитет на бумажном носителе пакет документов</w:t>
            </w:r>
          </w:p>
        </w:tc>
        <w:tc>
          <w:tcPr>
            <w:tcW w:w="3969" w:type="dxa"/>
          </w:tcPr>
          <w:p w:rsidR="000037A9" w:rsidRPr="000037A9" w:rsidRDefault="000037A9" w:rsidP="000037A9">
            <w:pPr>
              <w:autoSpaceDE w:val="0"/>
              <w:autoSpaceDN w:val="0"/>
              <w:ind w:right="57"/>
            </w:pPr>
            <w:r w:rsidRPr="000037A9">
              <w:rPr>
                <w:rFonts w:eastAsia="Times New Roman" w:cs="Times New Roman"/>
                <w:sz w:val="27"/>
                <w:szCs w:val="27"/>
                <w:lang w:eastAsia="ru-RU"/>
              </w:rPr>
              <w:t>Информационные издержки (оплата труда, расходные материалы, транспортные расходы)</w:t>
            </w:r>
            <w:r w:rsidRPr="000037A9">
              <w:t xml:space="preserve"> </w:t>
            </w:r>
          </w:p>
          <w:p w:rsidR="000037A9" w:rsidRPr="000037A9" w:rsidRDefault="000037A9" w:rsidP="000037A9">
            <w:pPr>
              <w:autoSpaceDE w:val="0"/>
              <w:autoSpaceDN w:val="0"/>
              <w:ind w:right="57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3 359,71 руб. </w:t>
            </w:r>
          </w:p>
          <w:p w:rsidR="0027743D" w:rsidRDefault="002E09E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(расходы на 1 заявителя при обращении за получением имущественной поддержки)</w:t>
            </w: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Default="002E09EE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157 906,37 руб. </w:t>
            </w:r>
          </w:p>
          <w:p w:rsidR="002E09EE" w:rsidRDefault="002E09EE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(расходы </w:t>
            </w:r>
            <w:r w:rsidR="00B26D01">
              <w:rPr>
                <w:rFonts w:cs="Times New Roman"/>
                <w:szCs w:val="28"/>
              </w:rPr>
              <w:t>47</w:t>
            </w:r>
            <w:r>
              <w:rPr>
                <w:rFonts w:cs="Times New Roman"/>
                <w:szCs w:val="28"/>
              </w:rPr>
              <w:t xml:space="preserve"> заявител</w:t>
            </w:r>
            <w:r w:rsidR="00B26D01">
              <w:rPr>
                <w:rFonts w:cs="Times New Roman"/>
                <w:szCs w:val="28"/>
              </w:rPr>
              <w:t>ей</w:t>
            </w:r>
            <w:r>
              <w:rPr>
                <w:rFonts w:cs="Times New Roman"/>
                <w:szCs w:val="28"/>
              </w:rPr>
              <w:t xml:space="preserve"> при обращении за получением имущественной поддержки)</w:t>
            </w: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Pr="008B20C8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E09EE" w:rsidRPr="00A701FF" w:rsidRDefault="002E09EE" w:rsidP="002E09E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701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Сведения сети интернет, официальные статистические данные, </w:t>
            </w:r>
          </w:p>
          <w:p w:rsidR="002E09EE" w:rsidRPr="00A701FF" w:rsidRDefault="002E09EE" w:rsidP="002E09E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27743D" w:rsidRPr="008B20C8" w:rsidRDefault="002E09EE" w:rsidP="002E09EE">
            <w:pPr>
              <w:jc w:val="center"/>
              <w:rPr>
                <w:rFonts w:cs="Times New Roman"/>
                <w:szCs w:val="28"/>
              </w:rPr>
            </w:pPr>
            <w:r w:rsidRPr="00037B9A">
              <w:rPr>
                <w:rFonts w:eastAsia="Times New Roman" w:cs="Times New Roman"/>
                <w:sz w:val="27"/>
                <w:szCs w:val="27"/>
                <w:lang w:eastAsia="ru-RU"/>
              </w:rPr>
      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775DC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7775DC">
        <w:rPr>
          <w:rFonts w:cs="Times New Roman"/>
          <w:sz w:val="24"/>
          <w:szCs w:val="24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(при необходимости).</w:t>
      </w:r>
      <w:bookmarkStart w:id="3" w:name="sub_5000"/>
      <w:bookmarkEnd w:id="0"/>
      <w:bookmarkEnd w:id="3"/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  <w:sectPr w:rsidR="007775DC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7775DC" w:rsidRPr="007775DC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775DC" w:rsidRPr="007775DC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к сводному отчету об экспертизе действующего муниципального </w:t>
      </w:r>
    </w:p>
    <w:p w:rsidR="007775DC" w:rsidRPr="007775DC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7775DC" w:rsidRPr="007775DC" w:rsidRDefault="007775DC" w:rsidP="007775DC">
      <w:pPr>
        <w:tabs>
          <w:tab w:val="left" w:pos="6379"/>
        </w:tabs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6379"/>
        </w:tabs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b/>
          <w:szCs w:val="28"/>
          <w:lang w:val="en-US" w:eastAsia="ru-RU"/>
        </w:rPr>
        <w:t>I</w:t>
      </w:r>
      <w:r w:rsidRPr="007775DC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ab/>
        <w:t>1 этап. Выделение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1. В соответствии с разделом </w:t>
      </w:r>
      <w:r w:rsidRPr="007775DC">
        <w:rPr>
          <w:rFonts w:eastAsia="Times New Roman" w:cs="Times New Roman"/>
          <w:szCs w:val="28"/>
          <w:lang w:val="en-US" w:eastAsia="ru-RU"/>
        </w:rPr>
        <w:t>IV</w:t>
      </w:r>
      <w:r w:rsidRPr="007775DC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 Сургута от 15.02.2018 № 1130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для рассмотрения вопроса о предоставлении имущественной поддержки путем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заявители представляют в комитет на бумажном носителе пакет документов.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1. Для рассмотрения вопроса о предоставлении имущественной поддержки заявители представляют в комитет на бумажном носителе: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- письменное заявление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</w:t>
      </w:r>
      <w:r w:rsidRPr="007775DC">
        <w:rPr>
          <w:rFonts w:eastAsia="Times New Roman" w:cs="Times New Roman"/>
          <w:szCs w:val="28"/>
          <w:lang w:eastAsia="ru-RU"/>
        </w:rPr>
        <w:br/>
        <w:t>по установленной форме;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- документ, подтверждающий полномочия лица на осуществление действий </w:t>
      </w:r>
      <w:r w:rsidRPr="007775DC">
        <w:rPr>
          <w:rFonts w:eastAsia="Times New Roman" w:cs="Times New Roman"/>
          <w:szCs w:val="28"/>
          <w:lang w:eastAsia="ru-RU"/>
        </w:rPr>
        <w:br/>
        <w:t>от имени юридического лица или индивидуального предпринимателя;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копии учредительных документов;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копию соответствующей лицензии (с приложением) на право ведения образовательной деятельности, ради которой испрашивается муниципальное имущество;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lastRenderedPageBreak/>
        <w:t>- копию документа, подтверждающего успешное прохождение проверки Службы по контролю и надзору в сфере образования по Ханты-Мансийскому автономному округу – Югре.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Данные расчеты произведены для 1 заявителя (1 сотрудник, занятый реализацией требований);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пакет документов;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договор безвозмездного пользования;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объект муниципального имущества.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Документы предоставляются заявителем 1 раз.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2018 года (данные взяты из основных показателей социально-экономического развития муниципального образования городской округ город Сургут за 2018 год, опубликованном на официальном портале Администрации города) и составляет </w:t>
      </w:r>
      <w:r w:rsidRPr="007775DC">
        <w:rPr>
          <w:rFonts w:eastAsia="Times New Roman" w:cs="Times New Roman"/>
          <w:szCs w:val="28"/>
          <w:lang w:eastAsia="ru-RU"/>
        </w:rPr>
        <w:br/>
        <w:t xml:space="preserve">86 455 руб. 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Средняя заработная плата = 86 455 руб.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Средняя стоимость работы часа = 86 455/176 = 491,22 руб.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 учетом начислений на оплату труда (30,2%) – 639,57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1.</w:t>
      </w:r>
      <w:r w:rsidRPr="007775DC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пакета документов для получения имущественной поддержки.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2.</w:t>
      </w:r>
      <w:r w:rsidRPr="007775DC">
        <w:rPr>
          <w:rFonts w:eastAsia="Times New Roman" w:cs="Times New Roman"/>
          <w:szCs w:val="28"/>
          <w:lang w:eastAsia="ru-RU"/>
        </w:rPr>
        <w:tab/>
        <w:t xml:space="preserve">Получение (поиск), копирование и предоставление документов.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Подготовка (формирование) и предоставление пакета документов займет в среднем 3 часа.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Тит = 3 * 639,57 = </w:t>
      </w:r>
      <w:r w:rsidRPr="007775DC">
        <w:rPr>
          <w:rFonts w:eastAsia="Times New Roman" w:cs="Times New Roman"/>
          <w:b/>
          <w:szCs w:val="28"/>
          <w:lang w:eastAsia="ru-RU"/>
        </w:rPr>
        <w:t>1 918,71 руб</w:t>
      </w:r>
      <w:r w:rsidRPr="007775DC">
        <w:rPr>
          <w:rFonts w:eastAsia="Times New Roman" w:cs="Times New Roman"/>
          <w:szCs w:val="28"/>
          <w:lang w:eastAsia="ru-RU"/>
        </w:rPr>
        <w:t>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Стоимость проезда в автобусах АО «СПОПАТ» с 01.01.2019 года составляет – 25 руб.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2 * 25 = </w:t>
      </w:r>
      <w:r w:rsidRPr="007775DC">
        <w:rPr>
          <w:rFonts w:eastAsia="Times New Roman" w:cs="Times New Roman"/>
          <w:b/>
          <w:szCs w:val="28"/>
          <w:lang w:eastAsia="ru-RU"/>
        </w:rPr>
        <w:t>50 руб.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Пачка бумаги (А4) – 391 руб./пачка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7775DC">
        <w:rPr>
          <w:rFonts w:eastAsia="Times New Roman" w:cs="Times New Roman"/>
          <w:szCs w:val="28"/>
          <w:lang w:eastAsia="ru-RU"/>
        </w:rPr>
        <w:t>=МР/(</w:t>
      </w: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>*</w:t>
      </w:r>
      <w:r w:rsidRPr="007775DC">
        <w:rPr>
          <w:rFonts w:eastAsia="Times New Roman" w:cs="Times New Roman"/>
          <w:szCs w:val="28"/>
          <w:lang w:val="en-US" w:eastAsia="ru-RU"/>
        </w:rPr>
        <w:t>q</w:t>
      </w:r>
      <w:r w:rsidRPr="007775DC">
        <w:rPr>
          <w:rFonts w:eastAsia="Times New Roman" w:cs="Times New Roman"/>
          <w:szCs w:val="28"/>
          <w:lang w:eastAsia="ru-RU"/>
        </w:rPr>
        <w:t>), где: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>=1)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q</w:t>
      </w:r>
      <w:r w:rsidRPr="007775DC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7775DC">
        <w:rPr>
          <w:rFonts w:eastAsia="Times New Roman" w:cs="Times New Roman"/>
          <w:szCs w:val="28"/>
          <w:lang w:eastAsia="ru-RU"/>
        </w:rPr>
        <w:t>= (1000,00 + 391,</w:t>
      </w:r>
      <w:proofErr w:type="gramStart"/>
      <w:r w:rsidRPr="007775DC">
        <w:rPr>
          <w:rFonts w:eastAsia="Times New Roman" w:cs="Times New Roman"/>
          <w:szCs w:val="28"/>
          <w:lang w:eastAsia="ru-RU"/>
        </w:rPr>
        <w:t>00 )</w:t>
      </w:r>
      <w:proofErr w:type="gramEnd"/>
      <w:r w:rsidRPr="007775DC">
        <w:rPr>
          <w:rFonts w:eastAsia="Times New Roman" w:cs="Times New Roman"/>
          <w:szCs w:val="28"/>
          <w:lang w:eastAsia="ru-RU"/>
        </w:rPr>
        <w:t>/(1*1) = 1 391,00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И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7775DC">
        <w:rPr>
          <w:rFonts w:eastAsia="Times New Roman" w:cs="Times New Roman"/>
          <w:szCs w:val="28"/>
          <w:lang w:eastAsia="ru-RU"/>
        </w:rPr>
        <w:t xml:space="preserve">= </w:t>
      </w:r>
      <w:r w:rsidRPr="007775DC">
        <w:rPr>
          <w:rFonts w:eastAsia="Times New Roman" w:cs="Times New Roman"/>
          <w:szCs w:val="28"/>
          <w:lang w:val="en-US" w:eastAsia="ru-RU"/>
        </w:rPr>
        <w:t>t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7775DC">
        <w:rPr>
          <w:rFonts w:eastAsia="Times New Roman" w:cs="Times New Roman"/>
          <w:szCs w:val="28"/>
          <w:lang w:eastAsia="ru-RU"/>
        </w:rPr>
        <w:t>+ 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7775DC">
        <w:rPr>
          <w:rFonts w:eastAsia="Times New Roman" w:cs="Times New Roman"/>
          <w:szCs w:val="28"/>
          <w:lang w:eastAsia="ru-RU"/>
        </w:rPr>
        <w:t xml:space="preserve"> где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t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И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= 1 918,71 + 1 391,00+50,00 = </w:t>
      </w:r>
      <w:r w:rsidRPr="007775DC">
        <w:rPr>
          <w:rFonts w:eastAsia="Times New Roman" w:cs="Times New Roman"/>
          <w:b/>
          <w:szCs w:val="28"/>
          <w:lang w:eastAsia="ru-RU"/>
        </w:rPr>
        <w:t>3 359,71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b/>
          <w:szCs w:val="28"/>
          <w:lang w:eastAsia="ru-RU"/>
        </w:rPr>
        <w:t>Информационные издержки на 1 заявителя при обращении за получением имущественной поддержки составят 3 359,71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7775DC">
        <w:rPr>
          <w:rFonts w:eastAsia="Calibri" w:cs="Times New Roman"/>
          <w:szCs w:val="28"/>
        </w:rPr>
        <w:t>Содержательные издержки отсутствуют.</w:t>
      </w:r>
    </w:p>
    <w:p w:rsidR="007775DC" w:rsidRP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7775DC">
        <w:rPr>
          <w:rFonts w:eastAsia="Calibri" w:cs="Times New Roman"/>
          <w:b/>
          <w:szCs w:val="28"/>
        </w:rPr>
        <w:t xml:space="preserve">Расходы 47 хозяйствующих субъектов составят: </w:t>
      </w:r>
      <w:r w:rsidRPr="007775DC">
        <w:rPr>
          <w:rFonts w:eastAsia="Calibri" w:cs="Times New Roman"/>
          <w:b/>
          <w:szCs w:val="28"/>
        </w:rPr>
        <w:br/>
      </w:r>
      <w:r w:rsidRPr="007775DC">
        <w:rPr>
          <w:rFonts w:eastAsia="Times New Roman" w:cs="Times New Roman"/>
          <w:b/>
          <w:szCs w:val="28"/>
          <w:lang w:eastAsia="ru-RU"/>
        </w:rPr>
        <w:t>157 906,37</w:t>
      </w:r>
      <w:r w:rsidRPr="007775DC">
        <w:rPr>
          <w:rFonts w:eastAsia="Calibri" w:cs="Times New Roman"/>
          <w:b/>
          <w:szCs w:val="28"/>
        </w:rPr>
        <w:t xml:space="preserve"> руб. = </w:t>
      </w:r>
      <w:r w:rsidRPr="007775DC">
        <w:rPr>
          <w:rFonts w:eastAsia="Times New Roman" w:cs="Times New Roman"/>
          <w:b/>
          <w:szCs w:val="28"/>
          <w:lang w:eastAsia="ru-RU"/>
        </w:rPr>
        <w:t>3 359,71*47</w:t>
      </w:r>
    </w:p>
    <w:sectPr w:rsidR="007775DC" w:rsidSect="007775DC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B5" w:rsidRDefault="009B52B5" w:rsidP="006C4EC8">
      <w:r>
        <w:separator/>
      </w:r>
    </w:p>
  </w:endnote>
  <w:endnote w:type="continuationSeparator" w:id="0">
    <w:p w:rsidR="009B52B5" w:rsidRDefault="009B52B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B5" w:rsidRDefault="009B52B5" w:rsidP="006C4EC8">
      <w:r>
        <w:separator/>
      </w:r>
    </w:p>
  </w:footnote>
  <w:footnote w:type="continuationSeparator" w:id="0">
    <w:p w:rsidR="009B52B5" w:rsidRDefault="009B52B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C7B0A"/>
    <w:multiLevelType w:val="hybridMultilevel"/>
    <w:tmpl w:val="7E4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2C9E"/>
    <w:rsid w:val="000037A9"/>
    <w:rsid w:val="000A52FC"/>
    <w:rsid w:val="00141A04"/>
    <w:rsid w:val="001F5B3B"/>
    <w:rsid w:val="001F7BBF"/>
    <w:rsid w:val="001F7F46"/>
    <w:rsid w:val="00222E1D"/>
    <w:rsid w:val="002664E3"/>
    <w:rsid w:val="0027743D"/>
    <w:rsid w:val="00285EC9"/>
    <w:rsid w:val="002B04FB"/>
    <w:rsid w:val="002E09EE"/>
    <w:rsid w:val="00312C97"/>
    <w:rsid w:val="00327CB6"/>
    <w:rsid w:val="003B46E0"/>
    <w:rsid w:val="00461FFD"/>
    <w:rsid w:val="004B2D08"/>
    <w:rsid w:val="00551277"/>
    <w:rsid w:val="00583ADA"/>
    <w:rsid w:val="006644E9"/>
    <w:rsid w:val="00672112"/>
    <w:rsid w:val="0068456C"/>
    <w:rsid w:val="006A3BD3"/>
    <w:rsid w:val="006C4EC8"/>
    <w:rsid w:val="006F2446"/>
    <w:rsid w:val="006F2C16"/>
    <w:rsid w:val="006F3486"/>
    <w:rsid w:val="00747332"/>
    <w:rsid w:val="007775DC"/>
    <w:rsid w:val="00781F92"/>
    <w:rsid w:val="007B6D10"/>
    <w:rsid w:val="007D7361"/>
    <w:rsid w:val="00891FE3"/>
    <w:rsid w:val="00896A03"/>
    <w:rsid w:val="008B3678"/>
    <w:rsid w:val="008F3904"/>
    <w:rsid w:val="00925BF4"/>
    <w:rsid w:val="00934F8C"/>
    <w:rsid w:val="009724DA"/>
    <w:rsid w:val="009A1341"/>
    <w:rsid w:val="009B52B5"/>
    <w:rsid w:val="00A02076"/>
    <w:rsid w:val="00A1722B"/>
    <w:rsid w:val="00A75DD8"/>
    <w:rsid w:val="00AA2870"/>
    <w:rsid w:val="00AD4332"/>
    <w:rsid w:val="00AD66C6"/>
    <w:rsid w:val="00B249AB"/>
    <w:rsid w:val="00B26D01"/>
    <w:rsid w:val="00B65789"/>
    <w:rsid w:val="00B8267B"/>
    <w:rsid w:val="00BB151F"/>
    <w:rsid w:val="00CD4DE1"/>
    <w:rsid w:val="00D1027B"/>
    <w:rsid w:val="00D3605A"/>
    <w:rsid w:val="00D6287D"/>
    <w:rsid w:val="00D76916"/>
    <w:rsid w:val="00D777F7"/>
    <w:rsid w:val="00DA0A5D"/>
    <w:rsid w:val="00DB6DD9"/>
    <w:rsid w:val="00E33DD0"/>
    <w:rsid w:val="00E43296"/>
    <w:rsid w:val="00E82BD7"/>
    <w:rsid w:val="00EA55FD"/>
    <w:rsid w:val="00EC662C"/>
    <w:rsid w:val="00EF657D"/>
    <w:rsid w:val="00F31FED"/>
    <w:rsid w:val="00FA4F51"/>
    <w:rsid w:val="00FB4E57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F881"/>
  <w15:docId w15:val="{5626B959-5C17-4DA7-83E4-B44C367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055BECAEDA518C37D49054C0DD3C3833EAFFA5D3855E2439E44F8718429BA10FCC37CEFI1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FB9D-CAEB-47D0-957E-83CA00A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Емельянова Римма Гареевна</cp:lastModifiedBy>
  <cp:revision>4</cp:revision>
  <cp:lastPrinted>2019-03-21T13:45:00Z</cp:lastPrinted>
  <dcterms:created xsi:type="dcterms:W3CDTF">2019-03-14T14:23:00Z</dcterms:created>
  <dcterms:modified xsi:type="dcterms:W3CDTF">2019-03-21T13:46:00Z</dcterms:modified>
</cp:coreProperties>
</file>