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</w:p>
    <w:p w:rsidR="0027743D" w:rsidRPr="004B4DF4" w:rsidRDefault="00554E5B" w:rsidP="00554E5B">
      <w:pPr>
        <w:tabs>
          <w:tab w:val="left" w:pos="567"/>
        </w:tabs>
        <w:ind w:firstLine="567"/>
        <w:jc w:val="both"/>
        <w:rPr>
          <w:rFonts w:cs="Times New Roman"/>
          <w:szCs w:val="28"/>
          <w:u w:val="single"/>
        </w:rPr>
      </w:pPr>
      <w:r w:rsidRPr="004B4DF4">
        <w:rPr>
          <w:rFonts w:cs="Times New Roman"/>
          <w:szCs w:val="28"/>
          <w:u w:val="single"/>
        </w:rPr>
        <w:t>управление инвестиций, развития предпринимательства и туризма Администрации города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554E5B" w:rsidRPr="004B4DF4" w:rsidRDefault="00554E5B" w:rsidP="0027743D">
      <w:pPr>
        <w:ind w:firstLine="720"/>
        <w:jc w:val="both"/>
        <w:rPr>
          <w:rFonts w:cs="Times New Roman"/>
          <w:szCs w:val="28"/>
          <w:u w:val="single"/>
        </w:rPr>
      </w:pPr>
      <w:r w:rsidRPr="004B4DF4">
        <w:rPr>
          <w:rFonts w:cs="Times New Roman"/>
          <w:szCs w:val="28"/>
          <w:u w:val="single"/>
        </w:rPr>
        <w:t xml:space="preserve">Постановление Администрации города от 20.09.2016 № 7009                                      </w:t>
      </w:r>
      <w:proofErr w:type="gramStart"/>
      <w:r w:rsidRPr="004B4DF4">
        <w:rPr>
          <w:rFonts w:cs="Times New Roman"/>
          <w:szCs w:val="28"/>
          <w:u w:val="single"/>
        </w:rPr>
        <w:t xml:space="preserve">   «</w:t>
      </w:r>
      <w:proofErr w:type="gramEnd"/>
      <w:r w:rsidRPr="004B4DF4">
        <w:rPr>
          <w:rFonts w:cs="Times New Roman"/>
          <w:szCs w:val="28"/>
          <w:u w:val="single"/>
        </w:rPr>
        <w:t>Об утверждении регламента сопровождения инвестиционных проектов                            в Администрации города по принципу «одного окна».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Краткое описание сод</w:t>
      </w:r>
      <w:r w:rsidR="00F5552C"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Pr="008B20C8">
        <w:rPr>
          <w:rFonts w:ascii="Times New Roman" w:hAnsi="Times New Roman" w:cs="Times New Roman"/>
          <w:sz w:val="28"/>
          <w:szCs w:val="28"/>
        </w:rPr>
        <w:t>:</w:t>
      </w:r>
    </w:p>
    <w:p w:rsidR="00554E5B" w:rsidRPr="00554E5B" w:rsidRDefault="00554E5B" w:rsidP="00554E5B">
      <w:pPr>
        <w:ind w:firstLine="567"/>
        <w:jc w:val="both"/>
        <w:rPr>
          <w:rFonts w:cs="Times New Roman"/>
          <w:szCs w:val="28"/>
        </w:rPr>
      </w:pPr>
      <w:r w:rsidRPr="00554E5B">
        <w:rPr>
          <w:rFonts w:cs="Times New Roman"/>
          <w:szCs w:val="28"/>
        </w:rPr>
        <w:t xml:space="preserve">Основание, а также перечень правовых актов, </w:t>
      </w:r>
      <w:r w:rsidR="00BD6391" w:rsidRPr="00554E5B">
        <w:rPr>
          <w:rFonts w:cs="Times New Roman"/>
          <w:szCs w:val="28"/>
        </w:rPr>
        <w:t>использ</w:t>
      </w:r>
      <w:r w:rsidR="00BD6391">
        <w:rPr>
          <w:rFonts w:cs="Times New Roman"/>
          <w:szCs w:val="28"/>
        </w:rPr>
        <w:t>ованных</w:t>
      </w:r>
      <w:r w:rsidRPr="00554E5B">
        <w:rPr>
          <w:rFonts w:cs="Times New Roman"/>
          <w:szCs w:val="28"/>
        </w:rPr>
        <w:t xml:space="preserve"> при разработке:</w:t>
      </w:r>
    </w:p>
    <w:p w:rsidR="00554E5B" w:rsidRPr="00554E5B" w:rsidRDefault="00554E5B" w:rsidP="00554E5B">
      <w:pPr>
        <w:ind w:firstLine="708"/>
        <w:jc w:val="both"/>
        <w:rPr>
          <w:rFonts w:cs="Times New Roman"/>
          <w:szCs w:val="28"/>
        </w:rPr>
      </w:pPr>
      <w:r w:rsidRPr="00554E5B">
        <w:rPr>
          <w:rFonts w:cs="Times New Roman"/>
          <w:szCs w:val="28"/>
        </w:rPr>
        <w:t>- Федеральный закон от 25.02.1999 № 39-ФЗ «Об инвестиционной деятельности в Российской Федерации, осуществляемой в форме         капитальных вложений»;</w:t>
      </w:r>
    </w:p>
    <w:p w:rsidR="00554E5B" w:rsidRDefault="00554E5B" w:rsidP="00554E5B">
      <w:pPr>
        <w:ind w:firstLine="708"/>
        <w:jc w:val="both"/>
        <w:rPr>
          <w:rFonts w:cs="Times New Roman"/>
          <w:szCs w:val="28"/>
        </w:rPr>
      </w:pPr>
      <w:r w:rsidRPr="00554E5B">
        <w:rPr>
          <w:rFonts w:cs="Times New Roman"/>
          <w:szCs w:val="28"/>
        </w:rPr>
        <w:t>- постановление Правительства Ханты-Мансийского автономного округа – Югры от 27.12.2013 № 590-п «О Регламенте по сопровождению инвестиционных проектов в Ханты-Мансийском автономном округе – Югре»</w:t>
      </w:r>
      <w:r>
        <w:rPr>
          <w:rFonts w:cs="Times New Roman"/>
          <w:szCs w:val="28"/>
        </w:rPr>
        <w:t>.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</w:t>
      </w:r>
      <w:proofErr w:type="gramStart"/>
      <w:r w:rsidRPr="008B20C8">
        <w:rPr>
          <w:rFonts w:cs="Times New Roman"/>
          <w:szCs w:val="28"/>
        </w:rPr>
        <w:t xml:space="preserve">ОРВ:   </w:t>
      </w:r>
      <w:proofErr w:type="gramEnd"/>
      <w:r w:rsidRPr="008B20C8">
        <w:rPr>
          <w:rFonts w:cs="Times New Roman"/>
          <w:szCs w:val="28"/>
        </w:rPr>
        <w:t xml:space="preserve">                                                </w:t>
      </w:r>
      <w:r w:rsidR="009A3270">
        <w:rPr>
          <w:rFonts w:cs="Times New Roman"/>
          <w:szCs w:val="28"/>
        </w:rPr>
        <w:t xml:space="preserve">                     начало: </w:t>
      </w:r>
      <w:r w:rsidR="009A3270" w:rsidRPr="00BB5B37">
        <w:rPr>
          <w:rFonts w:cs="Times New Roman"/>
          <w:szCs w:val="28"/>
        </w:rPr>
        <w:t>«22» августа 2021г.; окончание «28</w:t>
      </w:r>
      <w:r w:rsidRPr="00BB5B37">
        <w:rPr>
          <w:rFonts w:cs="Times New Roman"/>
          <w:szCs w:val="28"/>
        </w:rPr>
        <w:t>»</w:t>
      </w:r>
      <w:r w:rsidR="009A3270" w:rsidRPr="00BB5B37">
        <w:rPr>
          <w:rFonts w:cs="Times New Roman"/>
          <w:szCs w:val="28"/>
        </w:rPr>
        <w:t xml:space="preserve"> августа 2021</w:t>
      </w:r>
      <w:r w:rsidRPr="00BB5B37">
        <w:rPr>
          <w:rFonts w:cs="Times New Roman"/>
          <w:szCs w:val="28"/>
        </w:rPr>
        <w:t>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 xml:space="preserve">действующему муниципальному нормативному правовому </w:t>
      </w:r>
      <w:proofErr w:type="gramStart"/>
      <w:r w:rsidRPr="008B20C8">
        <w:rPr>
          <w:rFonts w:cs="Times New Roman"/>
          <w:szCs w:val="28"/>
        </w:rPr>
        <w:t xml:space="preserve">акту:   </w:t>
      </w:r>
      <w:proofErr w:type="gramEnd"/>
      <w:r w:rsidRPr="008B20C8">
        <w:rPr>
          <w:rFonts w:cs="Times New Roman"/>
          <w:szCs w:val="28"/>
        </w:rPr>
        <w:t xml:space="preserve">                               начало: «___»________20_г.; окончание: «___»________20_г.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681876" w:rsidRPr="008B20C8" w:rsidRDefault="00681876" w:rsidP="00681876">
      <w:pPr>
        <w:ind w:firstLine="567"/>
        <w:jc w:val="both"/>
        <w:rPr>
          <w:rFonts w:cs="Times New Roman"/>
          <w:szCs w:val="28"/>
        </w:rPr>
      </w:pPr>
      <w:r w:rsidRPr="00E10850">
        <w:rPr>
          <w:rFonts w:cs="Times New Roman"/>
          <w:szCs w:val="28"/>
        </w:rPr>
        <w:t>Кроме того, получено ______ отзыва(</w:t>
      </w:r>
      <w:proofErr w:type="spellStart"/>
      <w:r w:rsidRPr="00E10850">
        <w:rPr>
          <w:rFonts w:cs="Times New Roman"/>
          <w:szCs w:val="28"/>
        </w:rPr>
        <w:t>вов</w:t>
      </w:r>
      <w:proofErr w:type="spellEnd"/>
      <w:r w:rsidRPr="00E10850">
        <w:rPr>
          <w:rFonts w:cs="Times New Roman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E10850">
        <w:rPr>
          <w:rFonts w:cs="Times New Roman"/>
          <w:szCs w:val="28"/>
        </w:rPr>
        <w:t xml:space="preserve">   (</w:t>
      </w:r>
      <w:proofErr w:type="gramEnd"/>
      <w:r w:rsidRPr="00E10850">
        <w:rPr>
          <w:rFonts w:cs="Times New Roman"/>
          <w:szCs w:val="28"/>
        </w:rPr>
        <w:t>об отсутствии замечаний и (или) предложений).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r w:rsidR="00BD6391" w:rsidRPr="008B20C8">
        <w:rPr>
          <w:rFonts w:cs="Times New Roman"/>
          <w:szCs w:val="28"/>
        </w:rPr>
        <w:lastRenderedPageBreak/>
        <w:t>фактического воздействия,</w:t>
      </w:r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2345DB" w:rsidRPr="008B20C8" w:rsidRDefault="002345DB" w:rsidP="002345DB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554E5B" w:rsidRPr="00554E5B">
        <w:rPr>
          <w:rFonts w:cs="Times New Roman"/>
          <w:szCs w:val="28"/>
        </w:rPr>
        <w:t>Мурашова Юлия Анатольевна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554E5B" w:rsidRPr="00554E5B">
        <w:rPr>
          <w:rFonts w:cs="Times New Roman"/>
          <w:szCs w:val="28"/>
        </w:rPr>
        <w:t>специалист-эксперт отдела инвестиций и проектного управления управления инвестиций, развития предпринимательства и туризма Администрации города</w:t>
      </w:r>
    </w:p>
    <w:p w:rsidR="0027743D" w:rsidRPr="00554E5B" w:rsidRDefault="0027743D" w:rsidP="00554E5B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554E5B" w:rsidRPr="00554E5B">
        <w:rPr>
          <w:rFonts w:cs="Times New Roman"/>
          <w:szCs w:val="28"/>
        </w:rPr>
        <w:t>8 (3462) 52-21-93</w:t>
      </w:r>
    </w:p>
    <w:p w:rsidR="007F7A91" w:rsidRDefault="0027743D" w:rsidP="00681876">
      <w:pPr>
        <w:ind w:firstLine="720"/>
        <w:rPr>
          <w:rFonts w:cs="Times New Roman"/>
          <w:bCs/>
          <w:szCs w:val="28"/>
        </w:rPr>
        <w:sectPr w:rsidR="007F7A91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554E5B" w:rsidRPr="00554E5B">
        <w:rPr>
          <w:rFonts w:cs="Times New Roman"/>
          <w:szCs w:val="28"/>
        </w:rPr>
        <w:t>murashova_yua@admsurgut.ru.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2982"/>
        <w:gridCol w:w="2230"/>
        <w:gridCol w:w="2731"/>
      </w:tblGrid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4C546A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8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2230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20DE2" w:rsidRPr="008B20C8" w:rsidTr="004C546A">
        <w:trPr>
          <w:trHeight w:val="3864"/>
        </w:trPr>
        <w:tc>
          <w:tcPr>
            <w:tcW w:w="3714" w:type="dxa"/>
          </w:tcPr>
          <w:p w:rsidR="00420DE2" w:rsidRDefault="00420DE2" w:rsidP="00554E5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20DE2">
              <w:rPr>
                <w:rFonts w:cs="Times New Roman"/>
                <w:szCs w:val="28"/>
              </w:rPr>
              <w:t xml:space="preserve">Совершенствование процедур взаимодействия между инвесторами и Администрацией города </w:t>
            </w:r>
            <w:r w:rsidRPr="00420DE2">
              <w:rPr>
                <w:rFonts w:cs="Times New Roman"/>
                <w:szCs w:val="28"/>
              </w:rPr>
              <w:br/>
              <w:t>по принципу «одного окна»</w:t>
            </w:r>
          </w:p>
          <w:p w:rsidR="009A3270" w:rsidRDefault="009A3270" w:rsidP="00554E5B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9A3270" w:rsidRPr="00420DE2" w:rsidRDefault="00BB5B37" w:rsidP="00554E5B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С</w:t>
            </w:r>
            <w:r w:rsidRPr="00BB5B37">
              <w:rPr>
                <w:rFonts w:cs="Times New Roman"/>
                <w:iCs/>
                <w:szCs w:val="28"/>
              </w:rPr>
              <w:t>оздание благоприятных условий ведения предпринимательской деятельности, снижение административных барьеров при реализации инвестиционных проектов на территории города по принципу «одного окна».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420DE2" w:rsidRPr="00420DE2" w:rsidRDefault="00420DE2" w:rsidP="001D27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20DE2">
              <w:rPr>
                <w:rFonts w:eastAsia="Times New Roman" w:cs="Times New Roman"/>
                <w:szCs w:val="28"/>
                <w:lang w:eastAsia="ru-RU"/>
              </w:rPr>
              <w:t xml:space="preserve">Доля обращений (заявок)          по которым проводилось сопровождение </w:t>
            </w:r>
            <w:r w:rsidRPr="00420DE2">
              <w:rPr>
                <w:rFonts w:eastAsia="Times New Roman" w:cs="Times New Roman"/>
                <w:szCs w:val="28"/>
                <w:lang w:eastAsia="ru-RU"/>
              </w:rPr>
              <w:br/>
              <w:t>от общего количества поступивших обращений  на сопровождение инвестиционных проектов, %</w:t>
            </w:r>
          </w:p>
          <w:p w:rsidR="00420DE2" w:rsidRPr="00420DE2" w:rsidRDefault="00420DE2" w:rsidP="00554E5B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</w:p>
          <w:p w:rsidR="00420DE2" w:rsidRPr="00420DE2" w:rsidRDefault="00420DE2" w:rsidP="00420DE2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420DE2" w:rsidRPr="004C546A" w:rsidRDefault="00420DE2" w:rsidP="00CF0DE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546A">
              <w:rPr>
                <w:rFonts w:eastAsia="Times New Roman" w:cs="Times New Roman"/>
                <w:szCs w:val="28"/>
                <w:lang w:eastAsia="ru-RU"/>
              </w:rPr>
              <w:t>2018 год – 20%,</w:t>
            </w:r>
          </w:p>
          <w:p w:rsidR="00420DE2" w:rsidRPr="004C546A" w:rsidRDefault="00420DE2" w:rsidP="00CF0DE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546A">
              <w:rPr>
                <w:rFonts w:eastAsia="Times New Roman" w:cs="Times New Roman"/>
                <w:szCs w:val="28"/>
                <w:lang w:eastAsia="ru-RU"/>
              </w:rPr>
              <w:t>2019 год – 40%,</w:t>
            </w:r>
          </w:p>
          <w:p w:rsidR="00420DE2" w:rsidRPr="004C546A" w:rsidRDefault="00420DE2" w:rsidP="00CF0DE2">
            <w:pPr>
              <w:jc w:val="center"/>
              <w:rPr>
                <w:rFonts w:cs="Times New Roman"/>
                <w:szCs w:val="28"/>
              </w:rPr>
            </w:pPr>
            <w:r w:rsidRPr="004C546A">
              <w:rPr>
                <w:rFonts w:eastAsia="Times New Roman" w:cs="Times New Roman"/>
                <w:szCs w:val="28"/>
                <w:lang w:eastAsia="ru-RU"/>
              </w:rPr>
              <w:t>2020 год  - 60%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20DE2" w:rsidRPr="004C546A" w:rsidRDefault="009A3270" w:rsidP="00554E5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– *</w:t>
            </w:r>
            <w:r w:rsidR="00420DE2" w:rsidRPr="004C546A">
              <w:rPr>
                <w:rFonts w:cs="Times New Roman"/>
                <w:szCs w:val="28"/>
              </w:rPr>
              <w:t>,</w:t>
            </w:r>
          </w:p>
          <w:p w:rsidR="00420DE2" w:rsidRPr="004C546A" w:rsidRDefault="009A3270" w:rsidP="00554E5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 год – *</w:t>
            </w:r>
            <w:r w:rsidR="00420DE2" w:rsidRPr="004C546A">
              <w:rPr>
                <w:rFonts w:cs="Times New Roman"/>
                <w:szCs w:val="28"/>
              </w:rPr>
              <w:t xml:space="preserve">, </w:t>
            </w:r>
          </w:p>
          <w:p w:rsidR="00420DE2" w:rsidRPr="004C546A" w:rsidRDefault="009A3270" w:rsidP="00554E5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2020 год – *</w:t>
            </w:r>
            <w:r w:rsidR="00420DE2" w:rsidRPr="004C546A">
              <w:rPr>
                <w:rFonts w:cs="Times New Roman"/>
                <w:szCs w:val="28"/>
              </w:rPr>
              <w:t>,</w:t>
            </w:r>
          </w:p>
          <w:p w:rsidR="00420DE2" w:rsidRDefault="00420DE2" w:rsidP="00554E5B">
            <w:pPr>
              <w:jc w:val="center"/>
              <w:rPr>
                <w:rFonts w:cs="Times New Roman"/>
                <w:szCs w:val="28"/>
              </w:rPr>
            </w:pPr>
            <w:r w:rsidRPr="004C546A">
              <w:rPr>
                <w:rFonts w:cs="Times New Roman"/>
                <w:szCs w:val="28"/>
              </w:rPr>
              <w:t>2021 год – 100%</w:t>
            </w:r>
          </w:p>
          <w:p w:rsidR="009A3270" w:rsidRDefault="009A3270" w:rsidP="00554E5B">
            <w:pPr>
              <w:jc w:val="center"/>
              <w:rPr>
                <w:rFonts w:cs="Times New Roman"/>
                <w:szCs w:val="28"/>
              </w:rPr>
            </w:pPr>
          </w:p>
          <w:p w:rsidR="009A3270" w:rsidRPr="004C546A" w:rsidRDefault="009A3270" w:rsidP="009A3270">
            <w:pPr>
              <w:jc w:val="center"/>
              <w:rPr>
                <w:rFonts w:cs="Times New Roman"/>
                <w:szCs w:val="28"/>
              </w:rPr>
            </w:pPr>
            <w:r w:rsidRPr="009A3270">
              <w:rPr>
                <w:rFonts w:cs="Times New Roman"/>
                <w:szCs w:val="28"/>
              </w:rPr>
              <w:t>*обращения от инвесторов на сопровождение инвестиционных проектов не поступали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420DE2" w:rsidRPr="008B20C8" w:rsidRDefault="00420DE2" w:rsidP="00420D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Данные уполномоченного</w:t>
            </w:r>
            <w:r w:rsidRPr="00554E5B">
              <w:rPr>
                <w:rFonts w:cs="Times New Roman"/>
                <w:szCs w:val="28"/>
              </w:rPr>
              <w:t xml:space="preserve"> орган</w:t>
            </w:r>
            <w:r>
              <w:rPr>
                <w:rFonts w:cs="Times New Roman"/>
                <w:szCs w:val="28"/>
              </w:rPr>
              <w:t>а</w:t>
            </w:r>
            <w:r w:rsidRPr="00554E5B">
              <w:rPr>
                <w:rFonts w:cs="Times New Roman"/>
                <w:szCs w:val="28"/>
              </w:rPr>
              <w:t xml:space="preserve">  (управление инвестиций, развития предпринимательства </w:t>
            </w:r>
            <w:r>
              <w:rPr>
                <w:rFonts w:cs="Times New Roman"/>
                <w:szCs w:val="28"/>
              </w:rPr>
              <w:t>и туризма администрации города)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042184" w:rsidRDefault="00042184" w:rsidP="00E4329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Уполномоченным органом по координации единого механизма работы с инвесторами (управление инвестиций, развития предпринимательства и туризма Администрации города</w:t>
            </w:r>
            <w:r w:rsidR="00955BD6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 xml:space="preserve"> в соответствии с регламентом осуществляется информационно-консультационная и организационная поддержка инвесторов.</w:t>
            </w:r>
          </w:p>
          <w:p w:rsidR="0027743D" w:rsidRPr="008B20C8" w:rsidRDefault="00042184" w:rsidP="00042184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>Отрицательные последствия отсутствуют.</w:t>
            </w: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420DE2" w:rsidRDefault="00420DE2" w:rsidP="0027743D">
      <w:pPr>
        <w:ind w:firstLine="567"/>
        <w:rPr>
          <w:rFonts w:cs="Times New Roman"/>
          <w:color w:val="FF0000"/>
          <w:szCs w:val="28"/>
        </w:rPr>
      </w:pPr>
    </w:p>
    <w:p w:rsidR="00420DE2" w:rsidRDefault="00420DE2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B20C8">
        <w:rPr>
          <w:rFonts w:ascii="Times New Roman" w:hAnsi="Times New Roman" w:cs="Times New Roman"/>
          <w:sz w:val="28"/>
          <w:szCs w:val="28"/>
        </w:rPr>
        <w:lastRenderedPageBreak/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3119"/>
        <w:gridCol w:w="2519"/>
        <w:gridCol w:w="2442"/>
        <w:gridCol w:w="2835"/>
      </w:tblGrid>
      <w:tr w:rsidR="0027743D" w:rsidRPr="00DD7F8D" w:rsidTr="001D27B3">
        <w:trPr>
          <w:cantSplit/>
          <w:trHeight w:val="1060"/>
        </w:trPr>
        <w:tc>
          <w:tcPr>
            <w:tcW w:w="4531" w:type="dxa"/>
            <w:vMerge w:val="restart"/>
          </w:tcPr>
          <w:p w:rsidR="0027743D" w:rsidRPr="00DD7F8D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DD7F8D">
              <w:rPr>
                <w:rFonts w:cs="Times New Roman"/>
                <w:sz w:val="26"/>
                <w:szCs w:val="26"/>
              </w:rPr>
              <w:t>3.1. Группы потенциальных адресатов правового регулирования</w:t>
            </w:r>
          </w:p>
          <w:p w:rsidR="0027743D" w:rsidRPr="00DD7F8D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27743D" w:rsidRPr="00DD7F8D" w:rsidRDefault="0027743D" w:rsidP="002345D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7F8D">
              <w:rPr>
                <w:rFonts w:cs="Times New Roman"/>
                <w:sz w:val="26"/>
                <w:szCs w:val="26"/>
              </w:rPr>
              <w:t xml:space="preserve">3.2. Количество участников группы на </w:t>
            </w:r>
            <w:r w:rsidR="002345DB" w:rsidRPr="00DD7F8D">
              <w:rPr>
                <w:rFonts w:cs="Times New Roman"/>
                <w:sz w:val="26"/>
                <w:szCs w:val="26"/>
              </w:rPr>
              <w:t>дату</w:t>
            </w:r>
            <w:r w:rsidRPr="00DD7F8D">
              <w:rPr>
                <w:rFonts w:cs="Times New Roman"/>
                <w:sz w:val="26"/>
                <w:szCs w:val="26"/>
              </w:rPr>
              <w:t xml:space="preserve"> проведения ОФВ</w:t>
            </w:r>
          </w:p>
        </w:tc>
        <w:tc>
          <w:tcPr>
            <w:tcW w:w="4961" w:type="dxa"/>
            <w:gridSpan w:val="2"/>
          </w:tcPr>
          <w:p w:rsidR="0027743D" w:rsidRPr="00DD7F8D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7F8D">
              <w:rPr>
                <w:rFonts w:cs="Times New Roman"/>
                <w:sz w:val="26"/>
                <w:szCs w:val="26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DD7F8D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7F8D">
              <w:rPr>
                <w:rFonts w:cs="Times New Roman"/>
                <w:sz w:val="26"/>
                <w:szCs w:val="26"/>
              </w:rPr>
              <w:t>3.4. Источники данных</w:t>
            </w:r>
          </w:p>
        </w:tc>
      </w:tr>
      <w:tr w:rsidR="0027743D" w:rsidRPr="00DD7F8D" w:rsidTr="001D27B3">
        <w:trPr>
          <w:cantSplit/>
          <w:trHeight w:val="688"/>
        </w:trPr>
        <w:tc>
          <w:tcPr>
            <w:tcW w:w="4531" w:type="dxa"/>
            <w:vMerge/>
          </w:tcPr>
          <w:p w:rsidR="0027743D" w:rsidRPr="00DD7F8D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27743D" w:rsidRPr="00DD7F8D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27743D" w:rsidRPr="00DD7F8D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7F8D">
              <w:rPr>
                <w:rFonts w:cs="Times New Roman"/>
                <w:sz w:val="26"/>
                <w:szCs w:val="26"/>
              </w:rPr>
              <w:t>возросло/снизилось/ осталось неизменным</w:t>
            </w:r>
          </w:p>
        </w:tc>
        <w:tc>
          <w:tcPr>
            <w:tcW w:w="2442" w:type="dxa"/>
          </w:tcPr>
          <w:p w:rsidR="0027743D" w:rsidRPr="00DD7F8D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7F8D">
              <w:rPr>
                <w:rFonts w:cs="Times New Roman"/>
                <w:sz w:val="26"/>
                <w:szCs w:val="26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DD7F8D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7743D" w:rsidRPr="00DD7F8D" w:rsidTr="001D27B3">
        <w:trPr>
          <w:cantSplit/>
        </w:trPr>
        <w:tc>
          <w:tcPr>
            <w:tcW w:w="4531" w:type="dxa"/>
          </w:tcPr>
          <w:p w:rsidR="0027743D" w:rsidRPr="00DD7F8D" w:rsidRDefault="00042184" w:rsidP="00042184">
            <w:pPr>
              <w:ind w:left="57" w:right="57"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DD7F8D">
              <w:rPr>
                <w:rFonts w:cs="Times New Roman"/>
                <w:iCs/>
                <w:sz w:val="26"/>
                <w:szCs w:val="26"/>
              </w:rPr>
              <w:t>Юридическое лицо (независимо от формы собственности) и (или) индивидуальный предприниматель</w:t>
            </w:r>
          </w:p>
        </w:tc>
        <w:tc>
          <w:tcPr>
            <w:tcW w:w="3119" w:type="dxa"/>
          </w:tcPr>
          <w:p w:rsidR="0027743D" w:rsidRPr="00D66BF8" w:rsidRDefault="00042184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66BF8">
              <w:rPr>
                <w:rFonts w:cs="Times New Roman"/>
                <w:sz w:val="26"/>
                <w:szCs w:val="26"/>
              </w:rPr>
              <w:t>2</w:t>
            </w:r>
            <w:r w:rsidR="00B02DF6" w:rsidRPr="00D66BF8">
              <w:rPr>
                <w:rFonts w:cs="Times New Roman"/>
                <w:sz w:val="26"/>
                <w:szCs w:val="26"/>
              </w:rPr>
              <w:t>0</w:t>
            </w:r>
            <w:r w:rsidR="001D27B3" w:rsidRPr="00D66BF8">
              <w:rPr>
                <w:rFonts w:cs="Times New Roman"/>
                <w:sz w:val="26"/>
                <w:szCs w:val="26"/>
              </w:rPr>
              <w:t> </w:t>
            </w:r>
            <w:r w:rsidRPr="00D66BF8">
              <w:rPr>
                <w:rFonts w:cs="Times New Roman"/>
                <w:sz w:val="26"/>
                <w:szCs w:val="26"/>
              </w:rPr>
              <w:t xml:space="preserve">159 </w:t>
            </w:r>
          </w:p>
          <w:p w:rsidR="001D27B3" w:rsidRPr="001D27B3" w:rsidRDefault="001D27B3" w:rsidP="00C0650C">
            <w:pPr>
              <w:jc w:val="center"/>
              <w:rPr>
                <w:rFonts w:cs="Times New Roman"/>
                <w:sz w:val="26"/>
                <w:szCs w:val="26"/>
                <w:highlight w:val="red"/>
              </w:rPr>
            </w:pPr>
          </w:p>
        </w:tc>
        <w:tc>
          <w:tcPr>
            <w:tcW w:w="2519" w:type="dxa"/>
          </w:tcPr>
          <w:p w:rsidR="0027743D" w:rsidRPr="001D27B3" w:rsidRDefault="004C546A" w:rsidP="00E43296">
            <w:pPr>
              <w:jc w:val="center"/>
              <w:rPr>
                <w:rFonts w:cs="Times New Roman"/>
                <w:sz w:val="26"/>
                <w:szCs w:val="26"/>
                <w:highlight w:val="red"/>
              </w:rPr>
            </w:pPr>
            <w:r w:rsidRPr="004C546A">
              <w:rPr>
                <w:rFonts w:cs="Times New Roman"/>
                <w:sz w:val="26"/>
                <w:szCs w:val="26"/>
              </w:rPr>
              <w:t>возросло</w:t>
            </w:r>
          </w:p>
        </w:tc>
        <w:tc>
          <w:tcPr>
            <w:tcW w:w="2442" w:type="dxa"/>
          </w:tcPr>
          <w:p w:rsidR="004C546A" w:rsidRPr="004C546A" w:rsidRDefault="004C546A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C546A">
              <w:rPr>
                <w:rFonts w:cs="Times New Roman"/>
                <w:sz w:val="26"/>
                <w:szCs w:val="26"/>
              </w:rPr>
              <w:t>+ 2381</w:t>
            </w:r>
          </w:p>
          <w:p w:rsidR="004C546A" w:rsidRPr="004C546A" w:rsidRDefault="004C546A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C546A" w:rsidRPr="004C546A" w:rsidRDefault="004C546A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C546A">
              <w:rPr>
                <w:rFonts w:cs="Times New Roman"/>
                <w:sz w:val="26"/>
                <w:szCs w:val="26"/>
              </w:rPr>
              <w:t>17 778 (2017г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4C546A">
              <w:rPr>
                <w:rFonts w:cs="Times New Roman"/>
                <w:sz w:val="26"/>
                <w:szCs w:val="26"/>
              </w:rPr>
              <w:t>)</w:t>
            </w:r>
          </w:p>
          <w:p w:rsidR="004C546A" w:rsidRDefault="004C546A" w:rsidP="00E43296">
            <w:pPr>
              <w:jc w:val="center"/>
              <w:rPr>
                <w:rFonts w:cs="Times New Roman"/>
                <w:sz w:val="26"/>
                <w:szCs w:val="26"/>
                <w:highlight w:val="red"/>
              </w:rPr>
            </w:pPr>
          </w:p>
          <w:p w:rsidR="00595D63" w:rsidRPr="001D27B3" w:rsidRDefault="00595D63" w:rsidP="00595D63">
            <w:pPr>
              <w:jc w:val="center"/>
              <w:rPr>
                <w:rFonts w:cs="Times New Roman"/>
                <w:sz w:val="26"/>
                <w:szCs w:val="26"/>
                <w:highlight w:val="red"/>
              </w:rPr>
            </w:pPr>
          </w:p>
        </w:tc>
        <w:tc>
          <w:tcPr>
            <w:tcW w:w="2835" w:type="dxa"/>
          </w:tcPr>
          <w:p w:rsidR="0027743D" w:rsidRPr="00DD7F8D" w:rsidRDefault="00B02DF6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7F8D">
              <w:rPr>
                <w:rFonts w:cs="Times New Roman"/>
                <w:sz w:val="26"/>
                <w:szCs w:val="26"/>
              </w:rPr>
              <w:t>По данным реестра субъектов малого и среднего предпринимательства</w:t>
            </w:r>
          </w:p>
        </w:tc>
      </w:tr>
    </w:tbl>
    <w:p w:rsidR="007F7A91" w:rsidRDefault="007F7A91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7F7A91" w:rsidRDefault="007F7A91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DD7F8D" w:rsidRPr="008B20C8" w:rsidRDefault="00681876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4536"/>
        <w:gridCol w:w="3261"/>
        <w:gridCol w:w="2123"/>
      </w:tblGrid>
      <w:tr w:rsidR="0027743D" w:rsidRPr="00DD7F8D" w:rsidTr="0036781B">
        <w:trPr>
          <w:cantSplit/>
          <w:trHeight w:val="1591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DD7F8D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7F8D">
              <w:rPr>
                <w:rFonts w:cs="Times New Roman"/>
                <w:sz w:val="26"/>
                <w:szCs w:val="26"/>
              </w:rPr>
              <w:t xml:space="preserve">4.1. Наименование функции (полномочия/обязанности/права) </w:t>
            </w:r>
          </w:p>
          <w:p w:rsidR="0027743D" w:rsidRPr="00DD7F8D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DD7F8D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7F8D">
              <w:rPr>
                <w:rFonts w:cs="Times New Roman"/>
                <w:sz w:val="26"/>
                <w:szCs w:val="26"/>
              </w:rPr>
              <w:t>4.2. Виды расходов (доходов) бюджета города</w:t>
            </w:r>
            <w:r w:rsidRPr="00DD7F8D">
              <w:rPr>
                <w:rFonts w:cs="Times New Roman"/>
                <w:sz w:val="26"/>
                <w:szCs w:val="26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DD7F8D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7F8D">
              <w:rPr>
                <w:rFonts w:cs="Times New Roman"/>
                <w:sz w:val="26"/>
                <w:szCs w:val="26"/>
              </w:rPr>
              <w:t xml:space="preserve">4.3. Количественная оценка расходов </w:t>
            </w:r>
          </w:p>
          <w:p w:rsidR="0027743D" w:rsidRPr="00DD7F8D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7F8D">
              <w:rPr>
                <w:rFonts w:cs="Times New Roman"/>
                <w:sz w:val="26"/>
                <w:szCs w:val="26"/>
              </w:rPr>
              <w:t>и доходов</w:t>
            </w:r>
          </w:p>
          <w:p w:rsidR="0027743D" w:rsidRPr="00DD7F8D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7F8D">
              <w:rPr>
                <w:rFonts w:cs="Times New Roman"/>
                <w:sz w:val="26"/>
                <w:szCs w:val="26"/>
              </w:rPr>
              <w:t>(руб.)</w:t>
            </w:r>
          </w:p>
          <w:p w:rsidR="00DD7F8D" w:rsidRPr="00DD7F8D" w:rsidRDefault="00DD7F8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DD7F8D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7F8D">
              <w:rPr>
                <w:rFonts w:cs="Times New Roman"/>
                <w:sz w:val="26"/>
                <w:szCs w:val="26"/>
              </w:rPr>
              <w:t>4.4. Источники данных для расчетов</w:t>
            </w:r>
          </w:p>
        </w:tc>
      </w:tr>
      <w:tr w:rsidR="00595D63" w:rsidRPr="00DD7F8D" w:rsidTr="00DF002A">
        <w:trPr>
          <w:cantSplit/>
          <w:trHeight w:val="557"/>
        </w:trPr>
        <w:tc>
          <w:tcPr>
            <w:tcW w:w="15585" w:type="dxa"/>
            <w:gridSpan w:val="4"/>
            <w:tcBorders>
              <w:top w:val="single" w:sz="4" w:space="0" w:color="auto"/>
            </w:tcBorders>
          </w:tcPr>
          <w:p w:rsidR="00595D63" w:rsidRPr="00DD7F8D" w:rsidRDefault="00595D63" w:rsidP="00E43296">
            <w:pPr>
              <w:ind w:left="57" w:right="57"/>
              <w:rPr>
                <w:rFonts w:cs="Times New Roman"/>
                <w:i/>
                <w:iCs/>
                <w:sz w:val="26"/>
                <w:szCs w:val="26"/>
              </w:rPr>
            </w:pPr>
            <w:r w:rsidRPr="00DD7F8D">
              <w:rPr>
                <w:rFonts w:cs="Times New Roman"/>
                <w:iCs/>
                <w:sz w:val="26"/>
                <w:szCs w:val="26"/>
              </w:rPr>
              <w:t>Управление инвестиций, развития предпринимательства и туризма Администрации города</w:t>
            </w:r>
          </w:p>
        </w:tc>
      </w:tr>
      <w:tr w:rsidR="0027743D" w:rsidRPr="00420DE2" w:rsidTr="0036781B">
        <w:trPr>
          <w:cantSplit/>
          <w:trHeight w:val="694"/>
        </w:trPr>
        <w:tc>
          <w:tcPr>
            <w:tcW w:w="5665" w:type="dxa"/>
            <w:vMerge w:val="restart"/>
          </w:tcPr>
          <w:p w:rsidR="00DD7F8D" w:rsidRPr="00420DE2" w:rsidRDefault="00C0650C" w:rsidP="00DD7F8D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 xml:space="preserve">1. </w:t>
            </w:r>
            <w:r w:rsidR="00DD7F8D" w:rsidRPr="00420DE2">
              <w:rPr>
                <w:rFonts w:cs="Times New Roman"/>
                <w:iCs/>
                <w:sz w:val="26"/>
                <w:szCs w:val="26"/>
              </w:rPr>
              <w:t>Рассмотрение обращений инвесторов на предмет выявления и определения потребности в предлагаемых инвестициях на территории города Сургута</w:t>
            </w:r>
          </w:p>
          <w:p w:rsidR="0027743D" w:rsidRPr="00420DE2" w:rsidRDefault="0027743D" w:rsidP="00E43296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27743D" w:rsidRPr="00420DE2" w:rsidRDefault="0027743D" w:rsidP="00C0650C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 xml:space="preserve">Единовременные расходы в </w:t>
            </w:r>
            <w:r w:rsidR="00C0650C" w:rsidRPr="00420DE2">
              <w:rPr>
                <w:rFonts w:cs="Times New Roman"/>
                <w:iCs/>
                <w:sz w:val="26"/>
                <w:szCs w:val="26"/>
              </w:rPr>
              <w:t xml:space="preserve">2017-2021 </w:t>
            </w:r>
            <w:r w:rsidRPr="00420DE2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3261" w:type="dxa"/>
          </w:tcPr>
          <w:p w:rsidR="0027743D" w:rsidRPr="00420DE2" w:rsidRDefault="0036781B" w:rsidP="0036781B">
            <w:pPr>
              <w:ind w:left="57" w:right="57" w:hanging="7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2123" w:type="dxa"/>
          </w:tcPr>
          <w:p w:rsidR="0027743D" w:rsidRPr="00420DE2" w:rsidRDefault="002F55AC" w:rsidP="002F55AC">
            <w:pPr>
              <w:ind w:left="57" w:right="5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27743D" w:rsidRPr="00420DE2" w:rsidTr="0036781B">
        <w:trPr>
          <w:cantSplit/>
          <w:trHeight w:val="573"/>
        </w:trPr>
        <w:tc>
          <w:tcPr>
            <w:tcW w:w="5665" w:type="dxa"/>
            <w:vMerge/>
          </w:tcPr>
          <w:p w:rsidR="0027743D" w:rsidRPr="00420DE2" w:rsidRDefault="0027743D" w:rsidP="00E43296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27743D" w:rsidRPr="00420DE2" w:rsidRDefault="0027743D" w:rsidP="00C0650C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 xml:space="preserve">Периодические расходы за период </w:t>
            </w:r>
            <w:r w:rsidR="00C0650C" w:rsidRPr="00420DE2">
              <w:rPr>
                <w:rFonts w:cs="Times New Roman"/>
                <w:iCs/>
                <w:sz w:val="26"/>
                <w:szCs w:val="26"/>
              </w:rPr>
              <w:t xml:space="preserve">2017-2021 </w:t>
            </w:r>
            <w:r w:rsidRPr="00420DE2">
              <w:rPr>
                <w:rFonts w:cs="Times New Roman"/>
                <w:iCs/>
                <w:sz w:val="26"/>
                <w:szCs w:val="26"/>
              </w:rPr>
              <w:t xml:space="preserve"> г.:</w:t>
            </w:r>
          </w:p>
        </w:tc>
        <w:tc>
          <w:tcPr>
            <w:tcW w:w="3261" w:type="dxa"/>
          </w:tcPr>
          <w:p w:rsidR="0027743D" w:rsidRPr="00420DE2" w:rsidRDefault="0036781B" w:rsidP="0036781B">
            <w:pPr>
              <w:ind w:left="57" w:right="57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2123" w:type="dxa"/>
          </w:tcPr>
          <w:p w:rsidR="0027743D" w:rsidRPr="00420DE2" w:rsidRDefault="002F55AC" w:rsidP="002F55AC">
            <w:pPr>
              <w:ind w:left="57" w:right="57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27743D" w:rsidRPr="00420DE2" w:rsidTr="0036781B">
        <w:trPr>
          <w:cantSplit/>
          <w:trHeight w:val="554"/>
        </w:trPr>
        <w:tc>
          <w:tcPr>
            <w:tcW w:w="5665" w:type="dxa"/>
            <w:vMerge w:val="restart"/>
          </w:tcPr>
          <w:p w:rsidR="00DD7F8D" w:rsidRPr="00420DE2" w:rsidRDefault="00C0650C" w:rsidP="00DD7F8D">
            <w:pPr>
              <w:ind w:left="57" w:right="57"/>
              <w:jc w:val="both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lastRenderedPageBreak/>
              <w:t xml:space="preserve">2. </w:t>
            </w:r>
            <w:r w:rsidR="00DD7F8D" w:rsidRPr="00420DE2">
              <w:rPr>
                <w:rFonts w:cs="Times New Roman"/>
                <w:sz w:val="26"/>
                <w:szCs w:val="26"/>
              </w:rPr>
              <w:t>Представление инвесторам, заинтересованным в реализации собственных инвестиционных проектов на территории города, информации:</w:t>
            </w:r>
          </w:p>
          <w:p w:rsidR="00DD7F8D" w:rsidRPr="00420DE2" w:rsidRDefault="00DD7F8D" w:rsidP="00DD7F8D">
            <w:pPr>
              <w:ind w:left="57" w:right="57"/>
              <w:jc w:val="both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>- о существующих инструментах государственной, муниципальной поддержки, на которые может претендовать инвестор при реализации инвестиционного проекта;</w:t>
            </w:r>
          </w:p>
          <w:p w:rsidR="00DD7F8D" w:rsidRPr="00420DE2" w:rsidRDefault="00DD7F8D" w:rsidP="00DD7F8D">
            <w:pPr>
              <w:ind w:left="57" w:right="57"/>
              <w:jc w:val="both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>- о наличии/ отсутствии объектов инженерной инфраструктуры                      для реализации инвестиционного проекта;</w:t>
            </w:r>
          </w:p>
          <w:p w:rsidR="0027743D" w:rsidRPr="00420DE2" w:rsidRDefault="00DD7F8D" w:rsidP="00DD7F8D">
            <w:pPr>
              <w:ind w:left="57" w:right="57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>-  о последовательности оформления тех или иных документов, необходимых для реализации инвестиционного проекта, включая формирование перечня согласительных (разрешительных) процедур, необходимых инвестору для реализации инвестиционного проекта</w:t>
            </w:r>
          </w:p>
        </w:tc>
        <w:tc>
          <w:tcPr>
            <w:tcW w:w="4536" w:type="dxa"/>
          </w:tcPr>
          <w:p w:rsidR="0027743D" w:rsidRPr="00420DE2" w:rsidRDefault="0027743D" w:rsidP="00C0650C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 xml:space="preserve">Единовременные расходы в </w:t>
            </w:r>
            <w:r w:rsidR="00C0650C" w:rsidRPr="00420DE2">
              <w:rPr>
                <w:rFonts w:cs="Times New Roman"/>
                <w:iCs/>
                <w:sz w:val="26"/>
                <w:szCs w:val="26"/>
              </w:rPr>
              <w:t xml:space="preserve">2017-2021 </w:t>
            </w:r>
            <w:r w:rsidRPr="00420DE2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3261" w:type="dxa"/>
          </w:tcPr>
          <w:p w:rsidR="0027743D" w:rsidRPr="00420DE2" w:rsidRDefault="0036781B" w:rsidP="0036781B">
            <w:pPr>
              <w:ind w:left="57" w:right="57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2123" w:type="dxa"/>
          </w:tcPr>
          <w:p w:rsidR="0027743D" w:rsidRPr="00420DE2" w:rsidRDefault="002F55AC" w:rsidP="002F55AC">
            <w:pPr>
              <w:ind w:left="57" w:right="57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27743D" w:rsidRPr="00420DE2" w:rsidTr="0036781B">
        <w:trPr>
          <w:cantSplit/>
          <w:trHeight w:val="548"/>
        </w:trPr>
        <w:tc>
          <w:tcPr>
            <w:tcW w:w="5665" w:type="dxa"/>
            <w:vMerge/>
          </w:tcPr>
          <w:p w:rsidR="0027743D" w:rsidRPr="00420DE2" w:rsidRDefault="0027743D" w:rsidP="00E43296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27743D" w:rsidRPr="00420DE2" w:rsidRDefault="0027743D" w:rsidP="00C0650C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 xml:space="preserve">Периодические расходы за период </w:t>
            </w:r>
            <w:r w:rsidR="00C0650C" w:rsidRPr="00420DE2">
              <w:rPr>
                <w:rFonts w:cs="Times New Roman"/>
                <w:iCs/>
                <w:sz w:val="26"/>
                <w:szCs w:val="26"/>
              </w:rPr>
              <w:t>2017-2021</w:t>
            </w:r>
            <w:r w:rsidRPr="00420DE2">
              <w:rPr>
                <w:rFonts w:cs="Times New Roman"/>
                <w:iCs/>
                <w:sz w:val="26"/>
                <w:szCs w:val="26"/>
              </w:rPr>
              <w:t xml:space="preserve"> г.:</w:t>
            </w:r>
          </w:p>
        </w:tc>
        <w:tc>
          <w:tcPr>
            <w:tcW w:w="3261" w:type="dxa"/>
          </w:tcPr>
          <w:p w:rsidR="0027743D" w:rsidRPr="00420DE2" w:rsidRDefault="0036781B" w:rsidP="0036781B">
            <w:pPr>
              <w:ind w:left="57" w:right="57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2123" w:type="dxa"/>
          </w:tcPr>
          <w:p w:rsidR="0027743D" w:rsidRPr="00420DE2" w:rsidRDefault="002F55AC" w:rsidP="002F55AC">
            <w:pPr>
              <w:ind w:left="57" w:right="57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DD7F8D" w:rsidRPr="00420DE2" w:rsidTr="0036781B">
        <w:trPr>
          <w:cantSplit/>
          <w:trHeight w:val="548"/>
        </w:trPr>
        <w:tc>
          <w:tcPr>
            <w:tcW w:w="5665" w:type="dxa"/>
            <w:vMerge w:val="restart"/>
          </w:tcPr>
          <w:p w:rsidR="00DD7F8D" w:rsidRPr="00420DE2" w:rsidRDefault="00C0650C" w:rsidP="00DD7F8D">
            <w:pPr>
              <w:ind w:left="57" w:right="57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 xml:space="preserve">3. </w:t>
            </w:r>
            <w:r w:rsidR="00DD7F8D" w:rsidRPr="00420DE2">
              <w:rPr>
                <w:rFonts w:cs="Times New Roman"/>
                <w:iCs/>
                <w:sz w:val="26"/>
                <w:szCs w:val="26"/>
              </w:rPr>
              <w:t>Консультирование по вопросам, связанным с реализацией инвестиционного проекта,                   о потенциальных возможностях, которые могут быть использованы при реализации инвестиционного проекта</w:t>
            </w:r>
          </w:p>
        </w:tc>
        <w:tc>
          <w:tcPr>
            <w:tcW w:w="4536" w:type="dxa"/>
          </w:tcPr>
          <w:p w:rsidR="00DD7F8D" w:rsidRPr="00420DE2" w:rsidRDefault="00DD7F8D" w:rsidP="00C0650C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 xml:space="preserve">Единовременные расходы в </w:t>
            </w:r>
            <w:r w:rsidR="00C0650C" w:rsidRPr="00420DE2">
              <w:rPr>
                <w:rFonts w:cs="Times New Roman"/>
                <w:iCs/>
                <w:sz w:val="26"/>
                <w:szCs w:val="26"/>
              </w:rPr>
              <w:t xml:space="preserve">2017-2021 </w:t>
            </w:r>
            <w:r w:rsidRPr="00420DE2">
              <w:rPr>
                <w:rFonts w:cs="Times New Roman"/>
                <w:iCs/>
                <w:sz w:val="26"/>
                <w:szCs w:val="26"/>
              </w:rPr>
              <w:t xml:space="preserve"> г.:</w:t>
            </w:r>
          </w:p>
        </w:tc>
        <w:tc>
          <w:tcPr>
            <w:tcW w:w="3261" w:type="dxa"/>
          </w:tcPr>
          <w:p w:rsidR="00DD7F8D" w:rsidRPr="00420DE2" w:rsidRDefault="00C0650C" w:rsidP="00C0650C">
            <w:pPr>
              <w:ind w:left="57" w:right="57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2123" w:type="dxa"/>
          </w:tcPr>
          <w:p w:rsidR="00DD7F8D" w:rsidRPr="00420DE2" w:rsidRDefault="002F55AC" w:rsidP="002F55AC">
            <w:pPr>
              <w:ind w:left="57" w:right="57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DD7F8D" w:rsidRPr="00420DE2" w:rsidTr="0036781B">
        <w:trPr>
          <w:cantSplit/>
          <w:trHeight w:val="548"/>
        </w:trPr>
        <w:tc>
          <w:tcPr>
            <w:tcW w:w="5665" w:type="dxa"/>
            <w:vMerge/>
          </w:tcPr>
          <w:p w:rsidR="00DD7F8D" w:rsidRPr="00420DE2" w:rsidRDefault="00DD7F8D" w:rsidP="00DD7F8D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DD7F8D" w:rsidRPr="00420DE2" w:rsidRDefault="00DD7F8D" w:rsidP="00C0650C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 xml:space="preserve">Периодические расходы за период </w:t>
            </w:r>
            <w:r w:rsidR="00C0650C" w:rsidRPr="00420DE2">
              <w:rPr>
                <w:rFonts w:cs="Times New Roman"/>
                <w:iCs/>
                <w:sz w:val="26"/>
                <w:szCs w:val="26"/>
              </w:rPr>
              <w:t xml:space="preserve">2017-2021 </w:t>
            </w:r>
            <w:r w:rsidRPr="00420DE2">
              <w:rPr>
                <w:rFonts w:cs="Times New Roman"/>
                <w:iCs/>
                <w:sz w:val="26"/>
                <w:szCs w:val="26"/>
              </w:rPr>
              <w:t xml:space="preserve"> г.:</w:t>
            </w:r>
          </w:p>
        </w:tc>
        <w:tc>
          <w:tcPr>
            <w:tcW w:w="3261" w:type="dxa"/>
          </w:tcPr>
          <w:p w:rsidR="00DD7F8D" w:rsidRPr="00420DE2" w:rsidRDefault="00595D63" w:rsidP="00595D63">
            <w:pPr>
              <w:ind w:left="57" w:right="57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2123" w:type="dxa"/>
          </w:tcPr>
          <w:p w:rsidR="00DD7F8D" w:rsidRPr="00420DE2" w:rsidRDefault="002F55AC" w:rsidP="002F55AC">
            <w:pPr>
              <w:ind w:left="57" w:right="57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27743D" w:rsidRPr="00420DE2" w:rsidTr="0036781B">
        <w:trPr>
          <w:cantSplit/>
          <w:trHeight w:val="555"/>
        </w:trPr>
        <w:tc>
          <w:tcPr>
            <w:tcW w:w="10201" w:type="dxa"/>
            <w:gridSpan w:val="2"/>
          </w:tcPr>
          <w:p w:rsidR="0027743D" w:rsidRPr="00420DE2" w:rsidRDefault="0027743D" w:rsidP="00E43296">
            <w:pPr>
              <w:ind w:left="57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 xml:space="preserve">Итого единовременные расходы за период </w:t>
            </w:r>
            <w:r w:rsidR="00C0650C" w:rsidRPr="00420DE2">
              <w:rPr>
                <w:rFonts w:cs="Times New Roman"/>
                <w:iCs/>
                <w:sz w:val="26"/>
                <w:szCs w:val="26"/>
              </w:rPr>
              <w:t xml:space="preserve">2017-2021 </w:t>
            </w:r>
            <w:r w:rsidRPr="00420DE2">
              <w:rPr>
                <w:rFonts w:cs="Times New Roman"/>
                <w:iCs/>
                <w:sz w:val="26"/>
                <w:szCs w:val="26"/>
              </w:rPr>
              <w:t xml:space="preserve"> гг.:</w:t>
            </w:r>
          </w:p>
        </w:tc>
        <w:tc>
          <w:tcPr>
            <w:tcW w:w="3261" w:type="dxa"/>
            <w:vAlign w:val="bottom"/>
          </w:tcPr>
          <w:p w:rsidR="0027743D" w:rsidRPr="00420DE2" w:rsidRDefault="00C0650C" w:rsidP="00E43296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2123" w:type="dxa"/>
          </w:tcPr>
          <w:p w:rsidR="0027743D" w:rsidRPr="00420DE2" w:rsidRDefault="002F55AC" w:rsidP="00E43296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27743D" w:rsidRPr="00420DE2" w:rsidTr="0036781B">
        <w:trPr>
          <w:cantSplit/>
          <w:trHeight w:val="564"/>
        </w:trPr>
        <w:tc>
          <w:tcPr>
            <w:tcW w:w="10201" w:type="dxa"/>
            <w:gridSpan w:val="2"/>
          </w:tcPr>
          <w:p w:rsidR="0027743D" w:rsidRPr="00420DE2" w:rsidRDefault="0027743D" w:rsidP="00E43296">
            <w:pPr>
              <w:ind w:left="57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 xml:space="preserve">Итого периодические расходы за период </w:t>
            </w:r>
            <w:r w:rsidR="00595D63" w:rsidRPr="00420DE2">
              <w:rPr>
                <w:rFonts w:cs="Times New Roman"/>
                <w:iCs/>
                <w:sz w:val="26"/>
                <w:szCs w:val="26"/>
              </w:rPr>
              <w:t xml:space="preserve">2017-2021 </w:t>
            </w:r>
            <w:r w:rsidRPr="00420DE2">
              <w:rPr>
                <w:rFonts w:cs="Times New Roman"/>
                <w:iCs/>
                <w:sz w:val="26"/>
                <w:szCs w:val="26"/>
              </w:rPr>
              <w:t xml:space="preserve"> гг.:</w:t>
            </w:r>
          </w:p>
        </w:tc>
        <w:tc>
          <w:tcPr>
            <w:tcW w:w="3261" w:type="dxa"/>
            <w:vAlign w:val="bottom"/>
          </w:tcPr>
          <w:p w:rsidR="0027743D" w:rsidRPr="00420DE2" w:rsidRDefault="00595D63" w:rsidP="00E43296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2123" w:type="dxa"/>
          </w:tcPr>
          <w:p w:rsidR="0027743D" w:rsidRPr="00420DE2" w:rsidRDefault="002F55AC" w:rsidP="00E43296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27743D" w:rsidRPr="00420DE2" w:rsidTr="0036781B">
        <w:trPr>
          <w:cantSplit/>
          <w:trHeight w:val="558"/>
        </w:trPr>
        <w:tc>
          <w:tcPr>
            <w:tcW w:w="10201" w:type="dxa"/>
            <w:gridSpan w:val="2"/>
          </w:tcPr>
          <w:p w:rsidR="0027743D" w:rsidRPr="00420DE2" w:rsidRDefault="0027743D" w:rsidP="00E43296">
            <w:pPr>
              <w:ind w:left="57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 xml:space="preserve">Доходы за период </w:t>
            </w:r>
            <w:r w:rsidR="00595D63" w:rsidRPr="00420DE2">
              <w:rPr>
                <w:rFonts w:cs="Times New Roman"/>
                <w:iCs/>
                <w:sz w:val="26"/>
                <w:szCs w:val="26"/>
              </w:rPr>
              <w:t xml:space="preserve">2017-2021 </w:t>
            </w:r>
            <w:r w:rsidRPr="00420DE2">
              <w:rPr>
                <w:rFonts w:cs="Times New Roman"/>
                <w:iCs/>
                <w:sz w:val="26"/>
                <w:szCs w:val="26"/>
              </w:rPr>
              <w:t xml:space="preserve"> гг.:</w:t>
            </w:r>
          </w:p>
        </w:tc>
        <w:tc>
          <w:tcPr>
            <w:tcW w:w="3261" w:type="dxa"/>
            <w:vAlign w:val="bottom"/>
          </w:tcPr>
          <w:p w:rsidR="0027743D" w:rsidRPr="00420DE2" w:rsidRDefault="00595D63" w:rsidP="00E4329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2123" w:type="dxa"/>
          </w:tcPr>
          <w:p w:rsidR="0027743D" w:rsidRPr="00420DE2" w:rsidRDefault="002F55AC" w:rsidP="00E43296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20DE2">
              <w:rPr>
                <w:rFonts w:cs="Times New Roman"/>
                <w:i/>
                <w:iCs/>
                <w:sz w:val="26"/>
                <w:szCs w:val="26"/>
              </w:rPr>
              <w:t>-</w:t>
            </w:r>
          </w:p>
        </w:tc>
      </w:tr>
    </w:tbl>
    <w:p w:rsidR="00BD6391" w:rsidRDefault="00BD6391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9A3270" w:rsidRPr="00420DE2" w:rsidRDefault="009A3270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420DE2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420DE2">
        <w:rPr>
          <w:rFonts w:cs="Times New Roman"/>
          <w:bCs/>
          <w:szCs w:val="28"/>
        </w:rPr>
        <w:lastRenderedPageBreak/>
        <w:t>5. Оценка фактических расходов (доходов) потенциальных адресатов правового регулирования, связанных</w:t>
      </w:r>
      <w:r w:rsidR="007F7A91" w:rsidRPr="00420DE2">
        <w:rPr>
          <w:rFonts w:cs="Times New Roman"/>
          <w:bCs/>
          <w:szCs w:val="28"/>
        </w:rPr>
        <w:t xml:space="preserve"> </w:t>
      </w:r>
      <w:r w:rsidRPr="00420DE2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402"/>
        <w:gridCol w:w="2835"/>
        <w:gridCol w:w="2693"/>
      </w:tblGrid>
      <w:tr w:rsidR="0027743D" w:rsidRPr="00591CFC" w:rsidTr="00591CFC">
        <w:tc>
          <w:tcPr>
            <w:tcW w:w="6658" w:type="dxa"/>
          </w:tcPr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 xml:space="preserve">5.1. Обязанности, запреты </w:t>
            </w:r>
          </w:p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 xml:space="preserve">и ограничения, установленные </w:t>
            </w:r>
          </w:p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>правовым регулированием,</w:t>
            </w:r>
          </w:p>
          <w:p w:rsidR="0027743D" w:rsidRPr="00420DE2" w:rsidRDefault="0027743D" w:rsidP="00E4329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 xml:space="preserve">для потенциальных адресатов </w:t>
            </w:r>
          </w:p>
          <w:p w:rsidR="0027743D" w:rsidRPr="00420DE2" w:rsidRDefault="0027743D" w:rsidP="00E43296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>правового регулирования</w:t>
            </w:r>
            <w:r w:rsidRPr="00420DE2">
              <w:rPr>
                <w:rFonts w:cs="Times New Roman"/>
                <w:sz w:val="26"/>
                <w:szCs w:val="26"/>
              </w:rPr>
              <w:br/>
            </w:r>
            <w:r w:rsidRPr="00420DE2">
              <w:rPr>
                <w:rFonts w:cs="Times New Roman"/>
                <w:iCs/>
                <w:sz w:val="26"/>
                <w:szCs w:val="26"/>
              </w:rPr>
              <w:t xml:space="preserve">(с указанием соответствующих </w:t>
            </w:r>
          </w:p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 xml:space="preserve">положений нормативного </w:t>
            </w:r>
          </w:p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iCs/>
                <w:sz w:val="26"/>
                <w:szCs w:val="26"/>
              </w:rPr>
              <w:t>правового акта)</w:t>
            </w:r>
          </w:p>
        </w:tc>
        <w:tc>
          <w:tcPr>
            <w:tcW w:w="3402" w:type="dxa"/>
          </w:tcPr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 xml:space="preserve">5.2. Описание </w:t>
            </w:r>
          </w:p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 xml:space="preserve">расходов и возможных </w:t>
            </w:r>
          </w:p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 xml:space="preserve">доходов, связанных </w:t>
            </w:r>
          </w:p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 xml:space="preserve">с правовым </w:t>
            </w:r>
          </w:p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>регулированием</w:t>
            </w:r>
          </w:p>
        </w:tc>
        <w:tc>
          <w:tcPr>
            <w:tcW w:w="2835" w:type="dxa"/>
          </w:tcPr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>5.3. Количественная оценка</w:t>
            </w:r>
          </w:p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>(руб.)</w:t>
            </w:r>
          </w:p>
        </w:tc>
        <w:tc>
          <w:tcPr>
            <w:tcW w:w="2693" w:type="dxa"/>
          </w:tcPr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 xml:space="preserve">5.4. Источники </w:t>
            </w:r>
          </w:p>
          <w:p w:rsidR="0027743D" w:rsidRPr="00420DE2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 xml:space="preserve">данных </w:t>
            </w:r>
          </w:p>
          <w:p w:rsidR="0027743D" w:rsidRPr="00591CFC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20DE2">
              <w:rPr>
                <w:rFonts w:cs="Times New Roman"/>
                <w:sz w:val="26"/>
                <w:szCs w:val="26"/>
              </w:rPr>
              <w:t>для расчетов</w:t>
            </w:r>
          </w:p>
        </w:tc>
      </w:tr>
      <w:tr w:rsidR="00955BD6" w:rsidRPr="00591CFC" w:rsidTr="00591CFC">
        <w:tc>
          <w:tcPr>
            <w:tcW w:w="6658" w:type="dxa"/>
          </w:tcPr>
          <w:p w:rsidR="00955BD6" w:rsidRPr="00591CFC" w:rsidRDefault="00955BD6" w:rsidP="00955BD6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591CFC">
              <w:rPr>
                <w:rFonts w:cs="Times New Roman"/>
                <w:iCs/>
                <w:sz w:val="26"/>
                <w:szCs w:val="26"/>
              </w:rPr>
              <w:t xml:space="preserve">Согласно раздела </w:t>
            </w:r>
            <w:r w:rsidRPr="00591CFC">
              <w:rPr>
                <w:rFonts w:cs="Times New Roman"/>
                <w:iCs/>
                <w:sz w:val="26"/>
                <w:szCs w:val="26"/>
                <w:lang w:val="en-US"/>
              </w:rPr>
              <w:t>IV</w:t>
            </w:r>
            <w:r w:rsidRPr="00591CFC">
              <w:rPr>
                <w:rFonts w:cs="Times New Roman"/>
                <w:iCs/>
                <w:sz w:val="26"/>
                <w:szCs w:val="26"/>
              </w:rPr>
              <w:t xml:space="preserve"> постановления Администрации города от 20.09.2016   № 7009 «Об утверждении регламента сопровождения инвестиционных проектов </w:t>
            </w:r>
            <w:r>
              <w:rPr>
                <w:rFonts w:cs="Times New Roman"/>
                <w:iCs/>
                <w:sz w:val="26"/>
                <w:szCs w:val="26"/>
              </w:rPr>
              <w:t xml:space="preserve">                                                 </w:t>
            </w:r>
            <w:r w:rsidRPr="00591CFC">
              <w:rPr>
                <w:rFonts w:cs="Times New Roman"/>
                <w:iCs/>
                <w:sz w:val="26"/>
                <w:szCs w:val="26"/>
              </w:rPr>
              <w:t>в Администрации города по принципу «одного окна» установлены основания для начала и порядок сопровождения инвестиционного проекта по принципу «одного окна»:</w:t>
            </w:r>
          </w:p>
          <w:p w:rsidR="00955BD6" w:rsidRPr="00591CFC" w:rsidRDefault="00955BD6" w:rsidP="00955BD6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591CFC">
              <w:rPr>
                <w:rFonts w:cs="Times New Roman"/>
                <w:iCs/>
                <w:sz w:val="26"/>
                <w:szCs w:val="26"/>
              </w:rPr>
              <w:t>- заявка на сопровождение проекта по принципу «одного окна» (по установленной форме согласно приложению 1 к регламенту);</w:t>
            </w:r>
          </w:p>
          <w:p w:rsidR="00955BD6" w:rsidRPr="00591CFC" w:rsidRDefault="00955BD6" w:rsidP="00955BD6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591CFC">
              <w:rPr>
                <w:rFonts w:cs="Times New Roman"/>
                <w:iCs/>
                <w:sz w:val="26"/>
                <w:szCs w:val="26"/>
              </w:rPr>
              <w:t>- информация об инвестиционном проекте;</w:t>
            </w:r>
          </w:p>
          <w:p w:rsidR="00955BD6" w:rsidRPr="00591CFC" w:rsidRDefault="00955BD6" w:rsidP="00955BD6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591CFC">
              <w:rPr>
                <w:rFonts w:cs="Times New Roman"/>
                <w:iCs/>
                <w:sz w:val="26"/>
                <w:szCs w:val="26"/>
              </w:rPr>
              <w:t>- копии учредительных документов (со всеми изменениями) и документов, подтверждающих полномочия руководителя инвестора, заверенные подписью руководителя и печатью (при наличии).</w:t>
            </w:r>
          </w:p>
          <w:p w:rsidR="00955BD6" w:rsidRPr="00591CFC" w:rsidRDefault="00955BD6" w:rsidP="00955BD6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591CFC">
              <w:rPr>
                <w:rFonts w:cs="Times New Roman"/>
                <w:iCs/>
                <w:sz w:val="26"/>
                <w:szCs w:val="26"/>
              </w:rPr>
              <w:t>Согласно раздела V постановления Администрации города от 20.09.2016 № 7009 «Об утверждении регламента сопровождения инвестиционных проектов в Администрации города по принципу «одного окна» установлен перечень информации, предоставляемый инвестором в целях проведения мониторинга реализации инвестиционного проекта:</w:t>
            </w:r>
          </w:p>
          <w:p w:rsidR="00955BD6" w:rsidRPr="00591CFC" w:rsidRDefault="00955BD6" w:rsidP="00955BD6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591CFC">
              <w:rPr>
                <w:rFonts w:cs="Times New Roman"/>
                <w:iCs/>
                <w:sz w:val="26"/>
                <w:szCs w:val="26"/>
              </w:rPr>
              <w:lastRenderedPageBreak/>
              <w:t>- отчет о реализации инвестиционного проекта, включающий пояснительную записку (ежеквартально не позднее 25 числа месяца, следующего за отчетным кварталом);</w:t>
            </w:r>
          </w:p>
          <w:p w:rsidR="00955BD6" w:rsidRPr="00591CFC" w:rsidRDefault="00955BD6" w:rsidP="00955BD6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591CFC">
              <w:rPr>
                <w:rFonts w:cs="Times New Roman"/>
                <w:iCs/>
                <w:sz w:val="26"/>
                <w:szCs w:val="26"/>
              </w:rPr>
              <w:t xml:space="preserve">-  копии бухгалтерской отчетности и налоговых деклараций по налогам (налог на имущество физических лиц, земельный налог), поступающим в бюджет города (ежегодно, в срок до 25 января года, следующего </w:t>
            </w:r>
            <w:r>
              <w:rPr>
                <w:rFonts w:cs="Times New Roman"/>
                <w:iCs/>
                <w:sz w:val="26"/>
                <w:szCs w:val="26"/>
              </w:rPr>
              <w:t xml:space="preserve">                               </w:t>
            </w:r>
            <w:r w:rsidRPr="00591CFC">
              <w:rPr>
                <w:rFonts w:cs="Times New Roman"/>
                <w:iCs/>
                <w:sz w:val="26"/>
                <w:szCs w:val="26"/>
              </w:rPr>
              <w:t>за отчетным).</w:t>
            </w:r>
          </w:p>
        </w:tc>
        <w:tc>
          <w:tcPr>
            <w:tcW w:w="3402" w:type="dxa"/>
          </w:tcPr>
          <w:p w:rsidR="00955BD6" w:rsidRPr="00591CFC" w:rsidRDefault="00955BD6" w:rsidP="00955B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91CFC">
              <w:rPr>
                <w:rFonts w:cs="Times New Roman"/>
                <w:sz w:val="26"/>
                <w:szCs w:val="26"/>
              </w:rPr>
              <w:lastRenderedPageBreak/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835" w:type="dxa"/>
          </w:tcPr>
          <w:p w:rsidR="00595D63" w:rsidRPr="00591CFC" w:rsidRDefault="009D4B8C" w:rsidP="00955B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C546A">
              <w:rPr>
                <w:rFonts w:cs="Times New Roman"/>
                <w:sz w:val="26"/>
                <w:szCs w:val="26"/>
              </w:rPr>
              <w:t>22 504, 95</w:t>
            </w:r>
          </w:p>
        </w:tc>
        <w:tc>
          <w:tcPr>
            <w:tcW w:w="2693" w:type="dxa"/>
          </w:tcPr>
          <w:p w:rsidR="00955BD6" w:rsidRPr="00591CFC" w:rsidRDefault="00955BD6" w:rsidP="00955B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91CFC">
              <w:rPr>
                <w:rFonts w:cs="Times New Roman"/>
                <w:sz w:val="26"/>
                <w:szCs w:val="26"/>
              </w:rPr>
              <w:t>Сведения с сети интернет, официальные статистические данные, расчет расходов субъектов предпринимательской деятельности, связанных с необходимостью соблюдения устанавливаемых нормативным правовым актом обязанностей</w:t>
            </w:r>
          </w:p>
        </w:tc>
      </w:tr>
      <w:tr w:rsidR="00591CFC" w:rsidRPr="00591CFC" w:rsidTr="00591CFC">
        <w:trPr>
          <w:cantSplit/>
        </w:trPr>
        <w:tc>
          <w:tcPr>
            <w:tcW w:w="6658" w:type="dxa"/>
          </w:tcPr>
          <w:p w:rsidR="00591CFC" w:rsidRPr="00591CFC" w:rsidRDefault="00591CFC" w:rsidP="00591CFC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591CFC" w:rsidRPr="00591CFC" w:rsidRDefault="00591CFC" w:rsidP="00591CF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91CFC" w:rsidRPr="00591CFC" w:rsidRDefault="00591CFC" w:rsidP="00591CF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91CFC" w:rsidRPr="00591CFC" w:rsidRDefault="00591CFC" w:rsidP="00591CF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BD6391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BD6391" w:rsidRDefault="0027743D" w:rsidP="00E43296">
            <w:pPr>
              <w:jc w:val="both"/>
              <w:rPr>
                <w:rFonts w:cs="Times New Roman"/>
                <w:sz w:val="26"/>
                <w:szCs w:val="26"/>
              </w:rPr>
            </w:pPr>
            <w:r w:rsidRPr="00BD6391">
              <w:rPr>
                <w:rFonts w:cs="Times New Roman"/>
                <w:sz w:val="26"/>
                <w:szCs w:val="26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9A3270" w:rsidRDefault="00656A5C" w:rsidP="00E43296">
            <w:pPr>
              <w:jc w:val="both"/>
              <w:rPr>
                <w:rFonts w:cs="Times New Roman"/>
                <w:sz w:val="26"/>
                <w:szCs w:val="26"/>
              </w:rPr>
            </w:pPr>
            <w:r w:rsidRPr="00656A5C">
              <w:rPr>
                <w:rFonts w:cs="Times New Roman"/>
                <w:sz w:val="26"/>
                <w:szCs w:val="26"/>
              </w:rPr>
              <w:t>При проведении оценки регулирующего воздействия муниципального правового акта была определена цель - совершенствование процедур взаимодействия между инвес</w:t>
            </w:r>
            <w:r w:rsidR="001B42D3">
              <w:rPr>
                <w:rFonts w:cs="Times New Roman"/>
                <w:sz w:val="26"/>
                <w:szCs w:val="26"/>
              </w:rPr>
              <w:t xml:space="preserve">торами и Администрацией города </w:t>
            </w:r>
            <w:r w:rsidRPr="00656A5C">
              <w:rPr>
                <w:rFonts w:cs="Times New Roman"/>
                <w:sz w:val="26"/>
                <w:szCs w:val="26"/>
              </w:rPr>
              <w:t>по принципу «одного окна».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56A5C">
              <w:rPr>
                <w:rFonts w:cs="Times New Roman"/>
                <w:sz w:val="26"/>
                <w:szCs w:val="26"/>
              </w:rPr>
              <w:t>При этом о</w:t>
            </w:r>
            <w:r w:rsidR="003421CB" w:rsidRPr="00656A5C">
              <w:rPr>
                <w:rFonts w:cs="Times New Roman"/>
                <w:sz w:val="26"/>
                <w:szCs w:val="26"/>
              </w:rPr>
              <w:t xml:space="preserve">сновными </w:t>
            </w:r>
            <w:r w:rsidR="003421CB" w:rsidRPr="00BD6391">
              <w:rPr>
                <w:rFonts w:cs="Times New Roman"/>
                <w:sz w:val="26"/>
                <w:szCs w:val="26"/>
              </w:rPr>
              <w:t xml:space="preserve">целями муниципального правового акта является </w:t>
            </w:r>
            <w:r w:rsidR="003D1727" w:rsidRPr="00BD6391">
              <w:rPr>
                <w:rFonts w:cs="Times New Roman"/>
                <w:sz w:val="26"/>
                <w:szCs w:val="26"/>
              </w:rPr>
              <w:t xml:space="preserve">создание благоприятных условий ведения предпринимательской деятельности, снижение административных барьеров при реализации инвестиционных проектов на территории города по принципу «одного окна». </w:t>
            </w:r>
          </w:p>
          <w:p w:rsidR="003421CB" w:rsidRPr="00BD6391" w:rsidRDefault="003D1727" w:rsidP="00E43296">
            <w:pPr>
              <w:jc w:val="both"/>
              <w:rPr>
                <w:rFonts w:cs="Times New Roman"/>
                <w:sz w:val="26"/>
                <w:szCs w:val="26"/>
              </w:rPr>
            </w:pPr>
            <w:r w:rsidRPr="00BD6391">
              <w:rPr>
                <w:rFonts w:cs="Times New Roman"/>
                <w:sz w:val="26"/>
                <w:szCs w:val="26"/>
              </w:rPr>
              <w:t>Регламент сопровождения инвестиционных проектов в Администрации города регулирует отношения, возникающие в ходе подготовки и реализации инвестиционных проектов на территории муниципального образования городской округ Сургут Ханты-Мансийского автономного округа – Югры.</w:t>
            </w:r>
          </w:p>
          <w:p w:rsidR="0027743D" w:rsidRPr="00BD6391" w:rsidRDefault="003D1727" w:rsidP="001C5B8B">
            <w:pPr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BD6391">
              <w:rPr>
                <w:rFonts w:cs="Times New Roman"/>
                <w:sz w:val="26"/>
                <w:szCs w:val="26"/>
              </w:rPr>
              <w:t>В р</w:t>
            </w:r>
            <w:r w:rsidR="00D46A4F">
              <w:rPr>
                <w:rFonts w:cs="Times New Roman"/>
                <w:sz w:val="26"/>
                <w:szCs w:val="26"/>
              </w:rPr>
              <w:t>амках регламента по данным на 25</w:t>
            </w:r>
            <w:r w:rsidRPr="00BD6391">
              <w:rPr>
                <w:rFonts w:cs="Times New Roman"/>
                <w:sz w:val="26"/>
                <w:szCs w:val="26"/>
              </w:rPr>
              <w:t xml:space="preserve">.03.2022 между Администрацией города Сургута и инвесторами заключено 3 соглашения </w:t>
            </w:r>
            <w:r w:rsidR="00BD6391" w:rsidRPr="00BD6391">
              <w:rPr>
                <w:rFonts w:cs="Times New Roman"/>
                <w:sz w:val="26"/>
                <w:szCs w:val="26"/>
              </w:rPr>
              <w:t xml:space="preserve">                                  </w:t>
            </w:r>
            <w:r w:rsidRPr="00BD6391">
              <w:rPr>
                <w:rFonts w:cs="Times New Roman"/>
                <w:sz w:val="26"/>
                <w:szCs w:val="26"/>
              </w:rPr>
              <w:t>о сопровождении при реализации инвестиционного проекта по принципу «одного окна» в муниципальном образовании городской округ Сургу</w:t>
            </w:r>
            <w:r w:rsidR="001C5B8B" w:rsidRPr="00BD6391">
              <w:rPr>
                <w:rFonts w:cs="Times New Roman"/>
                <w:sz w:val="26"/>
                <w:szCs w:val="26"/>
              </w:rPr>
              <w:t xml:space="preserve">т, что, в свою очередь, будет способствовать социально-экономическому развитию города и созданию новых рабочих мест, а также, как следствие, </w:t>
            </w:r>
            <w:r w:rsidR="00BD6391" w:rsidRPr="00BD6391">
              <w:rPr>
                <w:rFonts w:cs="Times New Roman"/>
                <w:sz w:val="26"/>
                <w:szCs w:val="26"/>
              </w:rPr>
              <w:t>налоговым поступлениям</w:t>
            </w:r>
            <w:r w:rsidR="001C5B8B" w:rsidRPr="00BD6391">
              <w:rPr>
                <w:rFonts w:cs="Times New Roman"/>
                <w:sz w:val="26"/>
                <w:szCs w:val="26"/>
              </w:rPr>
              <w:t xml:space="preserve"> в бюджет.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 xml:space="preserve">Примечание: разделы сводного отчета, отмеченные «*», заполняются при корректировке (доработке) сводного отчета </w:t>
      </w:r>
      <w:r w:rsidR="00BD6391">
        <w:rPr>
          <w:rFonts w:cs="Times New Roman"/>
          <w:szCs w:val="28"/>
        </w:rPr>
        <w:t xml:space="preserve">                           </w:t>
      </w:r>
      <w:r w:rsidRPr="008B20C8">
        <w:rPr>
          <w:rFonts w:cs="Times New Roman"/>
          <w:szCs w:val="28"/>
        </w:rPr>
        <w:t xml:space="preserve">по результатам проведения публичных консультаций и урегулирования разногласий с участниками публичных консультаций </w:t>
      </w:r>
      <w:r w:rsidR="00BD6391">
        <w:rPr>
          <w:rFonts w:cs="Times New Roman"/>
          <w:szCs w:val="28"/>
        </w:rPr>
        <w:t xml:space="preserve">             </w:t>
      </w:r>
      <w:proofErr w:type="gramStart"/>
      <w:r w:rsidR="00BD6391">
        <w:rPr>
          <w:rFonts w:cs="Times New Roman"/>
          <w:szCs w:val="28"/>
        </w:rPr>
        <w:t xml:space="preserve">   </w:t>
      </w:r>
      <w:r w:rsidRPr="008B20C8">
        <w:rPr>
          <w:rFonts w:cs="Times New Roman"/>
          <w:szCs w:val="28"/>
        </w:rPr>
        <w:t>(</w:t>
      </w:r>
      <w:proofErr w:type="gramEnd"/>
      <w:r w:rsidRPr="008B20C8">
        <w:rPr>
          <w:rFonts w:cs="Times New Roman"/>
          <w:szCs w:val="28"/>
        </w:rPr>
        <w:t>при необходимости).</w:t>
      </w:r>
    </w:p>
    <w:p w:rsidR="007F7A91" w:rsidRDefault="007F7A91" w:rsidP="007F7A91">
      <w:pPr>
        <w:ind w:left="5954"/>
        <w:rPr>
          <w:rFonts w:cs="Times New Roman"/>
          <w:szCs w:val="28"/>
        </w:rPr>
        <w:sectPr w:rsidR="007F7A91" w:rsidSect="00DD7F8D">
          <w:pgSz w:w="16838" w:h="11906" w:orient="landscape" w:code="9"/>
          <w:pgMar w:top="1134" w:right="567" w:bottom="851" w:left="567" w:header="567" w:footer="567" w:gutter="0"/>
          <w:pgNumType w:start="1"/>
          <w:cols w:space="720"/>
          <w:noEndnote/>
          <w:docGrid w:linePitch="326"/>
        </w:sectPr>
      </w:pPr>
      <w:bookmarkStart w:id="2" w:name="sub_5000"/>
      <w:bookmarkEnd w:id="0"/>
      <w:bookmarkEnd w:id="2"/>
    </w:p>
    <w:p w:rsidR="0036781B" w:rsidRPr="00C87A15" w:rsidRDefault="0036781B" w:rsidP="0036781B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36781B" w:rsidRDefault="0036781B" w:rsidP="0036781B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к сводному отчету </w:t>
      </w:r>
    </w:p>
    <w:p w:rsidR="0036781B" w:rsidRPr="00C87A15" w:rsidRDefault="0036781B" w:rsidP="0036781B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об </w:t>
      </w:r>
      <w:r>
        <w:rPr>
          <w:rFonts w:eastAsia="Times New Roman" w:cs="Times New Roman"/>
          <w:szCs w:val="28"/>
          <w:lang w:eastAsia="ru-RU"/>
        </w:rPr>
        <w:t>экспертизе фактического</w:t>
      </w:r>
      <w:r w:rsidRPr="00C87A15">
        <w:rPr>
          <w:rFonts w:eastAsia="Times New Roman" w:cs="Times New Roman"/>
          <w:szCs w:val="28"/>
          <w:lang w:eastAsia="ru-RU"/>
        </w:rPr>
        <w:t xml:space="preserve"> воздействия</w:t>
      </w:r>
      <w:r>
        <w:rPr>
          <w:rFonts w:eastAsia="Times New Roman" w:cs="Times New Roman"/>
          <w:szCs w:val="28"/>
          <w:lang w:eastAsia="ru-RU"/>
        </w:rPr>
        <w:t xml:space="preserve"> действующего</w:t>
      </w:r>
      <w:r w:rsidRPr="00C87A15">
        <w:rPr>
          <w:rFonts w:eastAsia="Times New Roman" w:cs="Times New Roman"/>
          <w:szCs w:val="28"/>
          <w:lang w:eastAsia="ru-RU"/>
        </w:rPr>
        <w:t xml:space="preserve"> муниципального </w:t>
      </w:r>
    </w:p>
    <w:p w:rsidR="0036781B" w:rsidRPr="00C87A15" w:rsidRDefault="0036781B" w:rsidP="0036781B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36781B" w:rsidRPr="00C87A15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C87A15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A31C4B" w:rsidRDefault="0036781B" w:rsidP="0036781B">
      <w:pPr>
        <w:jc w:val="center"/>
        <w:rPr>
          <w:rFonts w:cs="Times New Roman"/>
          <w:szCs w:val="28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</w:t>
      </w:r>
      <w:r>
        <w:rPr>
          <w:rFonts w:eastAsia="Times New Roman" w:cs="Times New Roman"/>
          <w:szCs w:val="28"/>
          <w:lang w:eastAsia="ru-RU"/>
        </w:rPr>
        <w:t>требований,</w:t>
      </w:r>
      <w:r w:rsidRPr="00C87A15">
        <w:rPr>
          <w:rFonts w:eastAsia="Times New Roman" w:cs="Times New Roman"/>
          <w:szCs w:val="28"/>
          <w:lang w:eastAsia="ru-RU"/>
        </w:rPr>
        <w:t xml:space="preserve"> устанавливаемых</w:t>
      </w:r>
      <w:r w:rsidRPr="00D80AE9">
        <w:rPr>
          <w:rFonts w:eastAsia="Times New Roman" w:cs="Times New Roman"/>
          <w:szCs w:val="28"/>
          <w:lang w:eastAsia="ru-RU"/>
        </w:rPr>
        <w:t xml:space="preserve"> </w:t>
      </w:r>
      <w:r w:rsidRPr="004A6020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4A6020">
        <w:rPr>
          <w:rFonts w:eastAsia="Times New Roman" w:cs="Times New Roman"/>
          <w:szCs w:val="28"/>
          <w:lang w:eastAsia="ru-RU"/>
        </w:rPr>
        <w:t xml:space="preserve"> </w:t>
      </w:r>
      <w:r w:rsidRPr="009C4901">
        <w:rPr>
          <w:rFonts w:cs="Times New Roman"/>
          <w:szCs w:val="28"/>
        </w:rPr>
        <w:t xml:space="preserve">Администрации города </w:t>
      </w:r>
      <w:r w:rsidRPr="00A31C4B">
        <w:rPr>
          <w:rFonts w:cs="Times New Roman"/>
          <w:szCs w:val="28"/>
        </w:rPr>
        <w:t xml:space="preserve">от 20.09.2016 № 7009                                      </w:t>
      </w:r>
      <w:proofErr w:type="gramStart"/>
      <w:r w:rsidRPr="00A31C4B">
        <w:rPr>
          <w:rFonts w:cs="Times New Roman"/>
          <w:szCs w:val="28"/>
        </w:rPr>
        <w:t xml:space="preserve">   «</w:t>
      </w:r>
      <w:proofErr w:type="gramEnd"/>
      <w:r w:rsidRPr="00A31C4B">
        <w:rPr>
          <w:rFonts w:cs="Times New Roman"/>
          <w:szCs w:val="28"/>
        </w:rPr>
        <w:t>Об утверждении регламента сопровождения инвестиционных проектов                            в Администрации города по принципу «одного окна»</w:t>
      </w:r>
    </w:p>
    <w:p w:rsidR="0036781B" w:rsidRPr="002D6CCE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6781B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</w:t>
      </w:r>
      <w:r w:rsidRPr="004934D4">
        <w:rPr>
          <w:rFonts w:eastAsia="Times New Roman" w:cs="Times New Roman"/>
          <w:b/>
          <w:szCs w:val="28"/>
          <w:lang w:eastAsia="ru-RU"/>
        </w:rPr>
        <w:t xml:space="preserve"> </w:t>
      </w:r>
      <w:r w:rsidRPr="009154B9">
        <w:rPr>
          <w:rFonts w:eastAsia="Times New Roman" w:cs="Times New Roman"/>
          <w:b/>
          <w:szCs w:val="28"/>
          <w:lang w:eastAsia="ru-RU"/>
        </w:rPr>
        <w:t xml:space="preserve">Информационные издержки (на одного </w:t>
      </w:r>
      <w:r>
        <w:rPr>
          <w:rFonts w:eastAsia="Times New Roman" w:cs="Times New Roman"/>
          <w:b/>
          <w:szCs w:val="28"/>
          <w:lang w:eastAsia="ru-RU"/>
        </w:rPr>
        <w:t>заявителя</w:t>
      </w:r>
      <w:r w:rsidRPr="009154B9">
        <w:rPr>
          <w:rFonts w:eastAsia="Times New Roman" w:cs="Times New Roman"/>
          <w:b/>
          <w:szCs w:val="28"/>
          <w:lang w:eastAsia="ru-RU"/>
        </w:rPr>
        <w:t>)</w:t>
      </w:r>
    </w:p>
    <w:p w:rsidR="0036781B" w:rsidRPr="009154B9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6781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1 этап. Выделение информационных требований</w:t>
      </w:r>
    </w:p>
    <w:p w:rsidR="0036781B" w:rsidRPr="009154B9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Default="0036781B" w:rsidP="0036781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7939C8">
        <w:rPr>
          <w:rFonts w:eastAsia="Calibri" w:cs="Times New Roman"/>
          <w:szCs w:val="28"/>
          <w:lang w:eastAsia="ru-RU"/>
        </w:rPr>
        <w:t xml:space="preserve">1) </w:t>
      </w:r>
      <w:r>
        <w:rPr>
          <w:rFonts w:eastAsia="Calibri" w:cs="Times New Roman"/>
          <w:szCs w:val="28"/>
          <w:lang w:eastAsia="ru-RU"/>
        </w:rPr>
        <w:t>Разделом</w:t>
      </w:r>
      <w:r w:rsidRPr="00A31C4B">
        <w:rPr>
          <w:rFonts w:eastAsia="Calibri" w:cs="Times New Roman"/>
          <w:szCs w:val="28"/>
          <w:lang w:eastAsia="ru-RU"/>
        </w:rPr>
        <w:t xml:space="preserve"> IV постановления Администрации города от 20.09.2016 № 7009 </w:t>
      </w:r>
      <w:proofErr w:type="gramStart"/>
      <w:r>
        <w:rPr>
          <w:rFonts w:eastAsia="Calibri" w:cs="Times New Roman"/>
          <w:szCs w:val="28"/>
          <w:lang w:eastAsia="ru-RU"/>
        </w:rPr>
        <w:t xml:space="preserve">   </w:t>
      </w:r>
      <w:r w:rsidRPr="00A31C4B">
        <w:rPr>
          <w:rFonts w:eastAsia="Calibri" w:cs="Times New Roman"/>
          <w:szCs w:val="28"/>
          <w:lang w:eastAsia="ru-RU"/>
        </w:rPr>
        <w:t>«</w:t>
      </w:r>
      <w:proofErr w:type="gramEnd"/>
      <w:r w:rsidRPr="00A31C4B">
        <w:rPr>
          <w:rFonts w:eastAsia="Calibri" w:cs="Times New Roman"/>
          <w:szCs w:val="28"/>
          <w:lang w:eastAsia="ru-RU"/>
        </w:rPr>
        <w:t xml:space="preserve">Об утверждении регламента сопровождения инвестиционных проектов                            в Администрации города по принципу «одного окна» </w:t>
      </w:r>
      <w:r>
        <w:rPr>
          <w:rFonts w:eastAsia="Calibri" w:cs="Times New Roman"/>
          <w:szCs w:val="28"/>
          <w:lang w:eastAsia="ru-RU"/>
        </w:rPr>
        <w:t>предусмотрено предоставление инвестором следующих документов:</w:t>
      </w:r>
    </w:p>
    <w:p w:rsidR="0036781B" w:rsidRPr="00A31C4B" w:rsidRDefault="0036781B" w:rsidP="0036781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31C4B">
        <w:rPr>
          <w:rFonts w:eastAsia="Calibri" w:cs="Times New Roman"/>
          <w:szCs w:val="28"/>
          <w:lang w:eastAsia="ru-RU"/>
        </w:rPr>
        <w:t xml:space="preserve">- заявка на сопровождение проекта по принципу «одного </w:t>
      </w:r>
      <w:proofErr w:type="gramStart"/>
      <w:r w:rsidRPr="00A31C4B">
        <w:rPr>
          <w:rFonts w:eastAsia="Calibri" w:cs="Times New Roman"/>
          <w:szCs w:val="28"/>
          <w:lang w:eastAsia="ru-RU"/>
        </w:rPr>
        <w:t xml:space="preserve">окна»   </w:t>
      </w:r>
      <w:proofErr w:type="gramEnd"/>
      <w:r w:rsidRPr="00A31C4B">
        <w:rPr>
          <w:rFonts w:eastAsia="Calibri" w:cs="Times New Roman"/>
          <w:szCs w:val="28"/>
          <w:lang w:eastAsia="ru-RU"/>
        </w:rPr>
        <w:t xml:space="preserve">                                     (по установленной форме согласно приложению 1 к регламенту);</w:t>
      </w:r>
    </w:p>
    <w:p w:rsidR="0036781B" w:rsidRPr="00A31C4B" w:rsidRDefault="0036781B" w:rsidP="0036781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31C4B">
        <w:rPr>
          <w:rFonts w:eastAsia="Calibri" w:cs="Times New Roman"/>
          <w:szCs w:val="28"/>
          <w:lang w:eastAsia="ru-RU"/>
        </w:rPr>
        <w:t>- информация об инвестиционном проекте;</w:t>
      </w:r>
    </w:p>
    <w:p w:rsidR="0036781B" w:rsidRPr="007939C8" w:rsidRDefault="0036781B" w:rsidP="0036781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31C4B">
        <w:rPr>
          <w:rFonts w:eastAsia="Calibri" w:cs="Times New Roman"/>
          <w:szCs w:val="28"/>
          <w:lang w:eastAsia="ru-RU"/>
        </w:rPr>
        <w:t>-</w:t>
      </w:r>
      <w:r>
        <w:rPr>
          <w:rFonts w:eastAsia="Calibri" w:cs="Times New Roman"/>
          <w:szCs w:val="28"/>
          <w:lang w:eastAsia="ru-RU"/>
        </w:rPr>
        <w:t xml:space="preserve"> копии учредительных документов</w:t>
      </w:r>
      <w:r w:rsidRPr="00A31C4B">
        <w:rPr>
          <w:rFonts w:eastAsia="Calibri" w:cs="Times New Roman"/>
          <w:szCs w:val="28"/>
          <w:lang w:eastAsia="ru-RU"/>
        </w:rPr>
        <w:t xml:space="preserve"> (со всеми изменениями) и документов, подтверждающих полномочия руководителя инвестора, заверенные подписью руководителя и печатью (при наличии)</w:t>
      </w:r>
      <w:r>
        <w:rPr>
          <w:rFonts w:eastAsia="Calibri" w:cs="Times New Roman"/>
          <w:szCs w:val="28"/>
          <w:lang w:eastAsia="ru-RU"/>
        </w:rPr>
        <w:t>.</w:t>
      </w:r>
    </w:p>
    <w:p w:rsidR="0036781B" w:rsidRPr="00A31C4B" w:rsidRDefault="0036781B" w:rsidP="0036781B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2) Предоставление </w:t>
      </w:r>
      <w:r w:rsidRPr="00A31C4B">
        <w:rPr>
          <w:rFonts w:eastAsia="Calibri" w:cs="Times New Roman"/>
          <w:szCs w:val="28"/>
          <w:lang w:eastAsia="ru-RU"/>
        </w:rPr>
        <w:t>отчет</w:t>
      </w:r>
      <w:r>
        <w:rPr>
          <w:rFonts w:eastAsia="Calibri" w:cs="Times New Roman"/>
          <w:szCs w:val="28"/>
          <w:lang w:eastAsia="ru-RU"/>
        </w:rPr>
        <w:t>а</w:t>
      </w:r>
      <w:r w:rsidRPr="00A31C4B">
        <w:rPr>
          <w:rFonts w:eastAsia="Calibri" w:cs="Times New Roman"/>
          <w:szCs w:val="28"/>
          <w:lang w:eastAsia="ru-RU"/>
        </w:rPr>
        <w:t xml:space="preserve"> о реализации инвестиционного проекта, включающий пояснительную записку (ежеквартально не позднее 25 числа месяца, следующего 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Pr="00A31C4B">
        <w:rPr>
          <w:rFonts w:eastAsia="Calibri" w:cs="Times New Roman"/>
          <w:szCs w:val="28"/>
          <w:lang w:eastAsia="ru-RU"/>
        </w:rPr>
        <w:t>за отчетным кварталом);</w:t>
      </w:r>
    </w:p>
    <w:p w:rsidR="0036781B" w:rsidRDefault="0036781B" w:rsidP="0036781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31C4B">
        <w:rPr>
          <w:rFonts w:eastAsia="Calibri" w:cs="Times New Roman"/>
          <w:szCs w:val="28"/>
          <w:lang w:eastAsia="ru-RU"/>
        </w:rPr>
        <w:t xml:space="preserve">  </w:t>
      </w:r>
      <w:r>
        <w:rPr>
          <w:rFonts w:eastAsia="Calibri" w:cs="Times New Roman"/>
          <w:szCs w:val="28"/>
          <w:lang w:eastAsia="ru-RU"/>
        </w:rPr>
        <w:t xml:space="preserve">3) Предоставление </w:t>
      </w:r>
      <w:r w:rsidRPr="00A31C4B">
        <w:rPr>
          <w:rFonts w:eastAsia="Calibri" w:cs="Times New Roman"/>
          <w:szCs w:val="28"/>
          <w:lang w:eastAsia="ru-RU"/>
        </w:rPr>
        <w:t xml:space="preserve">копии бухгалтерской отчетности и налоговых деклараций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A31C4B">
        <w:rPr>
          <w:rFonts w:eastAsia="Calibri" w:cs="Times New Roman"/>
          <w:szCs w:val="28"/>
          <w:lang w:eastAsia="ru-RU"/>
        </w:rPr>
        <w:t xml:space="preserve">по налогам (налог на имущество физических лиц, земельный налог), поступающим </w:t>
      </w:r>
      <w:r>
        <w:rPr>
          <w:rFonts w:eastAsia="Calibri" w:cs="Times New Roman"/>
          <w:szCs w:val="28"/>
          <w:lang w:eastAsia="ru-RU"/>
        </w:rPr>
        <w:t xml:space="preserve">                </w:t>
      </w:r>
      <w:r w:rsidRPr="00A31C4B">
        <w:rPr>
          <w:rFonts w:eastAsia="Calibri" w:cs="Times New Roman"/>
          <w:szCs w:val="28"/>
          <w:lang w:eastAsia="ru-RU"/>
        </w:rPr>
        <w:t>в бюджет города (ежегодно, в срок до 25 января года, следующего за отчетным).</w:t>
      </w:r>
    </w:p>
    <w:p w:rsidR="0036781B" w:rsidRDefault="0036781B" w:rsidP="0036781B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36781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2 этап. Выделение информационных элементов</w:t>
      </w:r>
      <w:r>
        <w:rPr>
          <w:rFonts w:eastAsia="Times New Roman" w:cs="Times New Roman"/>
          <w:szCs w:val="28"/>
          <w:lang w:eastAsia="ru-RU"/>
        </w:rPr>
        <w:t xml:space="preserve"> из состава информационных требований</w:t>
      </w:r>
      <w:r w:rsidRPr="009154B9">
        <w:rPr>
          <w:rFonts w:eastAsia="Times New Roman" w:cs="Times New Roman"/>
          <w:szCs w:val="28"/>
          <w:lang w:eastAsia="ru-RU"/>
        </w:rPr>
        <w:t xml:space="preserve"> </w:t>
      </w:r>
    </w:p>
    <w:p w:rsidR="0036781B" w:rsidRPr="009154B9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Default="0036781B" w:rsidP="0036781B">
      <w:pPr>
        <w:pStyle w:val="afff9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C5C">
        <w:rPr>
          <w:rFonts w:ascii="Times New Roman" w:hAnsi="Times New Roman" w:cs="Times New Roman"/>
          <w:sz w:val="28"/>
          <w:szCs w:val="28"/>
        </w:rPr>
        <w:t xml:space="preserve">В соответствии с указанным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964C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инвесторы</w:t>
      </w:r>
      <w:r w:rsidRPr="00964C5C">
        <w:rPr>
          <w:rFonts w:ascii="Times New Roman" w:hAnsi="Times New Roman" w:cs="Times New Roman"/>
          <w:sz w:val="28"/>
          <w:szCs w:val="28"/>
        </w:rPr>
        <w:t xml:space="preserve"> представляют следующие документы:</w:t>
      </w:r>
    </w:p>
    <w:p w:rsidR="0036781B" w:rsidRPr="00A31C4B" w:rsidRDefault="0036781B" w:rsidP="0036781B">
      <w:pPr>
        <w:ind w:firstLine="709"/>
        <w:jc w:val="both"/>
        <w:rPr>
          <w:rFonts w:cs="Times New Roman"/>
          <w:szCs w:val="28"/>
        </w:rPr>
      </w:pPr>
      <w:r w:rsidRPr="00A31C4B">
        <w:rPr>
          <w:rFonts w:cs="Times New Roman"/>
          <w:szCs w:val="28"/>
        </w:rPr>
        <w:t xml:space="preserve">- заявка на сопровождение проекта по принципу «одного </w:t>
      </w:r>
      <w:proofErr w:type="gramStart"/>
      <w:r w:rsidRPr="00A31C4B">
        <w:rPr>
          <w:rFonts w:cs="Times New Roman"/>
          <w:szCs w:val="28"/>
        </w:rPr>
        <w:t xml:space="preserve">окна»   </w:t>
      </w:r>
      <w:proofErr w:type="gramEnd"/>
      <w:r w:rsidRPr="00A31C4B">
        <w:rPr>
          <w:rFonts w:cs="Times New Roman"/>
          <w:szCs w:val="28"/>
        </w:rPr>
        <w:t xml:space="preserve">                                     (по установленной форме согласно приложению 1 к регламенту);</w:t>
      </w:r>
    </w:p>
    <w:p w:rsidR="0036781B" w:rsidRPr="00A31C4B" w:rsidRDefault="0036781B" w:rsidP="0036781B">
      <w:pPr>
        <w:ind w:firstLine="709"/>
        <w:jc w:val="both"/>
        <w:rPr>
          <w:rFonts w:cs="Times New Roman"/>
          <w:szCs w:val="28"/>
        </w:rPr>
      </w:pPr>
      <w:r w:rsidRPr="00A31C4B">
        <w:rPr>
          <w:rFonts w:cs="Times New Roman"/>
          <w:szCs w:val="28"/>
        </w:rPr>
        <w:t>- информация об инвестиционном проекте;</w:t>
      </w:r>
    </w:p>
    <w:p w:rsidR="0036781B" w:rsidRDefault="0036781B" w:rsidP="0036781B">
      <w:pPr>
        <w:ind w:firstLine="709"/>
        <w:jc w:val="both"/>
        <w:rPr>
          <w:rFonts w:cs="Times New Roman"/>
          <w:szCs w:val="28"/>
        </w:rPr>
      </w:pPr>
      <w:r w:rsidRPr="00A31C4B">
        <w:rPr>
          <w:rFonts w:cs="Times New Roman"/>
          <w:szCs w:val="28"/>
        </w:rPr>
        <w:lastRenderedPageBreak/>
        <w:t>- копии учредительных документов (со всеми изменениями) и документов, подтверждающих полномочия руководителя инвестора, заверенные подписью руководителя и печатью (при наличии).</w:t>
      </w:r>
    </w:p>
    <w:p w:rsidR="0036781B" w:rsidRPr="00A31C4B" w:rsidRDefault="0036781B" w:rsidP="0036781B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A31C4B">
        <w:rPr>
          <w:rFonts w:eastAsia="Calibri" w:cs="Times New Roman"/>
          <w:szCs w:val="28"/>
          <w:lang w:eastAsia="ru-RU"/>
        </w:rPr>
        <w:t>отчет о реализации инвестиционного проекта, включающий пояснительную записку (ежеквартально не позднее 25 числа месяца, следующего за отчетным кварталом);</w:t>
      </w:r>
    </w:p>
    <w:p w:rsidR="0036781B" w:rsidRDefault="0036781B" w:rsidP="0036781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31C4B">
        <w:rPr>
          <w:rFonts w:eastAsia="Calibri" w:cs="Times New Roman"/>
          <w:szCs w:val="28"/>
          <w:lang w:eastAsia="ru-RU"/>
        </w:rPr>
        <w:t xml:space="preserve">  </w:t>
      </w:r>
      <w:r>
        <w:rPr>
          <w:rFonts w:eastAsia="Calibri" w:cs="Times New Roman"/>
          <w:szCs w:val="28"/>
          <w:lang w:eastAsia="ru-RU"/>
        </w:rPr>
        <w:t xml:space="preserve">- </w:t>
      </w:r>
      <w:r w:rsidRPr="00A31C4B">
        <w:rPr>
          <w:rFonts w:eastAsia="Calibri" w:cs="Times New Roman"/>
          <w:szCs w:val="28"/>
          <w:lang w:eastAsia="ru-RU"/>
        </w:rPr>
        <w:t xml:space="preserve">копии бухгалтерской отчетности и налоговых деклараций 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A31C4B">
        <w:rPr>
          <w:rFonts w:eastAsia="Calibri" w:cs="Times New Roman"/>
          <w:szCs w:val="28"/>
          <w:lang w:eastAsia="ru-RU"/>
        </w:rPr>
        <w:t>по налогам (налог на имущество физических лиц, земельный налог), поступающим в бюджет города (ежегодно, в срок до 25 января года, следующего за отчетным).</w:t>
      </w:r>
    </w:p>
    <w:p w:rsidR="0036781B" w:rsidRDefault="0036781B" w:rsidP="0036781B">
      <w:pPr>
        <w:jc w:val="both"/>
        <w:rPr>
          <w:rFonts w:cs="Times New Roman"/>
          <w:szCs w:val="28"/>
        </w:rPr>
      </w:pPr>
    </w:p>
    <w:p w:rsidR="0036781B" w:rsidRPr="00BE5C18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81B" w:rsidRPr="00CE5727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36781B" w:rsidRPr="00CE5727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CE5727" w:rsidRDefault="0036781B" w:rsidP="0036781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36781B" w:rsidRPr="00CE5727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1 заявителя (сотрудник, занятый реализацией требований);</w:t>
      </w:r>
    </w:p>
    <w:p w:rsidR="0036781B" w:rsidRPr="009154B9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 xml:space="preserve">1 </w:t>
      </w:r>
      <w:r w:rsidR="00196C54">
        <w:rPr>
          <w:rFonts w:eastAsia="Times New Roman" w:cs="Times New Roman"/>
          <w:szCs w:val="28"/>
          <w:lang w:eastAsia="ru-RU"/>
        </w:rPr>
        <w:t>событие.</w:t>
      </w:r>
    </w:p>
    <w:p w:rsidR="0036781B" w:rsidRPr="009154B9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9154B9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36781B" w:rsidRPr="009154B9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9154B9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Pr="00414E36">
        <w:rPr>
          <w:rFonts w:eastAsia="Times New Roman" w:cs="Times New Roman"/>
          <w:szCs w:val="28"/>
          <w:lang w:eastAsia="ru-RU"/>
        </w:rPr>
        <w:t>аявка на сопровождение проекта по принципу «одного окна»</w:t>
      </w:r>
      <w:r>
        <w:rPr>
          <w:rFonts w:eastAsia="Times New Roman" w:cs="Times New Roman"/>
          <w:szCs w:val="28"/>
          <w:lang w:eastAsia="ru-RU"/>
        </w:rPr>
        <w:t xml:space="preserve"> с приложением документов, предоставляе</w:t>
      </w:r>
      <w:r w:rsidRPr="009154B9">
        <w:rPr>
          <w:rFonts w:eastAsia="Times New Roman" w:cs="Times New Roman"/>
          <w:szCs w:val="28"/>
          <w:lang w:eastAsia="ru-RU"/>
        </w:rPr>
        <w:t xml:space="preserve">тся </w:t>
      </w:r>
      <w:r w:rsidRPr="00BE5C18">
        <w:rPr>
          <w:rFonts w:eastAsia="Times New Roman" w:cs="Times New Roman"/>
          <w:szCs w:val="28"/>
          <w:lang w:eastAsia="ru-RU"/>
        </w:rPr>
        <w:t>заявителем</w:t>
      </w:r>
      <w:r w:rsidRPr="009154B9">
        <w:rPr>
          <w:rFonts w:eastAsia="Times New Roman" w:cs="Times New Roman"/>
          <w:szCs w:val="28"/>
          <w:lang w:eastAsia="ru-RU"/>
        </w:rPr>
        <w:t xml:space="preserve"> 1 раз.</w:t>
      </w:r>
    </w:p>
    <w:p w:rsidR="0036781B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36781B" w:rsidRPr="00414E36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414E36">
        <w:rPr>
          <w:rFonts w:eastAsia="Times New Roman" w:cs="Times New Roman"/>
          <w:szCs w:val="28"/>
          <w:lang w:eastAsia="ru-RU"/>
        </w:rPr>
        <w:t>тчет о реализации инвестиционного проекта, включающий пояснительную записку</w:t>
      </w:r>
      <w:r>
        <w:rPr>
          <w:rFonts w:eastAsia="Times New Roman" w:cs="Times New Roman"/>
          <w:szCs w:val="28"/>
          <w:lang w:eastAsia="ru-RU"/>
        </w:rPr>
        <w:t>, предоставляется 3 раза в год.</w:t>
      </w:r>
    </w:p>
    <w:p w:rsidR="0036781B" w:rsidRPr="009154B9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Бухгалтерская (финансовая) отчетность предоставляется 1 раз в год.</w:t>
      </w:r>
    </w:p>
    <w:p w:rsidR="0036781B" w:rsidRPr="009154B9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</w:p>
    <w:p w:rsidR="0036781B" w:rsidRPr="000B4CA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0B4CA1">
        <w:rPr>
          <w:rFonts w:eastAsia="Times New Roman" w:cs="Times New Roman"/>
          <w:szCs w:val="28"/>
          <w:lang w:eastAsia="ru-RU"/>
        </w:rPr>
        <w:t xml:space="preserve">5 этап. Затраты рабочего времени, </w:t>
      </w:r>
    </w:p>
    <w:p w:rsidR="0036781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0B4CA1">
        <w:rPr>
          <w:rFonts w:eastAsia="Times New Roman" w:cs="Times New Roman"/>
          <w:szCs w:val="28"/>
          <w:lang w:eastAsia="ru-RU"/>
        </w:rPr>
        <w:t>необходимые на выполнение информационных требований</w:t>
      </w:r>
    </w:p>
    <w:p w:rsidR="0036781B" w:rsidRPr="00D26099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111C7B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36781B" w:rsidRPr="00111C7B" w:rsidRDefault="0036781B" w:rsidP="0036781B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36781B" w:rsidRPr="00111C7B" w:rsidRDefault="0036781B" w:rsidP="0036781B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36781B" w:rsidRPr="00F76AAB" w:rsidRDefault="0036781B" w:rsidP="0036781B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</w:t>
      </w:r>
      <w:r w:rsidRPr="00F76AAB">
        <w:rPr>
          <w:rFonts w:eastAsia="Times New Roman" w:cs="Times New Roman"/>
          <w:szCs w:val="28"/>
          <w:lang w:eastAsia="ru-RU"/>
        </w:rPr>
        <w:t>услуг).</w:t>
      </w:r>
    </w:p>
    <w:p w:rsidR="0036781B" w:rsidRPr="0038734C" w:rsidRDefault="0038734C" w:rsidP="0036781B">
      <w:pPr>
        <w:ind w:left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ТЗ = (1 * 25</w:t>
      </w:r>
      <w:r w:rsidR="0036781B" w:rsidRPr="00F76AAB">
        <w:rPr>
          <w:rFonts w:eastAsia="Times New Roman" w:cs="Times New Roman"/>
          <w:szCs w:val="28"/>
          <w:lang w:eastAsia="ru-RU"/>
        </w:rPr>
        <w:t xml:space="preserve"> часов</w:t>
      </w:r>
      <w:r w:rsidR="0036781B" w:rsidRPr="0038734C">
        <w:rPr>
          <w:rFonts w:eastAsia="Times New Roman" w:cs="Times New Roman"/>
          <w:szCs w:val="28"/>
          <w:lang w:eastAsia="ru-RU"/>
        </w:rPr>
        <w:t xml:space="preserve">) </w:t>
      </w:r>
      <w:r w:rsidRPr="0038734C">
        <w:rPr>
          <w:rFonts w:eastAsia="Times New Roman" w:cs="Times New Roman"/>
          <w:szCs w:val="28"/>
          <w:lang w:eastAsia="ru-RU"/>
        </w:rPr>
        <w:t xml:space="preserve">/ 8 = 3 человеко-дня = 25 </w:t>
      </w:r>
      <w:r w:rsidR="0036781B" w:rsidRPr="0038734C">
        <w:rPr>
          <w:rFonts w:eastAsia="Times New Roman" w:cs="Times New Roman"/>
          <w:szCs w:val="28"/>
          <w:lang w:eastAsia="ru-RU"/>
        </w:rPr>
        <w:t>часов.</w:t>
      </w:r>
    </w:p>
    <w:p w:rsidR="0036781B" w:rsidRPr="00F76AAB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средняя заработная плата в городе Сургуте (по крупным и средним организациям) за </w:t>
      </w:r>
      <w:r>
        <w:rPr>
          <w:rFonts w:eastAsia="Times New Roman" w:cs="Times New Roman"/>
          <w:szCs w:val="28"/>
          <w:lang w:eastAsia="ru-RU"/>
        </w:rPr>
        <w:t>2021</w:t>
      </w:r>
      <w:r w:rsidRPr="00F76AAB">
        <w:rPr>
          <w:rFonts w:eastAsia="Times New Roman" w:cs="Times New Roman"/>
          <w:szCs w:val="28"/>
          <w:lang w:eastAsia="ru-RU"/>
        </w:rPr>
        <w:t xml:space="preserve"> (данные взяты в соответствии с</w:t>
      </w:r>
      <w:r>
        <w:rPr>
          <w:rFonts w:eastAsia="Times New Roman" w:cs="Times New Roman"/>
          <w:szCs w:val="28"/>
          <w:lang w:eastAsia="ru-RU"/>
        </w:rPr>
        <w:t xml:space="preserve"> итогами</w:t>
      </w:r>
      <w:r w:rsidRPr="00CD0913">
        <w:rPr>
          <w:rFonts w:eastAsia="Times New Roman" w:cs="Times New Roman"/>
          <w:szCs w:val="28"/>
          <w:lang w:eastAsia="ru-RU"/>
        </w:rPr>
        <w:t xml:space="preserve"> социально-экономического развития муниципального образования городской округ Сургут Ханты-Мансийского автономного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D0913">
        <w:rPr>
          <w:rFonts w:eastAsia="Times New Roman" w:cs="Times New Roman"/>
          <w:szCs w:val="28"/>
          <w:lang w:eastAsia="ru-RU"/>
        </w:rPr>
        <w:t>округа – Югры за 2021 год</w:t>
      </w:r>
      <w:r w:rsidRPr="00F76AAB">
        <w:rPr>
          <w:rFonts w:eastAsia="Times New Roman" w:cs="Times New Roman"/>
          <w:szCs w:val="28"/>
          <w:lang w:eastAsia="ru-RU"/>
        </w:rPr>
        <w:t xml:space="preserve">) года составляет </w:t>
      </w:r>
      <w:r>
        <w:rPr>
          <w:rFonts w:eastAsia="Times New Roman" w:cs="Times New Roman"/>
          <w:szCs w:val="28"/>
          <w:lang w:eastAsia="ru-RU"/>
        </w:rPr>
        <w:t>99 738</w:t>
      </w:r>
      <w:r w:rsidRPr="00F76AAB">
        <w:rPr>
          <w:rFonts w:eastAsia="Times New Roman" w:cs="Times New Roman"/>
          <w:szCs w:val="28"/>
          <w:lang w:eastAsia="ru-RU"/>
        </w:rPr>
        <w:t xml:space="preserve">, 00 руб. </w:t>
      </w:r>
    </w:p>
    <w:p w:rsidR="0036781B" w:rsidRPr="00F76AAB" w:rsidRDefault="0036781B" w:rsidP="0036781B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Средняя заработная плата = </w:t>
      </w:r>
      <w:r>
        <w:rPr>
          <w:rFonts w:eastAsia="Times New Roman" w:cs="Times New Roman"/>
          <w:szCs w:val="28"/>
          <w:lang w:eastAsia="ru-RU"/>
        </w:rPr>
        <w:t>99 738,00</w:t>
      </w:r>
      <w:r w:rsidRPr="00F76AAB">
        <w:rPr>
          <w:rFonts w:eastAsia="Times New Roman" w:cs="Times New Roman"/>
          <w:szCs w:val="28"/>
          <w:lang w:eastAsia="ru-RU"/>
        </w:rPr>
        <w:t xml:space="preserve"> руб.</w:t>
      </w:r>
    </w:p>
    <w:p w:rsidR="0036781B" w:rsidRPr="00F76AAB" w:rsidRDefault="0036781B" w:rsidP="0036781B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36781B" w:rsidRPr="00F76AAB" w:rsidRDefault="0036781B" w:rsidP="0036781B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Средняя стоимость работы часа = </w:t>
      </w:r>
      <w:r>
        <w:rPr>
          <w:rFonts w:eastAsia="Times New Roman" w:cs="Times New Roman"/>
          <w:szCs w:val="28"/>
          <w:lang w:eastAsia="ru-RU"/>
        </w:rPr>
        <w:t>99 738,00</w:t>
      </w:r>
      <w:r w:rsidRPr="00F76AAB">
        <w:rPr>
          <w:rFonts w:eastAsia="Times New Roman" w:cs="Times New Roman"/>
          <w:szCs w:val="28"/>
          <w:lang w:eastAsia="ru-RU"/>
        </w:rPr>
        <w:t xml:space="preserve"> /176 = </w:t>
      </w:r>
      <w:r>
        <w:rPr>
          <w:rFonts w:eastAsia="Times New Roman" w:cs="Times New Roman"/>
          <w:szCs w:val="28"/>
          <w:lang w:eastAsia="ru-RU"/>
        </w:rPr>
        <w:t>566,69</w:t>
      </w:r>
      <w:r w:rsidRPr="00F76AAB">
        <w:rPr>
          <w:rFonts w:eastAsia="Times New Roman" w:cs="Times New Roman"/>
          <w:szCs w:val="28"/>
          <w:lang w:eastAsia="ru-RU"/>
        </w:rPr>
        <w:t xml:space="preserve"> руб.</w:t>
      </w:r>
    </w:p>
    <w:p w:rsidR="0036781B" w:rsidRPr="00F76AAB" w:rsidRDefault="0036781B" w:rsidP="0036781B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С учетом начислений </w:t>
      </w:r>
      <w:r>
        <w:rPr>
          <w:rFonts w:eastAsia="Times New Roman" w:cs="Times New Roman"/>
          <w:szCs w:val="28"/>
          <w:lang w:eastAsia="ru-RU"/>
        </w:rPr>
        <w:t>на оплату труда (30,2%) – 736,70</w:t>
      </w:r>
      <w:r w:rsidRPr="00F76AAB">
        <w:rPr>
          <w:rFonts w:eastAsia="Times New Roman" w:cs="Times New Roman"/>
          <w:szCs w:val="28"/>
          <w:lang w:eastAsia="ru-RU"/>
        </w:rPr>
        <w:t xml:space="preserve"> руб.</w:t>
      </w:r>
    </w:p>
    <w:p w:rsidR="0036781B" w:rsidRPr="00F76AAB" w:rsidRDefault="0036781B" w:rsidP="0036781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lastRenderedPageBreak/>
        <w:t>Для реализации информационных элементов, определенных во 2 этапе, необходимы следующие административные действия:</w:t>
      </w:r>
    </w:p>
    <w:p w:rsidR="0038734C" w:rsidRDefault="009D4B8C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9D4B8C">
        <w:rPr>
          <w:rFonts w:eastAsia="Times New Roman" w:cs="Times New Roman"/>
          <w:szCs w:val="28"/>
          <w:lang w:eastAsia="ru-RU"/>
        </w:rPr>
        <w:t>На приобретение материалов, сотрудник затратит в среднем 3 часа.</w:t>
      </w:r>
    </w:p>
    <w:p w:rsidR="009D4B8C" w:rsidRPr="009D4B8C" w:rsidRDefault="009D4B8C" w:rsidP="009D4B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4B8C">
        <w:rPr>
          <w:rFonts w:eastAsia="Times New Roman" w:cs="Times New Roman"/>
          <w:szCs w:val="28"/>
          <w:lang w:eastAsia="ru-RU"/>
        </w:rPr>
        <w:t>2. Для подготовки краткого бизнес-плана инвестиционного проекта:</w:t>
      </w:r>
    </w:p>
    <w:p w:rsidR="009D4B8C" w:rsidRDefault="009D4B8C" w:rsidP="009D4B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4B8C">
        <w:rPr>
          <w:rFonts w:eastAsia="Times New Roman" w:cs="Times New Roman"/>
          <w:szCs w:val="28"/>
          <w:lang w:eastAsia="ru-RU"/>
        </w:rPr>
        <w:t>В случае подготовки бизнес-плана сотрудником самостоятельно он затратит в среднем 3,5 часа.</w:t>
      </w:r>
    </w:p>
    <w:p w:rsidR="009D4B8C" w:rsidRPr="009D4B8C" w:rsidRDefault="009D4B8C" w:rsidP="009D4B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4B8C">
        <w:rPr>
          <w:rFonts w:eastAsia="Times New Roman" w:cs="Times New Roman"/>
          <w:szCs w:val="28"/>
          <w:lang w:eastAsia="ru-RU"/>
        </w:rPr>
        <w:t>3. Для подготовки копий документов сотрудник затратит в среднем 2 часа.</w:t>
      </w:r>
    </w:p>
    <w:p w:rsidR="009D4B8C" w:rsidRDefault="009D4B8C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4B8C">
        <w:rPr>
          <w:rFonts w:eastAsia="Times New Roman" w:cs="Times New Roman"/>
          <w:szCs w:val="28"/>
          <w:lang w:eastAsia="ru-RU"/>
        </w:rPr>
        <w:t>4. Для подготовки документального подтверждения источников финансирования создания объектов или реализации инвестиционного проекта на сумму не менее размера предполагаемых расходов, сотрудник затратит в среднем 4 часа.</w:t>
      </w:r>
    </w:p>
    <w:p w:rsidR="009D4B8C" w:rsidRPr="009D4B8C" w:rsidRDefault="009D4B8C" w:rsidP="009D4B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4B8C">
        <w:rPr>
          <w:rFonts w:eastAsia="Times New Roman" w:cs="Times New Roman"/>
          <w:szCs w:val="28"/>
          <w:lang w:eastAsia="ru-RU"/>
        </w:rPr>
        <w:t>5. Для подготовки отчетности, сотрудник затратит в среднем 16 часов.</w:t>
      </w:r>
    </w:p>
    <w:p w:rsidR="0036781B" w:rsidRDefault="0036781B" w:rsidP="0036781B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Итого </w:t>
      </w:r>
      <w:r w:rsidR="009D4B8C">
        <w:rPr>
          <w:rFonts w:eastAsia="Times New Roman" w:cs="Times New Roman"/>
          <w:szCs w:val="28"/>
          <w:lang w:eastAsia="ru-RU"/>
        </w:rPr>
        <w:t>28,5</w:t>
      </w:r>
      <w:r w:rsidRPr="00F76AAB">
        <w:rPr>
          <w:rFonts w:eastAsia="Times New Roman" w:cs="Times New Roman"/>
          <w:szCs w:val="28"/>
          <w:lang w:eastAsia="ru-RU"/>
        </w:rPr>
        <w:t xml:space="preserve"> час</w:t>
      </w:r>
      <w:r>
        <w:rPr>
          <w:rFonts w:eastAsia="Times New Roman" w:cs="Times New Roman"/>
          <w:szCs w:val="28"/>
          <w:lang w:eastAsia="ru-RU"/>
        </w:rPr>
        <w:t>ов</w:t>
      </w:r>
      <w:r w:rsidRPr="00F76AAB">
        <w:rPr>
          <w:rFonts w:eastAsia="Times New Roman" w:cs="Times New Roman"/>
          <w:szCs w:val="28"/>
          <w:lang w:eastAsia="ru-RU"/>
        </w:rPr>
        <w:t>.</w:t>
      </w:r>
      <w:r w:rsidR="0032398C">
        <w:rPr>
          <w:rFonts w:eastAsia="Times New Roman" w:cs="Times New Roman"/>
          <w:szCs w:val="28"/>
          <w:lang w:eastAsia="ru-RU"/>
        </w:rPr>
        <w:t xml:space="preserve"> </w:t>
      </w:r>
    </w:p>
    <w:p w:rsidR="0036781B" w:rsidRPr="00F76AAB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36781B" w:rsidRPr="00595D63" w:rsidRDefault="0036781B" w:rsidP="0036781B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Тит = </w:t>
      </w:r>
      <w:r w:rsidR="009D4B8C" w:rsidRPr="009D4B8C">
        <w:rPr>
          <w:rFonts w:eastAsia="Times New Roman" w:cs="Times New Roman"/>
          <w:szCs w:val="28"/>
          <w:lang w:eastAsia="ru-RU"/>
        </w:rPr>
        <w:t>28,5</w:t>
      </w:r>
      <w:r w:rsidRPr="009D4B8C">
        <w:rPr>
          <w:rFonts w:eastAsia="Times New Roman" w:cs="Times New Roman"/>
          <w:szCs w:val="28"/>
          <w:lang w:eastAsia="ru-RU"/>
        </w:rPr>
        <w:t xml:space="preserve"> * 736,70 = </w:t>
      </w:r>
      <w:r w:rsidR="009D4B8C" w:rsidRPr="009D4B8C">
        <w:rPr>
          <w:rFonts w:eastAsia="Times New Roman" w:cs="Times New Roman"/>
          <w:szCs w:val="28"/>
          <w:lang w:eastAsia="ru-RU"/>
        </w:rPr>
        <w:t>20 995 рублей 95</w:t>
      </w:r>
      <w:r w:rsidRPr="009D4B8C">
        <w:rPr>
          <w:rFonts w:eastAsia="Times New Roman" w:cs="Times New Roman"/>
          <w:szCs w:val="28"/>
          <w:lang w:eastAsia="ru-RU"/>
        </w:rPr>
        <w:t xml:space="preserve"> копеек.</w:t>
      </w:r>
    </w:p>
    <w:p w:rsidR="0036781B" w:rsidRPr="00F76AAB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81B" w:rsidRPr="00F76AAB" w:rsidRDefault="0036781B" w:rsidP="0036781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Для реализации информационных элементов, определенных во 2 этапе, </w:t>
      </w:r>
      <w:r>
        <w:rPr>
          <w:rFonts w:eastAsia="Times New Roman" w:cs="Times New Roman"/>
          <w:szCs w:val="28"/>
          <w:lang w:eastAsia="ru-RU"/>
        </w:rPr>
        <w:t xml:space="preserve">получатель субсидии </w:t>
      </w:r>
      <w:r w:rsidRPr="00F76AAB">
        <w:rPr>
          <w:rFonts w:eastAsia="Times New Roman" w:cs="Times New Roman"/>
          <w:szCs w:val="28"/>
          <w:lang w:eastAsia="ru-RU"/>
        </w:rPr>
        <w:t xml:space="preserve">понесет расходы на поездки </w:t>
      </w:r>
      <w:r w:rsidR="00196C54" w:rsidRPr="00196C54">
        <w:rPr>
          <w:rFonts w:eastAsia="Times New Roman" w:cs="Times New Roman"/>
          <w:szCs w:val="28"/>
          <w:lang w:eastAsia="ru-RU"/>
        </w:rPr>
        <w:t>в среднем 5 поездок</w:t>
      </w:r>
      <w:r w:rsidRPr="00196C5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(2 раза туда –обратно)</w:t>
      </w:r>
      <w:r w:rsidRPr="00F76AAB">
        <w:rPr>
          <w:rFonts w:eastAsia="Times New Roman" w:cs="Times New Roman"/>
          <w:szCs w:val="28"/>
          <w:lang w:eastAsia="ru-RU"/>
        </w:rPr>
        <w:t>.</w:t>
      </w:r>
    </w:p>
    <w:p w:rsidR="0032398C" w:rsidRPr="004941D0" w:rsidRDefault="0032398C" w:rsidP="0032398C">
      <w:pPr>
        <w:ind w:firstLine="709"/>
        <w:jc w:val="both"/>
        <w:rPr>
          <w:rFonts w:cs="Times New Roman"/>
          <w:szCs w:val="28"/>
        </w:rPr>
      </w:pPr>
      <w:r w:rsidRPr="009D4B8C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                      в городском сообщении в транспортных средствах категории «М3» на период                        с 1 января 2021 года по 31 декабря 2021 года, утвержденный приказом Региональной службы по тарифам автономного округа от </w:t>
      </w:r>
      <w:r w:rsidRPr="009D4B8C">
        <w:t>09.12.2020 № 85-нп</w:t>
      </w:r>
      <w:r w:rsidRPr="009D4B8C">
        <w:rPr>
          <w:rFonts w:cs="Times New Roman"/>
          <w:szCs w:val="28"/>
        </w:rPr>
        <w:t>, который составляет 27,00 рублей за 1 поездку.</w:t>
      </w:r>
      <w:r w:rsidRPr="004941D0">
        <w:rPr>
          <w:rFonts w:cs="Times New Roman"/>
          <w:szCs w:val="28"/>
        </w:rPr>
        <w:t xml:space="preserve"> </w:t>
      </w:r>
    </w:p>
    <w:p w:rsidR="0036781B" w:rsidRPr="00595D63" w:rsidRDefault="00196C54" w:rsidP="0036781B">
      <w:pPr>
        <w:tabs>
          <w:tab w:val="left" w:pos="851"/>
        </w:tabs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96C54">
        <w:rPr>
          <w:rFonts w:eastAsia="Times New Roman" w:cs="Times New Roman"/>
          <w:szCs w:val="28"/>
          <w:lang w:eastAsia="ru-RU"/>
        </w:rPr>
        <w:t>(5 * 27,</w:t>
      </w:r>
      <w:proofErr w:type="gramStart"/>
      <w:r w:rsidRPr="00196C54">
        <w:rPr>
          <w:rFonts w:eastAsia="Times New Roman" w:cs="Times New Roman"/>
          <w:szCs w:val="28"/>
          <w:lang w:eastAsia="ru-RU"/>
        </w:rPr>
        <w:t>00)*</w:t>
      </w:r>
      <w:proofErr w:type="gramEnd"/>
      <w:r w:rsidRPr="00196C54">
        <w:rPr>
          <w:rFonts w:eastAsia="Times New Roman" w:cs="Times New Roman"/>
          <w:szCs w:val="28"/>
          <w:lang w:eastAsia="ru-RU"/>
        </w:rPr>
        <w:t>2 = 27</w:t>
      </w:r>
      <w:r w:rsidR="0036781B" w:rsidRPr="00196C54">
        <w:rPr>
          <w:rFonts w:eastAsia="Times New Roman" w:cs="Times New Roman"/>
          <w:szCs w:val="28"/>
          <w:lang w:eastAsia="ru-RU"/>
        </w:rPr>
        <w:t>0 рублей 00 копеек</w:t>
      </w:r>
    </w:p>
    <w:p w:rsidR="0036781B" w:rsidRPr="00F76AAB" w:rsidRDefault="0036781B" w:rsidP="0036781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81B" w:rsidRPr="00F76AA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36781B" w:rsidRPr="00F76AA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F76AAB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Картридж – 1 000 руб./шт.</w:t>
      </w:r>
    </w:p>
    <w:p w:rsidR="0036781B" w:rsidRPr="00F76AAB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Пачка бумаги (А4) – 239 руб./пачка</w:t>
      </w:r>
    </w:p>
    <w:p w:rsidR="0036781B" w:rsidRPr="00F76AAB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36781B" w:rsidRPr="00F76AA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F76AA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F76AAB">
        <w:rPr>
          <w:rFonts w:eastAsia="Times New Roman" w:cs="Times New Roman"/>
          <w:szCs w:val="28"/>
          <w:lang w:eastAsia="ru-RU"/>
        </w:rPr>
        <w:t>=МР/(</w:t>
      </w:r>
      <w:r w:rsidRPr="00F76AAB">
        <w:rPr>
          <w:rFonts w:eastAsia="Times New Roman" w:cs="Times New Roman"/>
          <w:szCs w:val="28"/>
          <w:lang w:val="en-US" w:eastAsia="ru-RU"/>
        </w:rPr>
        <w:t>n</w:t>
      </w:r>
      <w:r w:rsidRPr="00F76AAB">
        <w:rPr>
          <w:rFonts w:eastAsia="Times New Roman" w:cs="Times New Roman"/>
          <w:szCs w:val="28"/>
          <w:lang w:eastAsia="ru-RU"/>
        </w:rPr>
        <w:t>*</w:t>
      </w:r>
      <w:r w:rsidRPr="00F76AAB">
        <w:rPr>
          <w:rFonts w:eastAsia="Times New Roman" w:cs="Times New Roman"/>
          <w:szCs w:val="28"/>
          <w:lang w:val="en-US" w:eastAsia="ru-RU"/>
        </w:rPr>
        <w:t>q</w:t>
      </w:r>
      <w:r w:rsidRPr="00F76AAB">
        <w:rPr>
          <w:rFonts w:eastAsia="Times New Roman" w:cs="Times New Roman"/>
          <w:szCs w:val="28"/>
          <w:lang w:eastAsia="ru-RU"/>
        </w:rPr>
        <w:t>), где:</w:t>
      </w:r>
    </w:p>
    <w:p w:rsidR="0036781B" w:rsidRPr="00F76AA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F76AAB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36781B" w:rsidRPr="00F76AAB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val="en-US" w:eastAsia="ru-RU"/>
        </w:rPr>
        <w:t>n</w:t>
      </w:r>
      <w:r w:rsidRPr="00F76AAB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F76AAB">
        <w:rPr>
          <w:rFonts w:eastAsia="Times New Roman" w:cs="Times New Roman"/>
          <w:szCs w:val="28"/>
          <w:lang w:val="en-US" w:eastAsia="ru-RU"/>
        </w:rPr>
        <w:t>n</w:t>
      </w:r>
      <w:r w:rsidRPr="00F76AAB">
        <w:rPr>
          <w:rFonts w:eastAsia="Times New Roman" w:cs="Times New Roman"/>
          <w:szCs w:val="28"/>
          <w:lang w:eastAsia="ru-RU"/>
        </w:rPr>
        <w:t>=1)</w:t>
      </w:r>
    </w:p>
    <w:p w:rsidR="0036781B" w:rsidRPr="00F76AAB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val="en-US" w:eastAsia="ru-RU"/>
        </w:rPr>
        <w:t>q</w:t>
      </w:r>
      <w:r w:rsidRPr="00F76AAB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36781B" w:rsidRPr="00F76AAB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</w:p>
    <w:p w:rsidR="0036781B" w:rsidRPr="00F76AA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F76AAB">
        <w:rPr>
          <w:rFonts w:eastAsia="Times New Roman" w:cs="Times New Roman"/>
          <w:szCs w:val="28"/>
          <w:lang w:eastAsia="ru-RU"/>
        </w:rPr>
        <w:t>= (1000,00 + 239,</w:t>
      </w:r>
      <w:proofErr w:type="gramStart"/>
      <w:r w:rsidRPr="00F76AAB">
        <w:rPr>
          <w:rFonts w:eastAsia="Times New Roman" w:cs="Times New Roman"/>
          <w:szCs w:val="28"/>
          <w:lang w:eastAsia="ru-RU"/>
        </w:rPr>
        <w:t>00 )</w:t>
      </w:r>
      <w:proofErr w:type="gramEnd"/>
      <w:r w:rsidRPr="00F76AAB">
        <w:rPr>
          <w:rFonts w:eastAsia="Times New Roman" w:cs="Times New Roman"/>
          <w:szCs w:val="28"/>
          <w:lang w:eastAsia="ru-RU"/>
        </w:rPr>
        <w:t>/(1*1) = 1 239,00 руб.</w:t>
      </w:r>
    </w:p>
    <w:p w:rsidR="0036781B" w:rsidRPr="00F76AA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F76AA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36781B" w:rsidRPr="00F76AA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F76AA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И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F76AAB">
        <w:rPr>
          <w:rFonts w:eastAsia="Times New Roman" w:cs="Times New Roman"/>
          <w:szCs w:val="28"/>
          <w:lang w:eastAsia="ru-RU"/>
        </w:rPr>
        <w:t xml:space="preserve">= </w:t>
      </w:r>
      <w:r w:rsidRPr="00F76AAB">
        <w:rPr>
          <w:rFonts w:eastAsia="Times New Roman" w:cs="Times New Roman"/>
          <w:szCs w:val="28"/>
          <w:lang w:val="en-US" w:eastAsia="ru-RU"/>
        </w:rPr>
        <w:t>t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F76AAB">
        <w:rPr>
          <w:rFonts w:eastAsia="Times New Roman" w:cs="Times New Roman"/>
          <w:szCs w:val="28"/>
          <w:lang w:eastAsia="ru-RU"/>
        </w:rPr>
        <w:t>+ 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F76AAB">
        <w:rPr>
          <w:rFonts w:eastAsia="Times New Roman" w:cs="Times New Roman"/>
          <w:szCs w:val="28"/>
          <w:lang w:eastAsia="ru-RU"/>
        </w:rPr>
        <w:t xml:space="preserve"> где</w:t>
      </w:r>
    </w:p>
    <w:p w:rsidR="0036781B" w:rsidRPr="00F76AAB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F76AAB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val="en-US" w:eastAsia="ru-RU"/>
        </w:rPr>
        <w:t>t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F76AAB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36781B" w:rsidRPr="00F76AAB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F76AAB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36781B" w:rsidRPr="00F76AAB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</w:p>
    <w:p w:rsidR="0036781B" w:rsidRPr="000640E2" w:rsidRDefault="0036781B" w:rsidP="0036781B">
      <w:pPr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И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F76AAB">
        <w:rPr>
          <w:rFonts w:eastAsia="Times New Roman" w:cs="Times New Roman"/>
          <w:szCs w:val="28"/>
          <w:lang w:eastAsia="ru-RU"/>
        </w:rPr>
        <w:t xml:space="preserve">= </w:t>
      </w:r>
      <w:r w:rsidRPr="009D4B8C">
        <w:rPr>
          <w:rFonts w:eastAsia="Times New Roman" w:cs="Times New Roman"/>
          <w:szCs w:val="28"/>
          <w:lang w:eastAsia="ru-RU"/>
        </w:rPr>
        <w:t xml:space="preserve">1239,00 </w:t>
      </w:r>
      <w:r w:rsidR="00196C54" w:rsidRPr="009D4B8C">
        <w:rPr>
          <w:rFonts w:eastAsia="Times New Roman" w:cs="Times New Roman"/>
          <w:szCs w:val="28"/>
          <w:lang w:eastAsia="ru-RU"/>
        </w:rPr>
        <w:t xml:space="preserve">+ </w:t>
      </w:r>
      <w:r w:rsidR="009D4B8C" w:rsidRPr="009D4B8C">
        <w:rPr>
          <w:rFonts w:eastAsia="Times New Roman" w:cs="Times New Roman"/>
          <w:szCs w:val="28"/>
          <w:lang w:eastAsia="ru-RU"/>
        </w:rPr>
        <w:t>20 995,95</w:t>
      </w:r>
      <w:r w:rsidR="00196C54" w:rsidRPr="009D4B8C">
        <w:rPr>
          <w:rFonts w:eastAsia="Times New Roman" w:cs="Times New Roman"/>
          <w:szCs w:val="28"/>
          <w:lang w:eastAsia="ru-RU"/>
        </w:rPr>
        <w:t xml:space="preserve"> + 27</w:t>
      </w:r>
      <w:r w:rsidRPr="009D4B8C">
        <w:rPr>
          <w:rFonts w:eastAsia="Times New Roman" w:cs="Times New Roman"/>
          <w:szCs w:val="28"/>
          <w:lang w:eastAsia="ru-RU"/>
        </w:rPr>
        <w:t xml:space="preserve">0,00 = </w:t>
      </w:r>
      <w:r w:rsidR="009D4B8C" w:rsidRPr="009D4B8C">
        <w:rPr>
          <w:rFonts w:eastAsia="Times New Roman" w:cs="Times New Roman"/>
          <w:szCs w:val="28"/>
          <w:lang w:eastAsia="ru-RU"/>
        </w:rPr>
        <w:t>22 504 рубля 95 копеек.</w:t>
      </w:r>
    </w:p>
    <w:p w:rsidR="0036781B" w:rsidRPr="00F76AAB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6781B" w:rsidRPr="000640E2" w:rsidRDefault="0036781B" w:rsidP="0036781B">
      <w:pPr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  <w:r w:rsidRPr="00F76AAB">
        <w:rPr>
          <w:rFonts w:eastAsia="Times New Roman" w:cs="Times New Roman"/>
          <w:b/>
          <w:szCs w:val="28"/>
          <w:lang w:eastAsia="ru-RU"/>
        </w:rPr>
        <w:t xml:space="preserve">Информационные издержки на 1 </w:t>
      </w:r>
      <w:r>
        <w:rPr>
          <w:rFonts w:eastAsia="Times New Roman" w:cs="Times New Roman"/>
          <w:b/>
          <w:szCs w:val="28"/>
          <w:lang w:eastAsia="ru-RU"/>
        </w:rPr>
        <w:t xml:space="preserve">заявителя </w:t>
      </w:r>
      <w:r w:rsidR="009D4B8C" w:rsidRPr="009D4B8C">
        <w:rPr>
          <w:rFonts w:eastAsia="Times New Roman" w:cs="Times New Roman"/>
          <w:b/>
          <w:szCs w:val="28"/>
          <w:lang w:eastAsia="ru-RU"/>
        </w:rPr>
        <w:t>22 504 рубля 95 копеек.</w:t>
      </w:r>
    </w:p>
    <w:p w:rsidR="0036781B" w:rsidRPr="00F76AAB" w:rsidRDefault="0036781B" w:rsidP="0036781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36781B" w:rsidRPr="00F76AAB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6781B" w:rsidRPr="0063211C" w:rsidRDefault="0036781B" w:rsidP="0036781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63211C">
        <w:rPr>
          <w:rFonts w:eastAsia="Times New Roman" w:cs="Times New Roman"/>
          <w:b/>
          <w:szCs w:val="28"/>
          <w:lang w:val="en-US" w:eastAsia="ru-RU"/>
        </w:rPr>
        <w:t>II</w:t>
      </w:r>
      <w:r>
        <w:rPr>
          <w:rFonts w:eastAsia="Times New Roman" w:cs="Times New Roman"/>
          <w:b/>
          <w:szCs w:val="28"/>
          <w:lang w:eastAsia="ru-RU"/>
        </w:rPr>
        <w:t>.</w:t>
      </w:r>
      <w:r w:rsidRPr="0063211C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</w:t>
      </w:r>
      <w:r>
        <w:rPr>
          <w:rFonts w:eastAsia="Times New Roman" w:cs="Times New Roman"/>
          <w:b/>
          <w:szCs w:val="28"/>
          <w:lang w:eastAsia="ru-RU"/>
        </w:rPr>
        <w:t>заявителя</w:t>
      </w:r>
      <w:r w:rsidRPr="0063211C">
        <w:rPr>
          <w:rFonts w:eastAsia="Times New Roman" w:cs="Times New Roman"/>
          <w:b/>
          <w:szCs w:val="28"/>
          <w:lang w:eastAsia="ru-RU"/>
        </w:rPr>
        <w:t>)</w:t>
      </w:r>
    </w:p>
    <w:p w:rsidR="0036781B" w:rsidRPr="0063211C" w:rsidRDefault="0036781B" w:rsidP="0036781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36781B" w:rsidRPr="00EA3B55" w:rsidRDefault="0036781B" w:rsidP="0036781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Содержательные издержки отсутствуют. </w:t>
      </w:r>
    </w:p>
    <w:p w:rsidR="0036781B" w:rsidRPr="00EA3B55" w:rsidRDefault="0036781B" w:rsidP="0036781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81B" w:rsidRPr="000640E2" w:rsidRDefault="0036781B" w:rsidP="0036781B">
      <w:pPr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  <w:r w:rsidRPr="0063211C">
        <w:rPr>
          <w:rFonts w:eastAsia="Times New Roman" w:cs="Times New Roman"/>
          <w:b/>
          <w:szCs w:val="28"/>
          <w:lang w:eastAsia="ru-RU"/>
        </w:rPr>
        <w:t xml:space="preserve">Расходы на одного </w:t>
      </w:r>
      <w:r>
        <w:rPr>
          <w:rFonts w:eastAsia="Times New Roman" w:cs="Times New Roman"/>
          <w:b/>
          <w:szCs w:val="28"/>
          <w:lang w:eastAsia="ru-RU"/>
        </w:rPr>
        <w:t xml:space="preserve">заявителя </w:t>
      </w:r>
      <w:r w:rsidRPr="00F76AAB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9D4B8C" w:rsidRPr="009D4B8C">
        <w:rPr>
          <w:rFonts w:eastAsia="Times New Roman" w:cs="Times New Roman"/>
          <w:b/>
          <w:szCs w:val="28"/>
          <w:lang w:eastAsia="ru-RU"/>
        </w:rPr>
        <w:t>22 504 рубля 95 копеек.</w:t>
      </w:r>
    </w:p>
    <w:p w:rsidR="0036781B" w:rsidRPr="00F76AAB" w:rsidRDefault="0036781B" w:rsidP="0036781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27CB6" w:rsidRDefault="00327CB6" w:rsidP="007F7A91">
      <w:pPr>
        <w:ind w:left="5954"/>
        <w:rPr>
          <w:rFonts w:cs="Times New Roman"/>
          <w:szCs w:val="28"/>
        </w:rPr>
      </w:pPr>
    </w:p>
    <w:sectPr w:rsidR="00327CB6" w:rsidSect="00EE17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29" w:rsidRDefault="00E34029" w:rsidP="006C4EC8">
      <w:r>
        <w:separator/>
      </w:r>
    </w:p>
  </w:endnote>
  <w:endnote w:type="continuationSeparator" w:id="0">
    <w:p w:rsidR="00E34029" w:rsidRDefault="00E34029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29" w:rsidRDefault="00E34029" w:rsidP="006C4EC8">
      <w:r>
        <w:separator/>
      </w:r>
    </w:p>
  </w:footnote>
  <w:footnote w:type="continuationSeparator" w:id="0">
    <w:p w:rsidR="00E34029" w:rsidRDefault="00E34029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027352" w:rsidP="00CC3EAC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D93A73">
      <w:rPr>
        <w:noProof/>
        <w:sz w:val="20"/>
        <w:szCs w:val="20"/>
      </w:rPr>
      <w:t>10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E52343"/>
    <w:multiLevelType w:val="hybridMultilevel"/>
    <w:tmpl w:val="C3F07D36"/>
    <w:lvl w:ilvl="0" w:tplc="CFC65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11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7352"/>
    <w:rsid w:val="00042184"/>
    <w:rsid w:val="000640E2"/>
    <w:rsid w:val="00196C54"/>
    <w:rsid w:val="001B42D3"/>
    <w:rsid w:val="001C5B8B"/>
    <w:rsid w:val="001D27B3"/>
    <w:rsid w:val="001F7BBF"/>
    <w:rsid w:val="00222E1D"/>
    <w:rsid w:val="002345DB"/>
    <w:rsid w:val="002664E3"/>
    <w:rsid w:val="0027743D"/>
    <w:rsid w:val="00285EC9"/>
    <w:rsid w:val="002B04FB"/>
    <w:rsid w:val="002F55AC"/>
    <w:rsid w:val="0032398C"/>
    <w:rsid w:val="00327CB6"/>
    <w:rsid w:val="003421CB"/>
    <w:rsid w:val="0036781B"/>
    <w:rsid w:val="0038734C"/>
    <w:rsid w:val="00391D44"/>
    <w:rsid w:val="003B46E0"/>
    <w:rsid w:val="003D1727"/>
    <w:rsid w:val="00420DE2"/>
    <w:rsid w:val="00461FFD"/>
    <w:rsid w:val="004B4DF4"/>
    <w:rsid w:val="004C546A"/>
    <w:rsid w:val="00521AA6"/>
    <w:rsid w:val="00554E5B"/>
    <w:rsid w:val="00583ADA"/>
    <w:rsid w:val="00591CFC"/>
    <w:rsid w:val="00595D63"/>
    <w:rsid w:val="00656A5C"/>
    <w:rsid w:val="006644E9"/>
    <w:rsid w:val="00672112"/>
    <w:rsid w:val="00681876"/>
    <w:rsid w:val="006A3BD3"/>
    <w:rsid w:val="006C4EC8"/>
    <w:rsid w:val="006F2446"/>
    <w:rsid w:val="006F2C16"/>
    <w:rsid w:val="006F3486"/>
    <w:rsid w:val="00747332"/>
    <w:rsid w:val="007B6D10"/>
    <w:rsid w:val="007D7361"/>
    <w:rsid w:val="007F7A91"/>
    <w:rsid w:val="00823EB8"/>
    <w:rsid w:val="00891FE3"/>
    <w:rsid w:val="008B3678"/>
    <w:rsid w:val="00925BF4"/>
    <w:rsid w:val="00934F8C"/>
    <w:rsid w:val="00955BD6"/>
    <w:rsid w:val="009724DA"/>
    <w:rsid w:val="009A1341"/>
    <w:rsid w:val="009A3270"/>
    <w:rsid w:val="009C5353"/>
    <w:rsid w:val="009D4B8C"/>
    <w:rsid w:val="00A75DD8"/>
    <w:rsid w:val="00B02DF6"/>
    <w:rsid w:val="00B249AB"/>
    <w:rsid w:val="00B65789"/>
    <w:rsid w:val="00BA1ED7"/>
    <w:rsid w:val="00BB5B37"/>
    <w:rsid w:val="00BD6391"/>
    <w:rsid w:val="00C0650C"/>
    <w:rsid w:val="00C07B19"/>
    <w:rsid w:val="00CF0DE2"/>
    <w:rsid w:val="00D148CA"/>
    <w:rsid w:val="00D46A4F"/>
    <w:rsid w:val="00D6287D"/>
    <w:rsid w:val="00D66BF8"/>
    <w:rsid w:val="00D777F7"/>
    <w:rsid w:val="00D93A73"/>
    <w:rsid w:val="00DA0A5D"/>
    <w:rsid w:val="00DB6DD9"/>
    <w:rsid w:val="00DD7F8D"/>
    <w:rsid w:val="00E33DD0"/>
    <w:rsid w:val="00E34029"/>
    <w:rsid w:val="00E43296"/>
    <w:rsid w:val="00E8702B"/>
    <w:rsid w:val="00EC662C"/>
    <w:rsid w:val="00EF657D"/>
    <w:rsid w:val="00F07E56"/>
    <w:rsid w:val="00F5552C"/>
    <w:rsid w:val="00FA4F51"/>
    <w:rsid w:val="00FE3511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Мурашова Юлия Анатольевна</cp:lastModifiedBy>
  <cp:revision>22</cp:revision>
  <cp:lastPrinted>2022-03-24T11:43:00Z</cp:lastPrinted>
  <dcterms:created xsi:type="dcterms:W3CDTF">2022-03-09T08:13:00Z</dcterms:created>
  <dcterms:modified xsi:type="dcterms:W3CDTF">2022-03-25T04:57:00Z</dcterms:modified>
</cp:coreProperties>
</file>