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87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10116"/>
      </w:tblGrid>
      <w:tr w:rsidR="00EF0FC5" w:rsidTr="001571FC">
        <w:tc>
          <w:tcPr>
            <w:tcW w:w="10116" w:type="dxa"/>
          </w:tcPr>
          <w:p w:rsidR="00EF0FC5" w:rsidRDefault="00EF0FC5" w:rsidP="00EF0FC5">
            <w:pPr>
              <w:pStyle w:val="a3"/>
              <w:spacing w:after="0" w:afterAutospacing="0"/>
              <w:jc w:val="center"/>
              <w:rPr>
                <w:b/>
                <w:color w:val="C0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94471E5" wp14:editId="71D226CB">
                  <wp:simplePos x="0" y="0"/>
                  <wp:positionH relativeFrom="page">
                    <wp:posOffset>2468245</wp:posOffset>
                  </wp:positionH>
                  <wp:positionV relativeFrom="paragraph">
                    <wp:posOffset>114300</wp:posOffset>
                  </wp:positionV>
                  <wp:extent cx="1560830" cy="629285"/>
                  <wp:effectExtent l="0" t="0" r="1270" b="0"/>
                  <wp:wrapTight wrapText="bothSides">
                    <wp:wrapPolygon edited="0">
                      <wp:start x="0" y="0"/>
                      <wp:lineTo x="0" y="20924"/>
                      <wp:lineTo x="21354" y="20924"/>
                      <wp:lineTo x="21354" y="0"/>
                      <wp:lineTo x="0" y="0"/>
                    </wp:wrapPolygon>
                  </wp:wrapTight>
                  <wp:docPr id="3" name="Рисунок 3" descr="https://cod86.ru/wp-content/uploads/2017/12/d55277c9d4a03d8caef1c59a2bbfc6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d86.ru/wp-content/uploads/2017/12/d55277c9d4a03d8caef1c59a2bbfc6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60A">
              <w:rPr>
                <w:b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CB33C98" wp14:editId="73285D2C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72390</wp:posOffset>
                  </wp:positionV>
                  <wp:extent cx="756920" cy="878205"/>
                  <wp:effectExtent l="0" t="0" r="5080" b="0"/>
                  <wp:wrapSquare wrapText="bothSides"/>
                  <wp:docPr id="2" name="Рисунок 2" descr="https://www.csr.ru/wp-content/uploads/2017/02/IMG_0209-88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sr.ru/wp-content/uploads/2017/02/IMG_0209-88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6802D4" wp14:editId="104162D3">
                  <wp:simplePos x="0" y="0"/>
                  <wp:positionH relativeFrom="margin">
                    <wp:posOffset>5191760</wp:posOffset>
                  </wp:positionH>
                  <wp:positionV relativeFrom="paragraph">
                    <wp:posOffset>75565</wp:posOffset>
                  </wp:positionV>
                  <wp:extent cx="1058154" cy="786267"/>
                  <wp:effectExtent l="0" t="0" r="8890" b="0"/>
                  <wp:wrapTopAndBottom/>
                  <wp:docPr id="1" name="Рисунок 1" descr="https://pandia.ru/text/79/273/images/image002_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79/273/images/image002_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54" cy="78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FC5" w:rsidRPr="00EF0FC5" w:rsidRDefault="00EF0FC5" w:rsidP="00EF0FC5">
            <w:pPr>
              <w:pStyle w:val="a3"/>
              <w:spacing w:after="0" w:afterAutospacing="0"/>
              <w:ind w:left="131" w:right="130"/>
              <w:jc w:val="center"/>
              <w:rPr>
                <w:b/>
                <w:color w:val="C00000"/>
                <w:sz w:val="28"/>
                <w:szCs w:val="26"/>
              </w:rPr>
            </w:pPr>
            <w:r w:rsidRPr="00EF0FC5">
              <w:rPr>
                <w:b/>
                <w:color w:val="C00000"/>
                <w:sz w:val="28"/>
              </w:rPr>
              <w:t>Пресс-релиз</w:t>
            </w:r>
          </w:p>
          <w:p w:rsidR="00EF0FC5" w:rsidRP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center"/>
              <w:rPr>
                <w:b/>
                <w:color w:val="C00000"/>
                <w:sz w:val="28"/>
              </w:rPr>
            </w:pPr>
            <w:r w:rsidRPr="00EF0FC5">
              <w:rPr>
                <w:b/>
                <w:color w:val="C00000"/>
                <w:sz w:val="28"/>
                <w:lang w:val="en-US"/>
              </w:rPr>
              <w:t>II</w:t>
            </w:r>
            <w:r w:rsidRPr="00EF0FC5">
              <w:rPr>
                <w:b/>
                <w:color w:val="C00000"/>
                <w:sz w:val="28"/>
              </w:rPr>
              <w:t xml:space="preserve"> этапа Зимнего фестиваля Всероссийского физкультурно-спортивного комплекса «Готов к труду и обороне», среди семейных команд</w:t>
            </w:r>
            <w:r w:rsidRPr="00EF0FC5">
              <w:rPr>
                <w:color w:val="C00000"/>
                <w:sz w:val="28"/>
              </w:rPr>
              <w:t xml:space="preserve"> </w:t>
            </w:r>
          </w:p>
          <w:p w:rsidR="00EF0FC5" w:rsidRP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center"/>
              <w:rPr>
                <w:color w:val="000000"/>
                <w:sz w:val="18"/>
              </w:rPr>
            </w:pPr>
          </w:p>
          <w:p w:rsidR="00EF0FC5" w:rsidRPr="00096367" w:rsidRDefault="00EF0FC5" w:rsidP="00EF0FC5">
            <w:pPr>
              <w:shd w:val="clear" w:color="auto" w:fill="FFFFFF"/>
              <w:ind w:left="131" w:right="13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Югре впервые проходит Зимний фестиваль Всероссийского физкультурно-спортивного комплекса «Готов к труду и обороне» (ГТО) среди семейных команд: </w:t>
            </w:r>
          </w:p>
          <w:p w:rsidR="00EF0FC5" w:rsidRPr="00096367" w:rsidRDefault="00EF0FC5" w:rsidP="00EF0FC5">
            <w:pPr>
              <w:shd w:val="clear" w:color="auto" w:fill="FFFFFF"/>
              <w:ind w:left="131" w:right="13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I этап (муниципальный) состоялся с 1 февраля по 15 марта 2019 года;</w:t>
            </w:r>
          </w:p>
          <w:p w:rsidR="00EF0FC5" w:rsidRPr="00096367" w:rsidRDefault="00EF0FC5" w:rsidP="001571FC">
            <w:pPr>
              <w:shd w:val="clear" w:color="auto" w:fill="FFFFFF"/>
              <w:ind w:left="34" w:right="13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(региональный) пройдет в Сургуте с 28 по 30 марта 2019 года.</w:t>
            </w:r>
          </w:p>
          <w:p w:rsidR="00EF0FC5" w:rsidRPr="00096367" w:rsidRDefault="00EF0FC5" w:rsidP="00EF0FC5">
            <w:pPr>
              <w:pStyle w:val="a3"/>
              <w:spacing w:after="0" w:afterAutospacing="0"/>
              <w:ind w:left="131" w:right="130"/>
              <w:rPr>
                <w:color w:val="000000"/>
              </w:rPr>
            </w:pPr>
            <w:r w:rsidRPr="00096367">
              <w:rPr>
                <w:b/>
                <w:color w:val="000000"/>
              </w:rPr>
              <w:t>Организаторы соревнований</w:t>
            </w:r>
            <w:r w:rsidRPr="00096367">
              <w:rPr>
                <w:color w:val="000000"/>
              </w:rPr>
              <w:t>: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color w:val="000000"/>
              </w:rPr>
              <w:t>- департамент физической культуры и спорта Ханты-Мансийского автономного округа - Югры;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color w:val="000000"/>
              </w:rPr>
              <w:t>- департамент образования и молодежной политики Ханты-Мансийского автономного округа - Югры;</w:t>
            </w:r>
          </w:p>
          <w:p w:rsid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color w:val="000000"/>
              </w:rPr>
              <w:t>- 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резерва»;</w:t>
            </w:r>
          </w:p>
          <w:p w:rsidR="00206860" w:rsidRDefault="00206860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Соорганизаторы</w:t>
            </w:r>
            <w:proofErr w:type="spellEnd"/>
            <w:r>
              <w:rPr>
                <w:color w:val="000000"/>
              </w:rPr>
              <w:t>:</w:t>
            </w:r>
          </w:p>
          <w:p w:rsidR="00206860" w:rsidRPr="00096367" w:rsidRDefault="00206860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управление физической культуры и спорта </w:t>
            </w:r>
            <w:r w:rsidR="005744C1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города Сургута;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color w:val="000000"/>
              </w:rPr>
              <w:t>- муниципальное бюджетное учреждение «Центр физической подготовки «Надежда».</w:t>
            </w:r>
          </w:p>
          <w:p w:rsidR="00EF0FC5" w:rsidRP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  <w:sz w:val="18"/>
              </w:rPr>
            </w:pPr>
          </w:p>
          <w:p w:rsidR="00EF0FC5" w:rsidRPr="00096367" w:rsidRDefault="00C20A23" w:rsidP="00EF0FC5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EF0FC5" w:rsidRPr="00096367">
              <w:rPr>
                <w:b/>
                <w:color w:val="000000"/>
              </w:rPr>
              <w:t>частник</w:t>
            </w:r>
            <w:r>
              <w:rPr>
                <w:b/>
                <w:color w:val="000000"/>
              </w:rPr>
              <w:t>и фестиваля</w:t>
            </w:r>
            <w:r w:rsidR="00EF0FC5" w:rsidRPr="00096367">
              <w:rPr>
                <w:b/>
                <w:color w:val="000000"/>
              </w:rPr>
              <w:t>:</w:t>
            </w:r>
          </w:p>
          <w:p w:rsidR="00EF0FC5" w:rsidRPr="00096367" w:rsidRDefault="00C20A23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Семейные команды, </w:t>
            </w:r>
            <w:r w:rsidR="00EF0FC5" w:rsidRPr="00096367">
              <w:rPr>
                <w:color w:val="000000"/>
              </w:rPr>
              <w:t xml:space="preserve"> победител</w:t>
            </w:r>
            <w:r>
              <w:rPr>
                <w:color w:val="000000"/>
              </w:rPr>
              <w:t>и</w:t>
            </w:r>
            <w:r w:rsidR="00EF0FC5" w:rsidRPr="00096367">
              <w:rPr>
                <w:color w:val="000000"/>
              </w:rPr>
              <w:t xml:space="preserve"> </w:t>
            </w:r>
            <w:r w:rsidR="00EF0FC5" w:rsidRPr="00096367">
              <w:rPr>
                <w:color w:val="000000"/>
                <w:lang w:val="en-US"/>
              </w:rPr>
              <w:t>I</w:t>
            </w:r>
            <w:r w:rsidR="00EF0FC5" w:rsidRPr="00096367">
              <w:rPr>
                <w:color w:val="000000"/>
              </w:rPr>
              <w:t xml:space="preserve"> этапа (муниципального) в командном зачете</w:t>
            </w:r>
            <w:r>
              <w:rPr>
                <w:color w:val="000000"/>
              </w:rPr>
              <w:t xml:space="preserve"> из 22 муниципальных образований Ханты-Мансийского автономного округа-Югры</w:t>
            </w:r>
            <w:r w:rsidR="00EF0FC5" w:rsidRPr="00096367">
              <w:rPr>
                <w:color w:val="000000"/>
              </w:rPr>
              <w:t>.</w:t>
            </w:r>
          </w:p>
          <w:p w:rsidR="00EF0FC5" w:rsidRPr="00096367" w:rsidRDefault="00C20A23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color w:val="000000"/>
              </w:rPr>
              <w:t>В</w:t>
            </w:r>
            <w:r w:rsidR="00EF0FC5" w:rsidRPr="00096367">
              <w:rPr>
                <w:color w:val="000000"/>
              </w:rPr>
              <w:t>озрастны</w:t>
            </w:r>
            <w:r>
              <w:rPr>
                <w:color w:val="000000"/>
              </w:rPr>
              <w:t xml:space="preserve">е </w:t>
            </w:r>
            <w:r w:rsidR="00EF0FC5" w:rsidRPr="00096367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  <w:r w:rsidR="00EF0FC5" w:rsidRPr="00096367">
              <w:rPr>
                <w:color w:val="000000"/>
              </w:rPr>
              <w:t>:</w:t>
            </w:r>
            <w:bookmarkStart w:id="0" w:name="_GoBack"/>
            <w:bookmarkEnd w:id="0"/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color w:val="000000"/>
              </w:rPr>
            </w:pPr>
            <w:r w:rsidRPr="00096367">
              <w:rPr>
                <w:color w:val="000000"/>
              </w:rPr>
              <w:t>- ребенок – 9-10 лет (мальчик или девочка);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color w:val="000000"/>
              </w:rPr>
            </w:pPr>
            <w:r w:rsidRPr="00096367">
              <w:rPr>
                <w:color w:val="000000"/>
              </w:rPr>
              <w:t>- мать и отец -30-49 лет;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color w:val="000000"/>
              </w:rPr>
            </w:pPr>
            <w:r w:rsidRPr="00096367">
              <w:rPr>
                <w:color w:val="000000"/>
              </w:rPr>
              <w:t>- дедушка или бабушка - 50-69 лет.</w:t>
            </w:r>
          </w:p>
          <w:p w:rsidR="00EF0FC5" w:rsidRP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color w:val="000000"/>
                <w:sz w:val="20"/>
              </w:rPr>
            </w:pP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</w:rPr>
            </w:pPr>
            <w:r w:rsidRPr="00096367">
              <w:rPr>
                <w:b/>
                <w:color w:val="000000"/>
              </w:rPr>
              <w:t>Время и место проведения Фестиваля: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</w:rPr>
            </w:pPr>
            <w:r w:rsidRPr="00096367">
              <w:rPr>
                <w:b/>
                <w:color w:val="000000"/>
              </w:rPr>
              <w:t>29 марта 2019 г.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b/>
                <w:color w:val="000000"/>
              </w:rPr>
              <w:t>10.00 в БУ «Региональный центр адаптивного спорта» по адресу: г. Сургут, Нефтеюганское шоссе, 20/1</w:t>
            </w:r>
            <w:r w:rsidRPr="00096367">
              <w:rPr>
                <w:color w:val="000000"/>
              </w:rPr>
              <w:t xml:space="preserve"> состоится парад открытия и соревнования по видам: наклон вперед из положения стоя с прямыми ногами на гимнастической скамье, поднимание туловища из положения лежа на спине, подтягивание на высокой перекладине, сгибание-разгибание рук в упоре лежа на полу, поднимание туловища из положения лежа на спине и эстафета ГТО.</w:t>
            </w:r>
          </w:p>
          <w:p w:rsidR="00EF0FC5" w:rsidRP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b/>
                <w:color w:val="000000"/>
                <w:sz w:val="18"/>
              </w:rPr>
            </w:pP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b/>
                <w:color w:val="000000"/>
              </w:rPr>
            </w:pPr>
            <w:r w:rsidRPr="00096367">
              <w:rPr>
                <w:b/>
                <w:color w:val="000000"/>
              </w:rPr>
              <w:t>30 марта 2019 г.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color w:val="000000"/>
              </w:rPr>
            </w:pPr>
            <w:r w:rsidRPr="00096367">
              <w:rPr>
                <w:b/>
                <w:color w:val="000000"/>
              </w:rPr>
              <w:t xml:space="preserve">09.00 в БУ «Региональный центр адаптивного спорта» по адресу: г. Сургут, Нефтеюганское шоссе, 20/1 </w:t>
            </w:r>
            <w:r w:rsidRPr="00096367">
              <w:rPr>
                <w:color w:val="000000"/>
              </w:rPr>
              <w:t>соревнования по видам: бег на 60 м, бег на 2000 м, бег на 3000 м, смешанное передвижение на 2000 м.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rPr>
                <w:color w:val="000000"/>
              </w:rPr>
            </w:pPr>
            <w:r w:rsidRPr="00096367">
              <w:rPr>
                <w:b/>
                <w:color w:val="000000"/>
              </w:rPr>
              <w:t>11.00</w:t>
            </w:r>
            <w:r w:rsidRPr="00096367">
              <w:rPr>
                <w:color w:val="000000"/>
              </w:rPr>
              <w:t xml:space="preserve"> состоится церемония награждение команд.</w:t>
            </w:r>
          </w:p>
          <w:p w:rsidR="00EF0FC5" w:rsidRPr="00EF0FC5" w:rsidRDefault="00EF0FC5" w:rsidP="00EF0FC5">
            <w:pPr>
              <w:shd w:val="clear" w:color="auto" w:fill="FFFFFF"/>
              <w:ind w:left="131" w:right="13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EF0FC5" w:rsidRPr="00096367" w:rsidRDefault="00EF0FC5" w:rsidP="00EF0FC5">
            <w:pPr>
              <w:shd w:val="clear" w:color="auto" w:fill="FFFFFF"/>
              <w:ind w:left="131" w:right="13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команда, одержавшая победу на региональном этапе примет участие в III этапе Фестиваля и представит честь Югры на Всероссийском уровне.</w:t>
            </w:r>
          </w:p>
          <w:p w:rsidR="00EF0FC5" w:rsidRPr="00EF0FC5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b/>
                <w:color w:val="000000"/>
                <w:sz w:val="14"/>
              </w:rPr>
            </w:pP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color w:val="000000"/>
              </w:rPr>
            </w:pPr>
            <w:r w:rsidRPr="00096367">
              <w:rPr>
                <w:b/>
                <w:color w:val="000000"/>
              </w:rPr>
              <w:t xml:space="preserve">Главный судья Фестиваля: </w:t>
            </w:r>
            <w:r w:rsidRPr="00096367">
              <w:rPr>
                <w:color w:val="000000"/>
              </w:rPr>
              <w:t xml:space="preserve">Айнулин Зиннур Сайнадуллович – судья международной категории по полиатлону, тел.89825949799. </w:t>
            </w:r>
          </w:p>
          <w:p w:rsidR="00EF0FC5" w:rsidRPr="00096367" w:rsidRDefault="00EF0FC5" w:rsidP="00EF0FC5">
            <w:pPr>
              <w:pStyle w:val="a3"/>
              <w:spacing w:before="0" w:beforeAutospacing="0" w:after="0" w:afterAutospacing="0"/>
              <w:ind w:left="131" w:right="130"/>
              <w:jc w:val="both"/>
              <w:rPr>
                <w:b/>
                <w:color w:val="000000"/>
              </w:rPr>
            </w:pPr>
            <w:r w:rsidRPr="00096367">
              <w:rPr>
                <w:b/>
                <w:color w:val="000000"/>
              </w:rPr>
              <w:t xml:space="preserve">Главный секретарь Фестиваля: </w:t>
            </w:r>
            <w:r w:rsidRPr="00096367">
              <w:rPr>
                <w:color w:val="000000"/>
              </w:rPr>
              <w:t>Белоусова Анастасия Андреевна, тел: 89822071613.</w:t>
            </w:r>
          </w:p>
          <w:p w:rsidR="00EF0FC5" w:rsidRPr="00096367" w:rsidRDefault="00EF0FC5" w:rsidP="00EF0FC5">
            <w:pPr>
              <w:ind w:left="131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лица: </w:t>
            </w: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Римма Валентиновна, 8 (3467) 36-19-23;</w:t>
            </w:r>
          </w:p>
          <w:p w:rsidR="00EF0FC5" w:rsidRDefault="00EF0FC5" w:rsidP="00EF0FC5">
            <w:pPr>
              <w:ind w:left="131" w:right="130"/>
              <w:rPr>
                <w:b/>
                <w:color w:val="C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9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Гразно Ольга Николаевна, 8 (3462) 35-40-47.</w:t>
            </w:r>
          </w:p>
        </w:tc>
      </w:tr>
    </w:tbl>
    <w:p w:rsidR="00EF0FC5" w:rsidRPr="00096367" w:rsidRDefault="00EF0F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F0FC5" w:rsidRPr="00096367" w:rsidSect="009D5E6D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0"/>
    <w:rsid w:val="00096367"/>
    <w:rsid w:val="00127CA9"/>
    <w:rsid w:val="0015020E"/>
    <w:rsid w:val="001571FC"/>
    <w:rsid w:val="00206860"/>
    <w:rsid w:val="00391FBB"/>
    <w:rsid w:val="003B7B49"/>
    <w:rsid w:val="003D3EE5"/>
    <w:rsid w:val="004F618E"/>
    <w:rsid w:val="005744C1"/>
    <w:rsid w:val="005E07C1"/>
    <w:rsid w:val="0063460A"/>
    <w:rsid w:val="0067361F"/>
    <w:rsid w:val="00831220"/>
    <w:rsid w:val="008A4C25"/>
    <w:rsid w:val="008D5368"/>
    <w:rsid w:val="009D5E6D"/>
    <w:rsid w:val="00C20A23"/>
    <w:rsid w:val="00CF1183"/>
    <w:rsid w:val="00E27C41"/>
    <w:rsid w:val="00EC7001"/>
    <w:rsid w:val="00E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229A-D172-47DD-B275-5C2A95D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0456-474A-4214-8A18-6326B7F5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Горбунова Елена Александровна</cp:lastModifiedBy>
  <cp:revision>3</cp:revision>
  <cp:lastPrinted>2019-03-15T14:27:00Z</cp:lastPrinted>
  <dcterms:created xsi:type="dcterms:W3CDTF">2019-03-15T12:06:00Z</dcterms:created>
  <dcterms:modified xsi:type="dcterms:W3CDTF">2019-03-21T06:13:00Z</dcterms:modified>
</cp:coreProperties>
</file>