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F7" w:rsidRDefault="00D979F1" w:rsidP="00912EF7">
      <w:pPr>
        <w:pStyle w:val="a3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-112395</wp:posOffset>
            </wp:positionV>
            <wp:extent cx="5160010" cy="1202055"/>
            <wp:effectExtent l="0" t="0" r="0" b="0"/>
            <wp:wrapSquare wrapText="bothSides"/>
            <wp:docPr id="1" name="Рисунок 1" descr="Z:\ВЫСТАВКИ 2018\СНГ2018\Дизайн\Для сайта\Шапка для писем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ЫСТАВКИ 2018\СНГ2018\Дизайн\Для сайта\Шапка для писем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1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9F1" w:rsidRDefault="00D979F1" w:rsidP="00912EF7">
      <w:pPr>
        <w:pStyle w:val="a3"/>
        <w:jc w:val="center"/>
        <w:rPr>
          <w:b/>
        </w:rPr>
      </w:pPr>
    </w:p>
    <w:p w:rsidR="00DD0E97" w:rsidRDefault="00DD0E97" w:rsidP="00912EF7">
      <w:pPr>
        <w:pStyle w:val="a3"/>
        <w:jc w:val="center"/>
        <w:rPr>
          <w:b/>
        </w:rPr>
      </w:pPr>
    </w:p>
    <w:p w:rsidR="00DD0E97" w:rsidRDefault="00DD0E97" w:rsidP="00912EF7">
      <w:pPr>
        <w:pStyle w:val="a3"/>
        <w:jc w:val="center"/>
        <w:rPr>
          <w:b/>
        </w:rPr>
      </w:pPr>
    </w:p>
    <w:p w:rsidR="00DD0E97" w:rsidRDefault="00DD0E97" w:rsidP="00912EF7">
      <w:pPr>
        <w:pStyle w:val="a3"/>
        <w:jc w:val="center"/>
        <w:rPr>
          <w:b/>
        </w:rPr>
      </w:pPr>
    </w:p>
    <w:p w:rsidR="00DD0E97" w:rsidRDefault="00DD0E97" w:rsidP="00912EF7">
      <w:pPr>
        <w:pStyle w:val="a3"/>
        <w:jc w:val="center"/>
        <w:rPr>
          <w:b/>
        </w:rPr>
      </w:pPr>
    </w:p>
    <w:p w:rsidR="00DD0E97" w:rsidRDefault="00DD0E97" w:rsidP="00912EF7">
      <w:pPr>
        <w:pStyle w:val="a3"/>
        <w:jc w:val="center"/>
        <w:rPr>
          <w:b/>
        </w:rPr>
      </w:pPr>
    </w:p>
    <w:p w:rsidR="00DD0E97" w:rsidRDefault="00DD0E97" w:rsidP="00912EF7">
      <w:pPr>
        <w:pStyle w:val="a3"/>
        <w:jc w:val="center"/>
        <w:rPr>
          <w:b/>
        </w:rPr>
      </w:pPr>
    </w:p>
    <w:p w:rsidR="008562FD" w:rsidRDefault="00DD0E97" w:rsidP="00DD0E97">
      <w:pPr>
        <w:pStyle w:val="a3"/>
        <w:spacing w:after="120"/>
        <w:jc w:val="center"/>
        <w:rPr>
          <w:b/>
        </w:rPr>
      </w:pPr>
      <w:r>
        <w:rPr>
          <w:b/>
        </w:rPr>
        <w:t>ДЕЛОВАЯ ПРОГРАММА</w:t>
      </w:r>
    </w:p>
    <w:p w:rsidR="008562FD" w:rsidRDefault="008562FD" w:rsidP="00DD0E97">
      <w:pPr>
        <w:pStyle w:val="a3"/>
        <w:jc w:val="center"/>
        <w:rPr>
          <w:b/>
        </w:rPr>
      </w:pPr>
      <w:r w:rsidRPr="00DB2A63">
        <w:rPr>
          <w:b/>
          <w:lang w:val="en-US"/>
        </w:rPr>
        <w:t>XXIII</w:t>
      </w:r>
      <w:r w:rsidRPr="00DB2A63">
        <w:rPr>
          <w:b/>
        </w:rPr>
        <w:t xml:space="preserve"> международ</w:t>
      </w:r>
      <w:r>
        <w:rPr>
          <w:b/>
        </w:rPr>
        <w:t>ной специализированной выставки</w:t>
      </w:r>
    </w:p>
    <w:p w:rsidR="008562FD" w:rsidRDefault="008562FD" w:rsidP="00DD0E97">
      <w:pPr>
        <w:pStyle w:val="a3"/>
        <w:jc w:val="center"/>
        <w:rPr>
          <w:b/>
        </w:rPr>
      </w:pPr>
      <w:r w:rsidRPr="00DB2A63">
        <w:rPr>
          <w:b/>
        </w:rPr>
        <w:t>«Сургут</w:t>
      </w:r>
      <w:r w:rsidR="00DD0E97">
        <w:rPr>
          <w:b/>
        </w:rPr>
        <w:t xml:space="preserve">. </w:t>
      </w:r>
      <w:r w:rsidRPr="00DB2A63">
        <w:rPr>
          <w:b/>
        </w:rPr>
        <w:t>Нефть и Газ</w:t>
      </w:r>
      <w:r w:rsidR="00DD0E97">
        <w:rPr>
          <w:b/>
        </w:rPr>
        <w:t xml:space="preserve"> </w:t>
      </w:r>
      <w:r w:rsidRPr="00DB2A63">
        <w:rPr>
          <w:b/>
        </w:rPr>
        <w:t>-</w:t>
      </w:r>
      <w:r w:rsidR="00DD0E97">
        <w:rPr>
          <w:b/>
        </w:rPr>
        <w:t xml:space="preserve"> </w:t>
      </w:r>
      <w:r w:rsidRPr="00DB2A63">
        <w:rPr>
          <w:b/>
        </w:rPr>
        <w:t>2018»</w:t>
      </w:r>
    </w:p>
    <w:p w:rsidR="008562FD" w:rsidRDefault="008562FD" w:rsidP="008562FD">
      <w:pPr>
        <w:pStyle w:val="a3"/>
        <w:jc w:val="center"/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647"/>
      </w:tblGrid>
      <w:tr w:rsidR="00C93F15" w:rsidRPr="001A7C29" w:rsidTr="0068434C">
        <w:tc>
          <w:tcPr>
            <w:tcW w:w="10916" w:type="dxa"/>
            <w:gridSpan w:val="2"/>
            <w:shd w:val="clear" w:color="auto" w:fill="FBD4B4" w:themeFill="accent6" w:themeFillTint="66"/>
          </w:tcPr>
          <w:p w:rsidR="00361B48" w:rsidRPr="001A7C29" w:rsidRDefault="00361B48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26 сентября</w:t>
            </w:r>
          </w:p>
          <w:p w:rsidR="00B76ED2" w:rsidRPr="001A7C29" w:rsidRDefault="00B76ED2" w:rsidP="00B76ED2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День отечественного производителя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284BA6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 xml:space="preserve">10.00 </w:t>
            </w:r>
          </w:p>
        </w:tc>
        <w:tc>
          <w:tcPr>
            <w:tcW w:w="8647" w:type="dxa"/>
          </w:tcPr>
          <w:p w:rsidR="009A70DF" w:rsidRPr="001A7C29" w:rsidRDefault="009A70DF" w:rsidP="00A71B08">
            <w:pPr>
              <w:pStyle w:val="a3"/>
              <w:spacing w:before="60" w:afterLines="60" w:after="144"/>
              <w:rPr>
                <w:i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Начало работы  выставки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017461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10.00 – 12.00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 xml:space="preserve">Деловой завтрак представителей Торгово-промышленной палаты Ханты-Мансийского автономного округа - Югры с делегацией Алтайского края 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rStyle w:val="extended-textfull"/>
                <w:sz w:val="22"/>
                <w:szCs w:val="22"/>
              </w:rPr>
            </w:pPr>
            <w:r w:rsidRPr="001A7C29">
              <w:rPr>
                <w:rStyle w:val="extended-textfull"/>
                <w:sz w:val="22"/>
                <w:szCs w:val="22"/>
              </w:rPr>
              <w:t xml:space="preserve">Цель встречи - содействие развитию межрегионального </w:t>
            </w:r>
            <w:r w:rsidRPr="001A7C29">
              <w:rPr>
                <w:rStyle w:val="extended-textfull"/>
                <w:bCs/>
                <w:sz w:val="22"/>
                <w:szCs w:val="22"/>
              </w:rPr>
              <w:t>сотрудничества</w:t>
            </w:r>
            <w:r w:rsidRPr="001A7C29">
              <w:rPr>
                <w:rStyle w:val="extended-textfull"/>
                <w:sz w:val="22"/>
                <w:szCs w:val="22"/>
              </w:rPr>
              <w:t xml:space="preserve">, культурных, экономических и партнерских связей </w:t>
            </w:r>
            <w:r w:rsidRPr="001A7C29">
              <w:rPr>
                <w:rStyle w:val="extended-textfull"/>
                <w:bCs/>
                <w:sz w:val="22"/>
                <w:szCs w:val="22"/>
              </w:rPr>
              <w:t>между</w:t>
            </w:r>
            <w:r w:rsidRPr="001A7C29">
              <w:rPr>
                <w:rStyle w:val="extended-textfull"/>
                <w:sz w:val="22"/>
                <w:szCs w:val="22"/>
              </w:rPr>
              <w:t xml:space="preserve"> нашими </w:t>
            </w:r>
            <w:r w:rsidRPr="001A7C29">
              <w:rPr>
                <w:rStyle w:val="extended-textfull"/>
                <w:bCs/>
                <w:sz w:val="22"/>
                <w:szCs w:val="22"/>
              </w:rPr>
              <w:t xml:space="preserve">регионами. </w:t>
            </w:r>
            <w:r w:rsidRPr="001A7C29">
              <w:rPr>
                <w:sz w:val="22"/>
                <w:szCs w:val="22"/>
              </w:rPr>
              <w:t>Какие отрасли могут стать основой для прорыва в двустороннем торгово-инвестиционном сотрудничестве? Каково место малого бизнеса в этом процессе?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671315">
              <w:rPr>
                <w:b/>
                <w:i/>
                <w:sz w:val="22"/>
                <w:szCs w:val="22"/>
              </w:rPr>
              <w:t>Модератор:</w:t>
            </w:r>
            <w:r w:rsidRPr="00671315">
              <w:rPr>
                <w:i/>
                <w:sz w:val="22"/>
                <w:szCs w:val="22"/>
              </w:rPr>
              <w:t xml:space="preserve"> Павкина Альфия Ансаровна,  Председатель Правления Торгово-промышленной палаты Ханты – Мансийского автономного округа – Югры, Генеральный директор АО ОВЦ «Югорские контракты»</w:t>
            </w:r>
          </w:p>
          <w:p w:rsidR="009A70DF" w:rsidRPr="001A7C29" w:rsidRDefault="009A70DF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№2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DB6563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10.00 –</w:t>
            </w:r>
            <w:r w:rsidR="00671315">
              <w:rPr>
                <w:b/>
                <w:sz w:val="22"/>
                <w:szCs w:val="22"/>
              </w:rPr>
              <w:t xml:space="preserve"> </w:t>
            </w:r>
            <w:r w:rsidRPr="001A7C29">
              <w:rPr>
                <w:b/>
                <w:sz w:val="22"/>
                <w:szCs w:val="22"/>
              </w:rPr>
              <w:t>12.00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Мастер-класс «Потоки создания ценности в ТЭК»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Краткий обзор философии, принципов и методов бережливого производства. Введение в тему. Кейсы из практики ТЭК.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>Организатор:</w:t>
            </w:r>
            <w:r w:rsidRPr="001A7C29">
              <w:rPr>
                <w:i/>
                <w:sz w:val="22"/>
                <w:szCs w:val="22"/>
              </w:rPr>
              <w:t xml:space="preserve"> АО ОВЦ «Югорские контракты»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 xml:space="preserve">Модератор: </w:t>
            </w:r>
            <w:r w:rsidRPr="001A7C29">
              <w:rPr>
                <w:i/>
                <w:sz w:val="22"/>
                <w:szCs w:val="22"/>
              </w:rPr>
              <w:t>Трошин  Валерий Николаевич, тренер-эксперт ГК «Оргпром»</w:t>
            </w:r>
          </w:p>
          <w:p w:rsidR="009A70DF" w:rsidRPr="001A7C29" w:rsidRDefault="009A70DF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№1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2932C5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10.00 – 18.00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 xml:space="preserve">Прием заявок на </w:t>
            </w:r>
            <w:r w:rsidRPr="001A7C29">
              <w:rPr>
                <w:b/>
                <w:sz w:val="22"/>
                <w:szCs w:val="22"/>
              </w:rPr>
              <w:t>Конкурс инновационных проектов и оборудования</w:t>
            </w:r>
            <w:r w:rsidRPr="001A7C29">
              <w:rPr>
                <w:sz w:val="22"/>
                <w:szCs w:val="22"/>
              </w:rPr>
              <w:t xml:space="preserve"> согласно номинациям:</w:t>
            </w:r>
          </w:p>
          <w:p w:rsidR="009A70DF" w:rsidRPr="001A7C29" w:rsidRDefault="009A70DF" w:rsidP="003A7997">
            <w:pPr>
              <w:pStyle w:val="a3"/>
              <w:numPr>
                <w:ilvl w:val="0"/>
                <w:numId w:val="4"/>
              </w:numPr>
              <w:spacing w:before="40"/>
              <w:ind w:left="714" w:hanging="357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«Разработка и внедрение новейших технологий и оборудования для нефтегазового комплекса»</w:t>
            </w:r>
          </w:p>
          <w:p w:rsidR="009A70DF" w:rsidRPr="001A7C29" w:rsidRDefault="009A70DF" w:rsidP="003A7997">
            <w:pPr>
              <w:pStyle w:val="a3"/>
              <w:numPr>
                <w:ilvl w:val="0"/>
                <w:numId w:val="4"/>
              </w:numPr>
              <w:spacing w:before="40"/>
              <w:ind w:left="714" w:hanging="357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 xml:space="preserve">«Автомобили и спецтехника для нефтегазовой отрасли»  </w:t>
            </w:r>
          </w:p>
          <w:p w:rsidR="009A70DF" w:rsidRPr="001A7C29" w:rsidRDefault="009A70DF" w:rsidP="003A7997">
            <w:pPr>
              <w:pStyle w:val="a3"/>
              <w:numPr>
                <w:ilvl w:val="0"/>
                <w:numId w:val="4"/>
              </w:numPr>
              <w:spacing w:before="40"/>
              <w:ind w:left="714" w:hanging="357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«Производство и поставка современного электротехнического оборудования»</w:t>
            </w:r>
          </w:p>
          <w:p w:rsidR="009A70DF" w:rsidRPr="001A7C29" w:rsidRDefault="009A70DF" w:rsidP="003A7997">
            <w:pPr>
              <w:pStyle w:val="a3"/>
              <w:numPr>
                <w:ilvl w:val="0"/>
                <w:numId w:val="4"/>
              </w:numPr>
              <w:spacing w:before="40" w:afterLines="60" w:after="144"/>
              <w:ind w:left="714" w:hanging="357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«Лучший стенд, представленный на XXIII международной специализированной выставке «Сургут. Нефть и Газ-2018»</w:t>
            </w:r>
          </w:p>
          <w:p w:rsidR="009A70DF" w:rsidRPr="001A7C29" w:rsidRDefault="009A70DF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Стенд АО «ОВЦ «Югорские контракты»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2E18D7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12.00 – 12.30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Торжественная церемония открытия XXIII международной специализированной выставки «Сургут. Нефть и Газ</w:t>
            </w:r>
            <w:r w:rsidR="00671315">
              <w:rPr>
                <w:b/>
                <w:sz w:val="22"/>
                <w:szCs w:val="22"/>
              </w:rPr>
              <w:t xml:space="preserve"> – </w:t>
            </w:r>
            <w:r w:rsidRPr="001A7C29">
              <w:rPr>
                <w:b/>
                <w:sz w:val="22"/>
                <w:szCs w:val="22"/>
              </w:rPr>
              <w:t>2018»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Поздравление АО НТЦ «Эврика Трейд» с 30-летним юбилеем компании</w:t>
            </w:r>
          </w:p>
          <w:p w:rsidR="009A70DF" w:rsidRPr="001A7C29" w:rsidRDefault="009A70DF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Сцена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F87E53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12.30 – 13.00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 xml:space="preserve">Осмотр выставочной экспозиции </w:t>
            </w:r>
          </w:p>
          <w:p w:rsidR="009A70DF" w:rsidRPr="001A7C29" w:rsidRDefault="009A70DF" w:rsidP="009A70DF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Выставочный зал, открытая площадка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14.00 – 15.15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Мастер-класс «Потоки создания ценности в ТЭК»</w:t>
            </w:r>
            <w:r w:rsidRPr="001A7C29">
              <w:rPr>
                <w:i/>
                <w:sz w:val="22"/>
                <w:szCs w:val="22"/>
              </w:rPr>
              <w:t xml:space="preserve">  (продолжение)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 xml:space="preserve">Реализация принципов бережливого производства: определение потребителей в цепочке создания ценности в ТЭК, </w:t>
            </w:r>
            <w:r w:rsidR="00671315">
              <w:rPr>
                <w:sz w:val="22"/>
                <w:szCs w:val="22"/>
              </w:rPr>
              <w:t>в</w:t>
            </w:r>
            <w:r w:rsidRPr="001A7C29">
              <w:rPr>
                <w:sz w:val="22"/>
                <w:szCs w:val="22"/>
              </w:rPr>
              <w:t>ыстраивание потоков создания ценности:  оценка текущего состояния проблемных процессов, выявление потерь в потоке, проблем и их причин, инструменты решения проблем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>Организатор:</w:t>
            </w:r>
            <w:r w:rsidRPr="001A7C29">
              <w:rPr>
                <w:i/>
                <w:sz w:val="22"/>
                <w:szCs w:val="22"/>
              </w:rPr>
              <w:t xml:space="preserve"> АО ОВЦ «Югорские контракты»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 xml:space="preserve">Модератор: </w:t>
            </w:r>
            <w:r w:rsidRPr="001A7C29">
              <w:rPr>
                <w:i/>
                <w:sz w:val="22"/>
                <w:szCs w:val="22"/>
              </w:rPr>
              <w:t>Трошин  Валерий Николаевич, тренер-эксперт ГК «Оргпром»</w:t>
            </w:r>
          </w:p>
          <w:p w:rsidR="009A70DF" w:rsidRPr="001A7C29" w:rsidRDefault="009A70DF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№1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7F07EF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14.30 – 15.30</w:t>
            </w:r>
          </w:p>
        </w:tc>
        <w:tc>
          <w:tcPr>
            <w:tcW w:w="8647" w:type="dxa"/>
          </w:tcPr>
          <w:p w:rsidR="009A70DF" w:rsidRPr="00671315" w:rsidRDefault="009A70DF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671315">
              <w:rPr>
                <w:b/>
                <w:sz w:val="22"/>
                <w:szCs w:val="22"/>
              </w:rPr>
              <w:t>Семинар/мастер-класс: «Образовательный бизнес в нефтегазовой отрасли: привлекательность, способы организации, перспективы развития»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671315">
              <w:rPr>
                <w:b/>
                <w:i/>
                <w:sz w:val="22"/>
                <w:szCs w:val="22"/>
              </w:rPr>
              <w:lastRenderedPageBreak/>
              <w:t>Организатор:</w:t>
            </w:r>
            <w:r w:rsidRPr="00671315">
              <w:rPr>
                <w:i/>
                <w:sz w:val="22"/>
                <w:szCs w:val="22"/>
              </w:rPr>
              <w:t xml:space="preserve"> Группа компаний «Капитал ПЛЮС»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 xml:space="preserve">Модератор: </w:t>
            </w:r>
            <w:r w:rsidRPr="001A7C29">
              <w:rPr>
                <w:i/>
                <w:sz w:val="22"/>
                <w:szCs w:val="22"/>
              </w:rPr>
              <w:t>Кулебакин Владимир Анатольевич, Генеральный директор</w:t>
            </w:r>
            <w:r w:rsidRPr="001A7C29">
              <w:rPr>
                <w:sz w:val="22"/>
                <w:szCs w:val="22"/>
              </w:rPr>
              <w:t xml:space="preserve"> </w:t>
            </w:r>
            <w:r w:rsidRPr="001A7C29">
              <w:rPr>
                <w:i/>
                <w:sz w:val="22"/>
                <w:szCs w:val="22"/>
              </w:rPr>
              <w:t>Группы компаний «Капитал ПЛЮС»</w:t>
            </w:r>
          </w:p>
          <w:p w:rsidR="009A70DF" w:rsidRPr="001A7C29" w:rsidRDefault="009A70DF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№2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lastRenderedPageBreak/>
              <w:t>15.15 – 15.30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Кофе-брейк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15.30 – 17.00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Мастер-класс «Потоки создания ценности в ТЭК»</w:t>
            </w:r>
            <w:r w:rsidRPr="001A7C29">
              <w:rPr>
                <w:i/>
                <w:sz w:val="22"/>
                <w:szCs w:val="22"/>
              </w:rPr>
              <w:t xml:space="preserve"> (продолжение)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Постановка целей улучшения и измеримых показателей, поиск идей и предложений по совершенствованию процессов и потока, выстраивание целевого и промежуточных будущих состояний потока. Постоянное совершенствование: включение персонала в процессы улучшения, формирование лидеров преобразований, Кайдзен-команд, освоение лин-инструментов и применение их в процессах совершенствования. Формирование программы преобразования компании на лин-принципах.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>Организатор:</w:t>
            </w:r>
            <w:r w:rsidRPr="001A7C29">
              <w:rPr>
                <w:i/>
                <w:sz w:val="22"/>
                <w:szCs w:val="22"/>
              </w:rPr>
              <w:t xml:space="preserve"> АО ОВЦ «Югорские контракты»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 xml:space="preserve">Модератор: </w:t>
            </w:r>
            <w:r w:rsidRPr="001A7C29">
              <w:rPr>
                <w:i/>
                <w:sz w:val="22"/>
                <w:szCs w:val="22"/>
              </w:rPr>
              <w:t>Трошин  Валерий Николаевич, тренер-эксперт ГК «Оргпром»</w:t>
            </w:r>
          </w:p>
          <w:p w:rsidR="009A70DF" w:rsidRPr="001A7C29" w:rsidRDefault="009A70DF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№1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15.30 – 17.00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 xml:space="preserve">Закупочная сессия и биржа деловых контактов ПАО «Сургутнефтегаз» </w:t>
            </w:r>
            <w:r w:rsidRPr="001A7C29">
              <w:rPr>
                <w:sz w:val="22"/>
                <w:szCs w:val="22"/>
              </w:rPr>
              <w:t>(для поставщиков)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>Организатор:</w:t>
            </w:r>
            <w:r w:rsidRPr="001A7C29">
              <w:rPr>
                <w:i/>
                <w:sz w:val="22"/>
                <w:szCs w:val="22"/>
              </w:rPr>
              <w:t xml:space="preserve"> ПАО «Сургутнефтегаз»</w:t>
            </w:r>
          </w:p>
          <w:p w:rsidR="00D90508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 xml:space="preserve">Модераторы: </w:t>
            </w:r>
            <w:r w:rsidRPr="001A7C29">
              <w:rPr>
                <w:i/>
                <w:sz w:val="22"/>
                <w:szCs w:val="22"/>
              </w:rPr>
              <w:t>Лепешкин Дмитрий Сергеевич,  заместитель начальника управления по материально-техническому обеспечению пр</w:t>
            </w:r>
            <w:r w:rsidR="00D90508">
              <w:rPr>
                <w:i/>
                <w:sz w:val="22"/>
                <w:szCs w:val="22"/>
              </w:rPr>
              <w:t>оизводства ПАО «Сургутнефтегаз»</w:t>
            </w:r>
          </w:p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Пирогов Андрей Владимирович - заместитель начальника УМТОП по вопросам внедрения новых технологий ПАО «Сургутнефтегаз»</w:t>
            </w:r>
          </w:p>
          <w:p w:rsidR="009A70DF" w:rsidRPr="001A7C29" w:rsidRDefault="009A70DF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№2</w:t>
            </w:r>
          </w:p>
        </w:tc>
      </w:tr>
      <w:tr w:rsidR="009A70DF" w:rsidRPr="001A7C29" w:rsidTr="0068434C">
        <w:tc>
          <w:tcPr>
            <w:tcW w:w="2269" w:type="dxa"/>
          </w:tcPr>
          <w:p w:rsidR="009A70DF" w:rsidRPr="001A7C29" w:rsidRDefault="009A70DF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18.00</w:t>
            </w:r>
          </w:p>
        </w:tc>
        <w:tc>
          <w:tcPr>
            <w:tcW w:w="8647" w:type="dxa"/>
          </w:tcPr>
          <w:p w:rsidR="009A70DF" w:rsidRPr="001A7C29" w:rsidRDefault="009A70DF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Завершение работы 1 дня выставки</w:t>
            </w:r>
          </w:p>
        </w:tc>
      </w:tr>
    </w:tbl>
    <w:p w:rsidR="00A131CB" w:rsidRDefault="00A131CB">
      <w:r>
        <w:br w:type="page"/>
      </w: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8647"/>
      </w:tblGrid>
      <w:tr w:rsidR="00165147" w:rsidRPr="001A7C29" w:rsidTr="0068434C">
        <w:tc>
          <w:tcPr>
            <w:tcW w:w="10916" w:type="dxa"/>
            <w:gridSpan w:val="2"/>
            <w:shd w:val="clear" w:color="auto" w:fill="FBD4B4" w:themeFill="accent6" w:themeFillTint="66"/>
          </w:tcPr>
          <w:p w:rsidR="006E3D7F" w:rsidRPr="001A7C29" w:rsidRDefault="00165147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br w:type="page"/>
            </w:r>
            <w:r w:rsidRPr="001A7C29">
              <w:rPr>
                <w:b/>
                <w:sz w:val="22"/>
                <w:szCs w:val="22"/>
              </w:rPr>
              <w:t>27 сентября</w:t>
            </w:r>
            <w:r w:rsidR="006E3D7F" w:rsidRPr="001A7C29">
              <w:rPr>
                <w:b/>
                <w:sz w:val="22"/>
                <w:szCs w:val="22"/>
              </w:rPr>
              <w:t xml:space="preserve"> </w:t>
            </w:r>
          </w:p>
          <w:p w:rsidR="00165147" w:rsidRPr="001A7C29" w:rsidRDefault="00165147" w:rsidP="006E3D7F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Молодежный день</w:t>
            </w:r>
          </w:p>
        </w:tc>
      </w:tr>
      <w:tr w:rsidR="005F17B2" w:rsidRPr="001A7C29" w:rsidTr="0068434C">
        <w:tc>
          <w:tcPr>
            <w:tcW w:w="2269" w:type="dxa"/>
            <w:tcBorders>
              <w:bottom w:val="single" w:sz="4" w:space="0" w:color="auto"/>
            </w:tcBorders>
          </w:tcPr>
          <w:p w:rsidR="005F17B2" w:rsidRPr="001A7C29" w:rsidRDefault="005F17B2" w:rsidP="006E3D7F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 xml:space="preserve">10.00 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Начало работы  выставки</w:t>
            </w:r>
          </w:p>
        </w:tc>
      </w:tr>
      <w:tr w:rsidR="005F17B2" w:rsidRPr="001A7C29" w:rsidTr="0068434C">
        <w:tc>
          <w:tcPr>
            <w:tcW w:w="2269" w:type="dxa"/>
          </w:tcPr>
          <w:p w:rsidR="005F17B2" w:rsidRPr="001A7C29" w:rsidRDefault="005F17B2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10.00 – 12.00</w:t>
            </w:r>
          </w:p>
        </w:tc>
        <w:tc>
          <w:tcPr>
            <w:tcW w:w="8647" w:type="dxa"/>
          </w:tcPr>
          <w:p w:rsidR="005F17B2" w:rsidRPr="001A7C29" w:rsidRDefault="005F17B2" w:rsidP="003A7997">
            <w:pPr>
              <w:jc w:val="both"/>
              <w:rPr>
                <w:rFonts w:ascii="Times New Roman" w:hAnsi="Times New Roman" w:cs="Times New Roman"/>
              </w:rPr>
            </w:pPr>
            <w:r w:rsidRPr="001A7C29">
              <w:rPr>
                <w:rFonts w:ascii="Times New Roman" w:hAnsi="Times New Roman" w:cs="Times New Roman"/>
                <w:b/>
              </w:rPr>
              <w:t>Круглый стол: «</w:t>
            </w:r>
            <w:r w:rsidR="00BE6ACE">
              <w:rPr>
                <w:rFonts w:ascii="Times New Roman" w:hAnsi="Times New Roman" w:cs="Times New Roman"/>
                <w:b/>
              </w:rPr>
              <w:t>Кадровые проблемы в компаниях ТЭК</w:t>
            </w:r>
            <w:r w:rsidRPr="001A7C29">
              <w:rPr>
                <w:rFonts w:ascii="Times New Roman" w:hAnsi="Times New Roman" w:cs="Times New Roman"/>
              </w:rPr>
              <w:t>»</w:t>
            </w:r>
          </w:p>
          <w:p w:rsidR="005F17B2" w:rsidRPr="001A7C29" w:rsidRDefault="005F17B2" w:rsidP="003A7997">
            <w:pPr>
              <w:jc w:val="both"/>
              <w:rPr>
                <w:rFonts w:ascii="Times New Roman" w:hAnsi="Times New Roman" w:cs="Times New Roman"/>
              </w:rPr>
            </w:pPr>
          </w:p>
          <w:p w:rsidR="005F17B2" w:rsidRPr="001A7C29" w:rsidRDefault="005F17B2" w:rsidP="003A7997">
            <w:pPr>
              <w:jc w:val="both"/>
              <w:rPr>
                <w:rFonts w:ascii="Times New Roman" w:hAnsi="Times New Roman" w:cs="Times New Roman"/>
              </w:rPr>
            </w:pPr>
            <w:r w:rsidRPr="001A7C29">
              <w:rPr>
                <w:rFonts w:ascii="Times New Roman" w:hAnsi="Times New Roman" w:cs="Times New Roman"/>
              </w:rPr>
              <w:t>Сегодня современные предприятия в сфере ТЭК реализуют крупные инновационные и высокотехнологичные проекты, модернизируют и увеличивают производственные мощности, автоматизируют ключевые процессы. Для этого им нужны специалисты, квалификация которых соответствуют стандартам, которые зачастую опережают требования рынка на несколько лет. Как подготовить такие кадры и как привлечь молодежь в технические специальности? Эти и другие вопросы будут рассмотрены в рамках  круглого стола.</w:t>
            </w:r>
          </w:p>
          <w:p w:rsidR="005F17B2" w:rsidRPr="001A7C29" w:rsidRDefault="005F17B2" w:rsidP="003A7997">
            <w:pPr>
              <w:tabs>
                <w:tab w:val="left" w:pos="8539"/>
              </w:tabs>
              <w:jc w:val="both"/>
              <w:rPr>
                <w:rFonts w:ascii="Times New Roman" w:hAnsi="Times New Roman" w:cs="Times New Roman"/>
              </w:rPr>
            </w:pPr>
          </w:p>
          <w:p w:rsidR="005F17B2" w:rsidRPr="001A7C29" w:rsidRDefault="005F17B2" w:rsidP="003A7997">
            <w:pPr>
              <w:tabs>
                <w:tab w:val="left" w:pos="8539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1A7C29">
              <w:rPr>
                <w:rFonts w:ascii="Times New Roman" w:hAnsi="Times New Roman" w:cs="Times New Roman"/>
                <w:b/>
                <w:i/>
              </w:rPr>
              <w:t>Организатор:</w:t>
            </w:r>
            <w:r w:rsidRPr="001A7C29">
              <w:rPr>
                <w:rFonts w:ascii="Times New Roman" w:hAnsi="Times New Roman" w:cs="Times New Roman"/>
                <w:i/>
              </w:rPr>
              <w:t xml:space="preserve"> АО ОВЦ «Югорские контракты»</w:t>
            </w:r>
          </w:p>
          <w:p w:rsidR="005F17B2" w:rsidRPr="001A7C29" w:rsidRDefault="005F17B2" w:rsidP="003A7997">
            <w:pPr>
              <w:tabs>
                <w:tab w:val="left" w:pos="8539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5F17B2" w:rsidRPr="001A7C29" w:rsidRDefault="005F17B2" w:rsidP="003A7997">
            <w:pPr>
              <w:tabs>
                <w:tab w:val="left" w:pos="8539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1A7C29">
              <w:rPr>
                <w:rFonts w:ascii="Times New Roman" w:hAnsi="Times New Roman" w:cs="Times New Roman"/>
                <w:b/>
                <w:i/>
              </w:rPr>
              <w:t xml:space="preserve">Модератор: </w:t>
            </w:r>
            <w:r w:rsidR="00B45DA4" w:rsidRPr="00B45DA4">
              <w:rPr>
                <w:rFonts w:ascii="Times New Roman" w:hAnsi="Times New Roman" w:cs="Times New Roman"/>
                <w:i/>
              </w:rPr>
              <w:t>Миронова</w:t>
            </w:r>
            <w:r w:rsidR="00B45DA4">
              <w:rPr>
                <w:rFonts w:ascii="Times New Roman" w:hAnsi="Times New Roman" w:cs="Times New Roman"/>
                <w:i/>
              </w:rPr>
              <w:t xml:space="preserve"> </w:t>
            </w:r>
            <w:r w:rsidR="00B45DA4" w:rsidRPr="00B45DA4">
              <w:rPr>
                <w:rFonts w:ascii="Times New Roman" w:hAnsi="Times New Roman" w:cs="Times New Roman"/>
                <w:i/>
              </w:rPr>
              <w:t>Юлия</w:t>
            </w:r>
            <w:r w:rsidR="00B45DA4">
              <w:rPr>
                <w:rFonts w:ascii="Times New Roman" w:hAnsi="Times New Roman" w:cs="Times New Roman"/>
                <w:i/>
              </w:rPr>
              <w:t xml:space="preserve"> </w:t>
            </w:r>
            <w:r w:rsidR="00B45DA4" w:rsidRPr="00B45DA4">
              <w:rPr>
                <w:rFonts w:ascii="Times New Roman" w:hAnsi="Times New Roman" w:cs="Times New Roman"/>
                <w:i/>
              </w:rPr>
              <w:t>Александровна</w:t>
            </w:r>
            <w:r w:rsidR="00B45DA4">
              <w:rPr>
                <w:rFonts w:ascii="Times New Roman" w:hAnsi="Times New Roman" w:cs="Times New Roman"/>
                <w:i/>
              </w:rPr>
              <w:t xml:space="preserve">, </w:t>
            </w:r>
            <w:r w:rsidR="00B45DA4" w:rsidRPr="00B45DA4">
              <w:rPr>
                <w:rFonts w:ascii="Times New Roman" w:hAnsi="Times New Roman" w:cs="Times New Roman"/>
                <w:i/>
              </w:rPr>
              <w:t>заместитель</w:t>
            </w:r>
            <w:r w:rsidR="00B45DA4">
              <w:rPr>
                <w:rFonts w:ascii="Times New Roman" w:hAnsi="Times New Roman" w:cs="Times New Roman"/>
                <w:i/>
              </w:rPr>
              <w:t xml:space="preserve"> </w:t>
            </w:r>
            <w:r w:rsidR="00B45DA4" w:rsidRPr="00B45DA4">
              <w:rPr>
                <w:rFonts w:ascii="Times New Roman" w:hAnsi="Times New Roman" w:cs="Times New Roman"/>
                <w:i/>
              </w:rPr>
              <w:t>начальника</w:t>
            </w:r>
            <w:r w:rsidR="00B45DA4">
              <w:rPr>
                <w:rFonts w:ascii="Times New Roman" w:hAnsi="Times New Roman" w:cs="Times New Roman"/>
                <w:i/>
              </w:rPr>
              <w:t xml:space="preserve"> </w:t>
            </w:r>
            <w:r w:rsidR="00B45DA4" w:rsidRPr="00B45DA4">
              <w:rPr>
                <w:rFonts w:ascii="Times New Roman" w:hAnsi="Times New Roman" w:cs="Times New Roman"/>
                <w:i/>
              </w:rPr>
              <w:t>управления-начальник</w:t>
            </w:r>
            <w:r w:rsidR="00B45DA4">
              <w:rPr>
                <w:rFonts w:ascii="Times New Roman" w:hAnsi="Times New Roman" w:cs="Times New Roman"/>
                <w:i/>
              </w:rPr>
              <w:t xml:space="preserve"> </w:t>
            </w:r>
            <w:r w:rsidR="00B45DA4" w:rsidRPr="00B45DA4">
              <w:rPr>
                <w:rFonts w:ascii="Times New Roman" w:hAnsi="Times New Roman" w:cs="Times New Roman"/>
                <w:i/>
              </w:rPr>
              <w:t>отдела  разработки,  мониторинга  и  реализации</w:t>
            </w:r>
            <w:r w:rsidR="00B45DA4">
              <w:rPr>
                <w:rFonts w:ascii="Times New Roman" w:hAnsi="Times New Roman" w:cs="Times New Roman"/>
                <w:i/>
              </w:rPr>
              <w:t xml:space="preserve"> </w:t>
            </w:r>
            <w:r w:rsidR="00B45DA4" w:rsidRPr="00B45DA4">
              <w:rPr>
                <w:rFonts w:ascii="Times New Roman" w:hAnsi="Times New Roman" w:cs="Times New Roman"/>
                <w:i/>
              </w:rPr>
              <w:t>программ содействия занятости населения</w:t>
            </w:r>
            <w:r w:rsidR="00B45DA4">
              <w:rPr>
                <w:rFonts w:ascii="Times New Roman" w:hAnsi="Times New Roman" w:cs="Times New Roman"/>
                <w:i/>
              </w:rPr>
              <w:t xml:space="preserve"> </w:t>
            </w:r>
            <w:r w:rsidRPr="001A7C29">
              <w:rPr>
                <w:rFonts w:ascii="Times New Roman" w:hAnsi="Times New Roman" w:cs="Times New Roman"/>
                <w:i/>
              </w:rPr>
              <w:t>Департамент</w:t>
            </w:r>
            <w:r w:rsidR="00B45DA4">
              <w:rPr>
                <w:rFonts w:ascii="Times New Roman" w:hAnsi="Times New Roman" w:cs="Times New Roman"/>
                <w:i/>
              </w:rPr>
              <w:t>а</w:t>
            </w:r>
            <w:r w:rsidRPr="001A7C29">
              <w:rPr>
                <w:rFonts w:ascii="Times New Roman" w:hAnsi="Times New Roman" w:cs="Times New Roman"/>
                <w:i/>
              </w:rPr>
              <w:t xml:space="preserve"> труда и занятости населения Ханты-Мансийского автономного округа-Югры</w:t>
            </w:r>
          </w:p>
          <w:p w:rsidR="00D71C86" w:rsidRDefault="00D71C86" w:rsidP="003A799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F17B2" w:rsidRPr="001A7C29" w:rsidRDefault="00D71C86" w:rsidP="003A799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Докладчики</w:t>
            </w:r>
            <w:r w:rsidR="005F17B2" w:rsidRPr="001A7C2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D71C86" w:rsidRDefault="00D71C86" w:rsidP="003A7997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  <w:p w:rsidR="005F17B2" w:rsidRPr="00D71C86" w:rsidRDefault="005F17B2" w:rsidP="00566BD4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71C86">
              <w:rPr>
                <w:rFonts w:ascii="Times New Roman" w:hAnsi="Times New Roman" w:cs="Times New Roman"/>
                <w:i/>
              </w:rPr>
              <w:t>Шавырин  Анатолий Александрович, и.о. Директора ФГБОУ ВО ЮГУ Сургутског</w:t>
            </w:r>
            <w:r w:rsidR="00D71C86">
              <w:rPr>
                <w:rFonts w:ascii="Times New Roman" w:hAnsi="Times New Roman" w:cs="Times New Roman"/>
                <w:i/>
              </w:rPr>
              <w:t>о нефтяного техникума (филиал)</w:t>
            </w:r>
          </w:p>
          <w:p w:rsidR="00BE6ACE" w:rsidRPr="00D90508" w:rsidRDefault="005F17B2" w:rsidP="00D71C86">
            <w:pPr>
              <w:pStyle w:val="a7"/>
              <w:jc w:val="both"/>
              <w:rPr>
                <w:b/>
              </w:rPr>
            </w:pPr>
            <w:r w:rsidRPr="00D90508">
              <w:rPr>
                <w:rFonts w:ascii="Times New Roman" w:hAnsi="Times New Roman" w:cs="Times New Roman"/>
                <w:b/>
              </w:rPr>
              <w:t>«Проблема обеспечения качества обучения работников нефтегазовой отрасли»</w:t>
            </w:r>
          </w:p>
          <w:p w:rsidR="00D71C86" w:rsidRDefault="00D71C86" w:rsidP="003A7997">
            <w:pPr>
              <w:pStyle w:val="a7"/>
              <w:jc w:val="both"/>
              <w:rPr>
                <w:rFonts w:ascii="Times New Roman" w:hAnsi="Times New Roman" w:cs="Times New Roman"/>
                <w:i/>
              </w:rPr>
            </w:pPr>
          </w:p>
          <w:p w:rsidR="005F17B2" w:rsidRPr="00D90508" w:rsidRDefault="00BE6ACE" w:rsidP="00566BD4">
            <w:pPr>
              <w:pStyle w:val="a7"/>
              <w:numPr>
                <w:ilvl w:val="0"/>
                <w:numId w:val="17"/>
              </w:numPr>
              <w:jc w:val="both"/>
            </w:pPr>
            <w:r w:rsidRPr="00D71C86">
              <w:rPr>
                <w:rFonts w:ascii="Times New Roman" w:hAnsi="Times New Roman" w:cs="Times New Roman"/>
                <w:i/>
              </w:rPr>
              <w:t xml:space="preserve">Кулебакин Владимир Анатольевич, </w:t>
            </w:r>
            <w:r w:rsidR="005F17B2" w:rsidRPr="00D71C86">
              <w:rPr>
                <w:rFonts w:ascii="Times New Roman" w:hAnsi="Times New Roman" w:cs="Times New Roman"/>
                <w:i/>
              </w:rPr>
              <w:t>Генеральный директор Группы компаний «Капитал ПЛЮС»</w:t>
            </w:r>
          </w:p>
          <w:p w:rsidR="00D71C86" w:rsidRDefault="00D71C86" w:rsidP="003A7997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  <w:p w:rsidR="005F17B2" w:rsidRPr="00D71C86" w:rsidRDefault="005F17B2" w:rsidP="00566BD4">
            <w:pPr>
              <w:pStyle w:val="a7"/>
              <w:numPr>
                <w:ilvl w:val="0"/>
                <w:numId w:val="17"/>
              </w:numPr>
              <w:jc w:val="both"/>
            </w:pPr>
            <w:r w:rsidRPr="00D71C86">
              <w:rPr>
                <w:rFonts w:ascii="Times New Roman" w:hAnsi="Times New Roman" w:cs="Times New Roman"/>
                <w:i/>
              </w:rPr>
              <w:t>Павлова Светлана Юрьевна, начальник отдела развития и учёта персонала Департамента управления персоналом и оргпроектирования АО «Тюменьэнерго»</w:t>
            </w:r>
          </w:p>
          <w:p w:rsidR="00D71C86" w:rsidRDefault="00D71C86" w:rsidP="00D71C86">
            <w:pPr>
              <w:pStyle w:val="a7"/>
            </w:pPr>
          </w:p>
          <w:p w:rsidR="00D71C86" w:rsidRDefault="00D71C86" w:rsidP="00566BD4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71C86">
              <w:rPr>
                <w:rFonts w:ascii="Times New Roman" w:hAnsi="Times New Roman" w:cs="Times New Roman"/>
                <w:i/>
              </w:rPr>
              <w:t>Представитель ООО «Газпром трансгаз Сургут»</w:t>
            </w:r>
          </w:p>
          <w:p w:rsidR="00D71C86" w:rsidRPr="00D71C86" w:rsidRDefault="00D71C86" w:rsidP="00D71C86">
            <w:pPr>
              <w:pStyle w:val="a7"/>
              <w:rPr>
                <w:rFonts w:ascii="Times New Roman" w:hAnsi="Times New Roman" w:cs="Times New Roman"/>
                <w:i/>
              </w:rPr>
            </w:pPr>
          </w:p>
          <w:p w:rsidR="00D71C86" w:rsidRPr="00D71C86" w:rsidRDefault="00D71C86" w:rsidP="00566BD4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71C86">
              <w:rPr>
                <w:rFonts w:ascii="Times New Roman" w:hAnsi="Times New Roman" w:cs="Times New Roman"/>
                <w:i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i/>
              </w:rPr>
              <w:t>ПАО «Сургутнефтегаз»</w:t>
            </w:r>
          </w:p>
          <w:p w:rsidR="00D71C86" w:rsidRDefault="00D71C86" w:rsidP="003A7997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  <w:p w:rsidR="00D90508" w:rsidRPr="00D71C86" w:rsidRDefault="00D90508" w:rsidP="00566BD4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71C86">
              <w:rPr>
                <w:rFonts w:ascii="Times New Roman" w:hAnsi="Times New Roman" w:cs="Times New Roman"/>
                <w:i/>
              </w:rPr>
              <w:t>Сердюкова Ирина Ивановна, руководитель центра социального партнёрства АУ «Сургутский политехнический колледж»</w:t>
            </w:r>
          </w:p>
          <w:p w:rsidR="00D71C86" w:rsidRDefault="00D71C86" w:rsidP="003A7997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  <w:p w:rsidR="00D90508" w:rsidRPr="00D71C86" w:rsidRDefault="00D90508" w:rsidP="00566BD4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71C86">
              <w:rPr>
                <w:rFonts w:ascii="Times New Roman" w:hAnsi="Times New Roman" w:cs="Times New Roman"/>
                <w:i/>
              </w:rPr>
              <w:t>Рознер Александр Владимирович, руководитель центра профессионального обучения АУ «Сургутский политехнический колледж»</w:t>
            </w:r>
          </w:p>
          <w:p w:rsidR="005F17B2" w:rsidRPr="001A7C29" w:rsidRDefault="005F17B2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№1</w:t>
            </w:r>
          </w:p>
        </w:tc>
      </w:tr>
      <w:tr w:rsidR="005F17B2" w:rsidRPr="001A7C29" w:rsidTr="0068434C">
        <w:tc>
          <w:tcPr>
            <w:tcW w:w="2269" w:type="dxa"/>
            <w:tcBorders>
              <w:bottom w:val="single" w:sz="4" w:space="0" w:color="auto"/>
            </w:tcBorders>
          </w:tcPr>
          <w:p w:rsidR="005F17B2" w:rsidRPr="001A7C29" w:rsidRDefault="005F17B2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12.00 – 13.30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Семинар: «Технологии эффективной добычи в осложненных условиях»</w:t>
            </w:r>
          </w:p>
          <w:p w:rsidR="005F17B2" w:rsidRPr="001A7C29" w:rsidRDefault="005F17B2" w:rsidP="003A799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A7C29">
              <w:rPr>
                <w:rFonts w:ascii="Times New Roman" w:hAnsi="Times New Roman" w:cs="Times New Roman"/>
                <w:b/>
                <w:i/>
              </w:rPr>
              <w:t>Организатор:</w:t>
            </w:r>
            <w:r w:rsidRPr="001A7C29">
              <w:rPr>
                <w:rFonts w:ascii="Times New Roman" w:hAnsi="Times New Roman" w:cs="Times New Roman"/>
                <w:i/>
              </w:rPr>
              <w:t xml:space="preserve"> </w:t>
            </w:r>
            <w:r w:rsidR="00B45DA4" w:rsidRPr="00B45DA4">
              <w:rPr>
                <w:rFonts w:ascii="Times New Roman" w:hAnsi="Times New Roman" w:cs="Times New Roman"/>
                <w:i/>
              </w:rPr>
              <w:t>АО «Новомет-Пермь»</w:t>
            </w:r>
          </w:p>
          <w:p w:rsidR="005F17B2" w:rsidRPr="001A7C29" w:rsidRDefault="005F17B2" w:rsidP="003A799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b/>
                <w:i/>
                <w:sz w:val="22"/>
                <w:szCs w:val="22"/>
              </w:rPr>
            </w:pPr>
            <w:r w:rsidRPr="00B45DA4">
              <w:rPr>
                <w:b/>
                <w:i/>
                <w:sz w:val="22"/>
                <w:szCs w:val="22"/>
              </w:rPr>
              <w:t xml:space="preserve">Модератор: </w:t>
            </w:r>
            <w:r w:rsidR="00B45DA4" w:rsidRPr="00B45DA4">
              <w:rPr>
                <w:i/>
                <w:sz w:val="22"/>
                <w:szCs w:val="22"/>
              </w:rPr>
              <w:t>Бондаренко Герман Анатольевич, начальник отдела внедрения новой техники и технологий АО «Новомет-Пермь»</w:t>
            </w:r>
          </w:p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b/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 xml:space="preserve">Доклады: </w:t>
            </w:r>
          </w:p>
          <w:p w:rsidR="005F17B2" w:rsidRPr="00B45DA4" w:rsidRDefault="005F17B2" w:rsidP="003A7997">
            <w:pPr>
              <w:pStyle w:val="a3"/>
              <w:numPr>
                <w:ilvl w:val="0"/>
                <w:numId w:val="13"/>
              </w:numPr>
              <w:spacing w:before="60" w:afterLines="60" w:after="144"/>
              <w:jc w:val="both"/>
              <w:rPr>
                <w:i/>
                <w:color w:val="000000"/>
                <w:sz w:val="22"/>
                <w:szCs w:val="22"/>
              </w:rPr>
            </w:pPr>
            <w:r w:rsidRPr="00B45DA4">
              <w:rPr>
                <w:i/>
                <w:sz w:val="22"/>
                <w:szCs w:val="22"/>
              </w:rPr>
              <w:t>«</w:t>
            </w:r>
            <w:r w:rsidRPr="00B45DA4">
              <w:rPr>
                <w:i/>
                <w:color w:val="000000"/>
                <w:sz w:val="22"/>
                <w:szCs w:val="22"/>
              </w:rPr>
              <w:t>Технологии и оборудования для добычи из низкодебитных скважин», докладчик на согласовании</w:t>
            </w:r>
          </w:p>
          <w:p w:rsidR="005F17B2" w:rsidRPr="00B45DA4" w:rsidRDefault="005F17B2" w:rsidP="003A7997">
            <w:pPr>
              <w:pStyle w:val="a3"/>
              <w:numPr>
                <w:ilvl w:val="0"/>
                <w:numId w:val="13"/>
              </w:numPr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B45DA4">
              <w:rPr>
                <w:i/>
                <w:color w:val="000000"/>
                <w:sz w:val="22"/>
                <w:szCs w:val="22"/>
              </w:rPr>
              <w:t>«Новый насос на замену ШГН», докладчик на согласовании</w:t>
            </w:r>
          </w:p>
          <w:p w:rsidR="005F17B2" w:rsidRPr="00B45DA4" w:rsidRDefault="005F17B2" w:rsidP="003A7997">
            <w:pPr>
              <w:pStyle w:val="a3"/>
              <w:numPr>
                <w:ilvl w:val="0"/>
                <w:numId w:val="13"/>
              </w:numPr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B45DA4">
              <w:rPr>
                <w:i/>
                <w:color w:val="000000"/>
                <w:sz w:val="22"/>
                <w:szCs w:val="22"/>
              </w:rPr>
              <w:t>«Добыча в осложненных условиях эксплуатации»</w:t>
            </w:r>
          </w:p>
          <w:p w:rsidR="005F17B2" w:rsidRPr="001A7C29" w:rsidRDefault="005F17B2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 xml:space="preserve"> Конференц-зал №1</w:t>
            </w:r>
          </w:p>
        </w:tc>
      </w:tr>
      <w:tr w:rsidR="005F17B2" w:rsidRPr="001A7C29" w:rsidTr="0068434C">
        <w:tc>
          <w:tcPr>
            <w:tcW w:w="2269" w:type="dxa"/>
          </w:tcPr>
          <w:p w:rsidR="005F17B2" w:rsidRPr="001A7C29" w:rsidRDefault="005F17B2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13.30 – 15.30</w:t>
            </w:r>
          </w:p>
        </w:tc>
        <w:tc>
          <w:tcPr>
            <w:tcW w:w="8647" w:type="dxa"/>
          </w:tcPr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Семинар  «Изменение требований законодательства к подготовке работников. Надзор за соблюдением требований»</w:t>
            </w:r>
          </w:p>
          <w:p w:rsidR="005F17B2" w:rsidRPr="00B45DA4" w:rsidRDefault="005F17B2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 w:rsidRPr="00B45DA4">
              <w:rPr>
                <w:b/>
                <w:i/>
                <w:sz w:val="22"/>
                <w:szCs w:val="22"/>
              </w:rPr>
              <w:t>Организатор:</w:t>
            </w:r>
            <w:r w:rsidR="00B45DA4" w:rsidRPr="00B45DA4">
              <w:t xml:space="preserve"> </w:t>
            </w:r>
            <w:r w:rsidR="00B45DA4" w:rsidRPr="00B45DA4">
              <w:rPr>
                <w:i/>
                <w:sz w:val="22"/>
                <w:szCs w:val="22"/>
              </w:rPr>
              <w:t>АНО ДПО «Учебный центр Перспектива»</w:t>
            </w:r>
          </w:p>
          <w:p w:rsidR="00D90508" w:rsidRDefault="005F17B2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>Модераторы:</w:t>
            </w:r>
            <w:r w:rsidRPr="001A7C29">
              <w:rPr>
                <w:b/>
                <w:sz w:val="22"/>
                <w:szCs w:val="22"/>
              </w:rPr>
              <w:t xml:space="preserve"> </w:t>
            </w:r>
            <w:r w:rsidRPr="001A7C29">
              <w:rPr>
                <w:i/>
                <w:sz w:val="22"/>
                <w:szCs w:val="22"/>
              </w:rPr>
              <w:t>Лузин Евгений Альбертович, Руководитель направления подготовки рабочих кадровАНО Д</w:t>
            </w:r>
            <w:r w:rsidR="00D90508">
              <w:rPr>
                <w:i/>
                <w:sz w:val="22"/>
                <w:szCs w:val="22"/>
              </w:rPr>
              <w:t>ПО «Учебный центр Перспектива»</w:t>
            </w:r>
          </w:p>
          <w:p w:rsidR="005F17B2" w:rsidRDefault="005F17B2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Макаров Алексей Михайлович, Заместитель директора по учебной работе АНО ДПО «Учебный центр Перспектива»</w:t>
            </w:r>
          </w:p>
          <w:p w:rsidR="005F17B2" w:rsidRPr="001A7C29" w:rsidRDefault="005F17B2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№1</w:t>
            </w:r>
          </w:p>
        </w:tc>
      </w:tr>
      <w:tr w:rsidR="008E4381" w:rsidRPr="001A7C29" w:rsidTr="0068434C">
        <w:tc>
          <w:tcPr>
            <w:tcW w:w="2269" w:type="dxa"/>
          </w:tcPr>
          <w:p w:rsidR="008E4381" w:rsidRPr="001A7C29" w:rsidRDefault="008E4381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15.30</w:t>
            </w:r>
          </w:p>
        </w:tc>
        <w:tc>
          <w:tcPr>
            <w:tcW w:w="8647" w:type="dxa"/>
          </w:tcPr>
          <w:p w:rsidR="008E4381" w:rsidRDefault="001F48EC" w:rsidP="006E0FCF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F48EC">
              <w:rPr>
                <w:b/>
                <w:sz w:val="22"/>
                <w:szCs w:val="22"/>
              </w:rPr>
              <w:t>Экскурсия в музей ПАО «Сургутнефтегаз»</w:t>
            </w:r>
          </w:p>
          <w:p w:rsidR="001F48EC" w:rsidRPr="001A7C29" w:rsidRDefault="001F48EC" w:rsidP="001F48EC">
            <w:pPr>
              <w:pStyle w:val="a3"/>
              <w:spacing w:before="60" w:afterLines="60" w:after="144"/>
              <w:jc w:val="right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Запись: с</w:t>
            </w:r>
            <w:r w:rsidRPr="001A7C29">
              <w:rPr>
                <w:i/>
                <w:sz w:val="22"/>
                <w:szCs w:val="22"/>
              </w:rPr>
              <w:t>тенд АО «ОВЦ «Югорские контракты»</w:t>
            </w:r>
          </w:p>
        </w:tc>
      </w:tr>
      <w:tr w:rsidR="005F17B2" w:rsidRPr="001A7C29" w:rsidTr="0068434C">
        <w:tc>
          <w:tcPr>
            <w:tcW w:w="2269" w:type="dxa"/>
          </w:tcPr>
          <w:p w:rsidR="005F17B2" w:rsidRPr="001A7C29" w:rsidRDefault="005F17B2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15.30 – 17.30</w:t>
            </w:r>
          </w:p>
        </w:tc>
        <w:tc>
          <w:tcPr>
            <w:tcW w:w="8647" w:type="dxa"/>
          </w:tcPr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Семинар «Комплексное решение по воздушному мониторингу инфраструктуры ТЭК и цифровые технологии (искусственный интеллект, лазерное сканирование)»</w:t>
            </w:r>
          </w:p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D90508">
              <w:rPr>
                <w:b/>
                <w:i/>
                <w:sz w:val="22"/>
                <w:szCs w:val="22"/>
              </w:rPr>
              <w:t>Организатор:</w:t>
            </w:r>
            <w:r w:rsidR="00B45DA4" w:rsidRPr="00D90508">
              <w:rPr>
                <w:i/>
                <w:sz w:val="22"/>
                <w:szCs w:val="22"/>
              </w:rPr>
              <w:t xml:space="preserve"> Компания «</w:t>
            </w:r>
            <w:r w:rsidR="00B45DA4" w:rsidRPr="00D90508">
              <w:rPr>
                <w:i/>
                <w:sz w:val="22"/>
                <w:szCs w:val="22"/>
                <w:lang w:val="en-US"/>
              </w:rPr>
              <w:t>Zala</w:t>
            </w:r>
            <w:r w:rsidR="00B45DA4" w:rsidRPr="00D90508">
              <w:rPr>
                <w:i/>
                <w:sz w:val="22"/>
                <w:szCs w:val="22"/>
              </w:rPr>
              <w:t xml:space="preserve"> </w:t>
            </w:r>
            <w:r w:rsidR="00B45DA4" w:rsidRPr="00D90508">
              <w:rPr>
                <w:i/>
                <w:sz w:val="22"/>
                <w:szCs w:val="22"/>
                <w:lang w:val="en-US"/>
              </w:rPr>
              <w:t>Aero</w:t>
            </w:r>
            <w:r w:rsidR="00B45DA4" w:rsidRPr="00D90508">
              <w:rPr>
                <w:i/>
                <w:sz w:val="22"/>
                <w:szCs w:val="22"/>
              </w:rPr>
              <w:t>»</w:t>
            </w:r>
          </w:p>
          <w:p w:rsidR="005F17B2" w:rsidRDefault="005F17B2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lastRenderedPageBreak/>
              <w:t>Модератор:</w:t>
            </w:r>
            <w:r w:rsidRPr="001A7C29">
              <w:rPr>
                <w:b/>
                <w:sz w:val="22"/>
                <w:szCs w:val="22"/>
              </w:rPr>
              <w:t xml:space="preserve"> </w:t>
            </w:r>
            <w:r w:rsidRPr="00B45DA4">
              <w:rPr>
                <w:i/>
                <w:sz w:val="22"/>
                <w:szCs w:val="22"/>
              </w:rPr>
              <w:t>Гулак  Станислав Сергеевич, Первый заместитель генерального директора компании «</w:t>
            </w:r>
            <w:r w:rsidRPr="00B45DA4">
              <w:rPr>
                <w:i/>
                <w:sz w:val="22"/>
                <w:szCs w:val="22"/>
                <w:lang w:val="en-US"/>
              </w:rPr>
              <w:t>Zala</w:t>
            </w:r>
            <w:r w:rsidR="00B45DA4">
              <w:rPr>
                <w:i/>
                <w:sz w:val="22"/>
                <w:szCs w:val="22"/>
              </w:rPr>
              <w:t xml:space="preserve"> </w:t>
            </w:r>
            <w:r w:rsidRPr="00B45DA4">
              <w:rPr>
                <w:i/>
                <w:sz w:val="22"/>
                <w:szCs w:val="22"/>
                <w:lang w:val="en-US"/>
              </w:rPr>
              <w:t>Aero</w:t>
            </w:r>
            <w:r w:rsidRPr="00B45DA4">
              <w:rPr>
                <w:i/>
                <w:sz w:val="22"/>
                <w:szCs w:val="22"/>
              </w:rPr>
              <w:t>»</w:t>
            </w:r>
          </w:p>
          <w:p w:rsidR="005F17B2" w:rsidRPr="001A7C29" w:rsidRDefault="005F17B2" w:rsidP="0061618D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№1</w:t>
            </w:r>
          </w:p>
        </w:tc>
      </w:tr>
      <w:tr w:rsidR="005F17B2" w:rsidRPr="001A7C29" w:rsidTr="0068434C">
        <w:tc>
          <w:tcPr>
            <w:tcW w:w="2269" w:type="dxa"/>
          </w:tcPr>
          <w:p w:rsidR="005F17B2" w:rsidRPr="001A7C29" w:rsidRDefault="005F17B2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10.00 – 14</w:t>
            </w:r>
            <w:r w:rsidRPr="001A7C29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8647" w:type="dxa"/>
          </w:tcPr>
          <w:p w:rsidR="005F17B2" w:rsidRDefault="005F17B2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 xml:space="preserve">Презентации </w:t>
            </w:r>
            <w:r w:rsidR="00DE594B">
              <w:rPr>
                <w:b/>
                <w:sz w:val="22"/>
                <w:szCs w:val="22"/>
              </w:rPr>
              <w:t>образовательных программ для подготовки специалистов в сфере топливно-энергетического комплекса</w:t>
            </w:r>
            <w:r w:rsidRPr="001A7C29">
              <w:rPr>
                <w:b/>
                <w:sz w:val="22"/>
                <w:szCs w:val="22"/>
              </w:rPr>
              <w:t xml:space="preserve"> </w:t>
            </w:r>
          </w:p>
          <w:p w:rsidR="00DE594B" w:rsidRPr="001A7C29" w:rsidRDefault="00DE594B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>Организатор:</w:t>
            </w:r>
            <w:r w:rsidRPr="00DE594B">
              <w:rPr>
                <w:i/>
                <w:sz w:val="22"/>
                <w:szCs w:val="22"/>
              </w:rPr>
              <w:t xml:space="preserve"> АО ОВЦ «Югорские контракты»</w:t>
            </w:r>
          </w:p>
          <w:p w:rsidR="005F17B2" w:rsidRPr="00BE6ACE" w:rsidRDefault="00BE6ACE" w:rsidP="003A7997">
            <w:pPr>
              <w:pStyle w:val="a3"/>
              <w:numPr>
                <w:ilvl w:val="0"/>
                <w:numId w:val="14"/>
              </w:numPr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BE6ACE">
              <w:rPr>
                <w:sz w:val="22"/>
                <w:szCs w:val="22"/>
              </w:rPr>
              <w:t>ФГБОУ ВО «Тюменский индустриальный университет»</w:t>
            </w:r>
            <w:r>
              <w:rPr>
                <w:sz w:val="22"/>
                <w:szCs w:val="22"/>
              </w:rPr>
              <w:t>, г. Тюмень</w:t>
            </w:r>
            <w:r w:rsidR="005F17B2" w:rsidRPr="001A7C29">
              <w:rPr>
                <w:sz w:val="22"/>
                <w:szCs w:val="22"/>
              </w:rPr>
              <w:t xml:space="preserve"> </w:t>
            </w:r>
          </w:p>
          <w:p w:rsidR="00BE6ACE" w:rsidRPr="00BE6ACE" w:rsidRDefault="00BE6ACE" w:rsidP="003A7997">
            <w:pPr>
              <w:pStyle w:val="a3"/>
              <w:spacing w:before="60" w:afterLines="60" w:after="144"/>
              <w:ind w:left="720"/>
              <w:jc w:val="both"/>
              <w:rPr>
                <w:i/>
                <w:sz w:val="22"/>
                <w:szCs w:val="22"/>
              </w:rPr>
            </w:pPr>
            <w:r w:rsidRPr="00BE6ACE">
              <w:rPr>
                <w:b/>
                <w:i/>
                <w:sz w:val="22"/>
                <w:szCs w:val="22"/>
              </w:rPr>
              <w:t>Представитель:</w:t>
            </w:r>
            <w:r w:rsidRPr="00BE6ACE">
              <w:rPr>
                <w:i/>
                <w:sz w:val="22"/>
                <w:szCs w:val="22"/>
              </w:rPr>
              <w:t xml:space="preserve"> Акжол Уулу Алтынбек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BE6ACE">
              <w:rPr>
                <w:i/>
                <w:sz w:val="22"/>
                <w:szCs w:val="22"/>
              </w:rPr>
              <w:t xml:space="preserve"> руководитель Школы инженерного резерва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E6ACE">
              <w:rPr>
                <w:i/>
                <w:sz w:val="22"/>
                <w:szCs w:val="22"/>
              </w:rPr>
              <w:t>ФГБОУ ВО «Тюменский индустриальный университет»</w:t>
            </w:r>
          </w:p>
          <w:p w:rsidR="005F17B2" w:rsidRPr="009A70DF" w:rsidRDefault="005F17B2" w:rsidP="003A7997">
            <w:pPr>
              <w:pStyle w:val="a3"/>
              <w:numPr>
                <w:ilvl w:val="0"/>
                <w:numId w:val="14"/>
              </w:numPr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Сургутский нефтяной техникум (филиал) ФГБОУ ВО «Югорский государственный университет»</w:t>
            </w:r>
            <w:r w:rsidR="00DE594B">
              <w:rPr>
                <w:sz w:val="22"/>
                <w:szCs w:val="22"/>
              </w:rPr>
              <w:t>, г. Сургут</w:t>
            </w:r>
          </w:p>
          <w:p w:rsidR="005F17B2" w:rsidRPr="009A70DF" w:rsidRDefault="005F17B2" w:rsidP="003A7997">
            <w:pPr>
              <w:pStyle w:val="a3"/>
              <w:numPr>
                <w:ilvl w:val="0"/>
                <w:numId w:val="14"/>
              </w:numPr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АУ «Сургутский политехнический колледж»</w:t>
            </w:r>
            <w:r w:rsidR="00DE594B">
              <w:rPr>
                <w:sz w:val="22"/>
                <w:szCs w:val="22"/>
              </w:rPr>
              <w:t>, г. Сургут</w:t>
            </w:r>
          </w:p>
          <w:p w:rsidR="005F17B2" w:rsidRPr="001A7C29" w:rsidRDefault="005F17B2" w:rsidP="00DE594B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№2</w:t>
            </w:r>
          </w:p>
        </w:tc>
      </w:tr>
      <w:tr w:rsidR="005F17B2" w:rsidRPr="001A7C29" w:rsidTr="0068434C">
        <w:tc>
          <w:tcPr>
            <w:tcW w:w="2269" w:type="dxa"/>
          </w:tcPr>
          <w:p w:rsidR="005F17B2" w:rsidRPr="001A7C29" w:rsidRDefault="005F17B2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15.00 – 18.00</w:t>
            </w:r>
          </w:p>
        </w:tc>
        <w:tc>
          <w:tcPr>
            <w:tcW w:w="8647" w:type="dxa"/>
          </w:tcPr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Ярмарка вакансий от ведущих компаний ТЭК ХМАО-Югры</w:t>
            </w:r>
          </w:p>
          <w:p w:rsidR="00530AF2" w:rsidRPr="00DE594B" w:rsidRDefault="00530AF2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 w:rsidRPr="001A7C29">
              <w:rPr>
                <w:b/>
                <w:i/>
                <w:sz w:val="22"/>
                <w:szCs w:val="22"/>
              </w:rPr>
              <w:t>Организатор: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DE594B">
              <w:rPr>
                <w:i/>
                <w:sz w:val="22"/>
                <w:szCs w:val="22"/>
              </w:rPr>
              <w:t>АО ОВЦ «Югорские контракты»</w:t>
            </w:r>
          </w:p>
          <w:p w:rsidR="005F17B2" w:rsidRPr="00530AF2" w:rsidRDefault="005F17B2" w:rsidP="003A7997">
            <w:pPr>
              <w:pStyle w:val="a3"/>
              <w:spacing w:before="60" w:afterLines="60" w:after="144"/>
              <w:jc w:val="both"/>
              <w:rPr>
                <w:b/>
                <w:i/>
                <w:sz w:val="22"/>
                <w:szCs w:val="22"/>
              </w:rPr>
            </w:pPr>
            <w:r w:rsidRPr="00530AF2">
              <w:rPr>
                <w:b/>
                <w:i/>
                <w:sz w:val="22"/>
                <w:szCs w:val="22"/>
              </w:rPr>
              <w:t>Участники:</w:t>
            </w:r>
          </w:p>
          <w:p w:rsidR="00530AF2" w:rsidRDefault="005F17B2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АО «Тюменьэнерго»</w:t>
            </w:r>
          </w:p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>КУ ХМАО-Югры «Сургутский центр занятости населения»</w:t>
            </w:r>
          </w:p>
          <w:p w:rsidR="005F17B2" w:rsidRDefault="005F17B2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 xml:space="preserve">ПАО «Сургутнефтегаз» </w:t>
            </w:r>
            <w:r w:rsidRPr="001A7C29">
              <w:rPr>
                <w:i/>
                <w:sz w:val="22"/>
                <w:szCs w:val="22"/>
              </w:rPr>
              <w:t>(</w:t>
            </w:r>
            <w:r w:rsidR="00530AF2">
              <w:rPr>
                <w:i/>
                <w:sz w:val="22"/>
                <w:szCs w:val="22"/>
              </w:rPr>
              <w:t>на согласовании</w:t>
            </w:r>
            <w:r w:rsidRPr="001A7C29">
              <w:rPr>
                <w:i/>
                <w:sz w:val="22"/>
                <w:szCs w:val="22"/>
              </w:rPr>
              <w:t>)</w:t>
            </w:r>
          </w:p>
          <w:p w:rsidR="005F17B2" w:rsidRPr="001A7C29" w:rsidRDefault="005F17B2" w:rsidP="00530AF2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Конференц-зал №2</w:t>
            </w:r>
          </w:p>
        </w:tc>
      </w:tr>
      <w:tr w:rsidR="005F17B2" w:rsidRPr="001A7C29" w:rsidTr="0068434C">
        <w:tc>
          <w:tcPr>
            <w:tcW w:w="2269" w:type="dxa"/>
            <w:tcBorders>
              <w:bottom w:val="single" w:sz="4" w:space="0" w:color="auto"/>
            </w:tcBorders>
          </w:tcPr>
          <w:p w:rsidR="005F17B2" w:rsidRPr="001A7C29" w:rsidRDefault="005F17B2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18.00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5F17B2" w:rsidRPr="001A7C29" w:rsidRDefault="005F17B2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 xml:space="preserve">Завершение </w:t>
            </w:r>
            <w:r>
              <w:rPr>
                <w:sz w:val="22"/>
                <w:szCs w:val="22"/>
              </w:rPr>
              <w:t xml:space="preserve">работы 2 </w:t>
            </w:r>
            <w:r w:rsidRPr="001A7C29">
              <w:rPr>
                <w:sz w:val="22"/>
                <w:szCs w:val="22"/>
              </w:rPr>
              <w:t>дня выставки</w:t>
            </w:r>
          </w:p>
        </w:tc>
      </w:tr>
      <w:tr w:rsidR="00165147" w:rsidRPr="001A7C29" w:rsidTr="0068434C">
        <w:tc>
          <w:tcPr>
            <w:tcW w:w="10916" w:type="dxa"/>
            <w:gridSpan w:val="2"/>
            <w:shd w:val="clear" w:color="auto" w:fill="FBD4B4" w:themeFill="accent6" w:themeFillTint="66"/>
          </w:tcPr>
          <w:p w:rsidR="00165147" w:rsidRPr="001A7C29" w:rsidRDefault="00165147" w:rsidP="00A71B08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28 сентября</w:t>
            </w:r>
          </w:p>
        </w:tc>
      </w:tr>
      <w:tr w:rsidR="00545600" w:rsidRPr="001A7C29" w:rsidTr="0068434C">
        <w:tc>
          <w:tcPr>
            <w:tcW w:w="2269" w:type="dxa"/>
          </w:tcPr>
          <w:p w:rsidR="00545600" w:rsidRPr="001A7C29" w:rsidRDefault="00545600" w:rsidP="009A70DF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 xml:space="preserve">10.00 </w:t>
            </w:r>
          </w:p>
        </w:tc>
        <w:tc>
          <w:tcPr>
            <w:tcW w:w="8647" w:type="dxa"/>
          </w:tcPr>
          <w:p w:rsidR="00545600" w:rsidRPr="001A7C29" w:rsidRDefault="00545600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</w:t>
            </w:r>
            <w:r w:rsidRPr="001A7C29">
              <w:rPr>
                <w:sz w:val="22"/>
                <w:szCs w:val="22"/>
              </w:rPr>
              <w:t>абот</w:t>
            </w:r>
            <w:r>
              <w:rPr>
                <w:sz w:val="22"/>
                <w:szCs w:val="22"/>
              </w:rPr>
              <w:t xml:space="preserve">ы </w:t>
            </w:r>
            <w:r w:rsidRPr="001A7C29">
              <w:rPr>
                <w:sz w:val="22"/>
                <w:szCs w:val="22"/>
              </w:rPr>
              <w:t xml:space="preserve"> выставки</w:t>
            </w:r>
          </w:p>
        </w:tc>
      </w:tr>
      <w:tr w:rsidR="00545600" w:rsidRPr="001A7C29" w:rsidTr="0068434C">
        <w:tc>
          <w:tcPr>
            <w:tcW w:w="2269" w:type="dxa"/>
          </w:tcPr>
          <w:p w:rsidR="00545600" w:rsidRPr="001A7C29" w:rsidRDefault="00545600" w:rsidP="00EA18D4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10.00 – 13.00</w:t>
            </w:r>
          </w:p>
        </w:tc>
        <w:tc>
          <w:tcPr>
            <w:tcW w:w="8647" w:type="dxa"/>
          </w:tcPr>
          <w:p w:rsidR="00545600" w:rsidRDefault="00545600" w:rsidP="003A7997">
            <w:pPr>
              <w:pStyle w:val="a3"/>
              <w:spacing w:before="60" w:afterLines="60" w:after="1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комиссии по подведению итогов </w:t>
            </w:r>
            <w:r w:rsidRPr="00545600">
              <w:rPr>
                <w:b/>
                <w:sz w:val="22"/>
                <w:szCs w:val="22"/>
              </w:rPr>
              <w:t>Конкурса инновационных проектов и оборудования</w:t>
            </w:r>
          </w:p>
          <w:p w:rsidR="001F4035" w:rsidRPr="001A7C29" w:rsidRDefault="001F4035" w:rsidP="001F4035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Конференц-зал №1</w:t>
            </w:r>
          </w:p>
        </w:tc>
      </w:tr>
      <w:tr w:rsidR="00545600" w:rsidRPr="001A7C29" w:rsidTr="0068434C">
        <w:tc>
          <w:tcPr>
            <w:tcW w:w="2269" w:type="dxa"/>
          </w:tcPr>
          <w:p w:rsidR="00545600" w:rsidRPr="001A7C29" w:rsidRDefault="00545600" w:rsidP="00BB7EA7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 w:rsidRPr="001A7C29">
              <w:rPr>
                <w:b/>
                <w:sz w:val="22"/>
                <w:szCs w:val="22"/>
              </w:rPr>
              <w:t>14.00 – 14.30</w:t>
            </w:r>
          </w:p>
        </w:tc>
        <w:tc>
          <w:tcPr>
            <w:tcW w:w="8647" w:type="dxa"/>
          </w:tcPr>
          <w:p w:rsidR="00545600" w:rsidRPr="00545600" w:rsidRDefault="00545600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545600">
              <w:rPr>
                <w:sz w:val="22"/>
                <w:szCs w:val="22"/>
              </w:rPr>
              <w:t>Награждение победителей конкурса инновационных проектов и оборудования, представленные на выставке</w:t>
            </w:r>
            <w:r>
              <w:rPr>
                <w:sz w:val="22"/>
                <w:szCs w:val="22"/>
              </w:rPr>
              <w:t xml:space="preserve">. </w:t>
            </w:r>
            <w:r w:rsidRPr="00545600">
              <w:rPr>
                <w:i/>
                <w:sz w:val="22"/>
                <w:szCs w:val="22"/>
              </w:rPr>
              <w:t xml:space="preserve"> </w:t>
            </w:r>
            <w:r w:rsidRPr="00545600">
              <w:rPr>
                <w:sz w:val="22"/>
                <w:szCs w:val="22"/>
              </w:rPr>
              <w:t>Церемония закрытия выставки</w:t>
            </w:r>
          </w:p>
          <w:p w:rsidR="00545600" w:rsidRPr="001A7C29" w:rsidRDefault="00545600" w:rsidP="00545600">
            <w:pPr>
              <w:pStyle w:val="a3"/>
              <w:spacing w:before="60" w:afterLines="60" w:after="144"/>
              <w:jc w:val="right"/>
              <w:rPr>
                <w:i/>
                <w:sz w:val="22"/>
                <w:szCs w:val="22"/>
              </w:rPr>
            </w:pPr>
            <w:r w:rsidRPr="001A7C29">
              <w:rPr>
                <w:i/>
                <w:sz w:val="22"/>
                <w:szCs w:val="22"/>
              </w:rPr>
              <w:t>Сцена</w:t>
            </w:r>
          </w:p>
        </w:tc>
      </w:tr>
      <w:tr w:rsidR="00545600" w:rsidRPr="001A7C29" w:rsidTr="0068434C">
        <w:tc>
          <w:tcPr>
            <w:tcW w:w="2269" w:type="dxa"/>
          </w:tcPr>
          <w:p w:rsidR="00545600" w:rsidRPr="001A7C29" w:rsidRDefault="00545600" w:rsidP="00545600">
            <w:pPr>
              <w:pStyle w:val="a3"/>
              <w:spacing w:before="60" w:afterLines="60" w:after="14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15.00</w:t>
            </w:r>
          </w:p>
        </w:tc>
        <w:tc>
          <w:tcPr>
            <w:tcW w:w="8647" w:type="dxa"/>
          </w:tcPr>
          <w:p w:rsidR="00545600" w:rsidRPr="001A7C29" w:rsidRDefault="00545600" w:rsidP="003A7997">
            <w:pPr>
              <w:pStyle w:val="a3"/>
              <w:spacing w:before="60" w:afterLines="60" w:after="144"/>
              <w:jc w:val="both"/>
              <w:rPr>
                <w:i/>
                <w:sz w:val="22"/>
                <w:szCs w:val="22"/>
              </w:rPr>
            </w:pPr>
            <w:r w:rsidRPr="001A7C29">
              <w:rPr>
                <w:sz w:val="22"/>
                <w:szCs w:val="22"/>
              </w:rPr>
              <w:t xml:space="preserve">Завершение </w:t>
            </w:r>
            <w:r>
              <w:rPr>
                <w:sz w:val="22"/>
                <w:szCs w:val="22"/>
              </w:rPr>
              <w:t xml:space="preserve">работы 3 </w:t>
            </w:r>
            <w:r w:rsidRPr="001A7C29">
              <w:rPr>
                <w:sz w:val="22"/>
                <w:szCs w:val="22"/>
              </w:rPr>
              <w:t>дня выставки</w:t>
            </w:r>
          </w:p>
        </w:tc>
      </w:tr>
    </w:tbl>
    <w:p w:rsidR="00912EF7" w:rsidRPr="009E63FC" w:rsidRDefault="00912EF7" w:rsidP="000D20A7">
      <w:pPr>
        <w:rPr>
          <w:lang w:eastAsia="ru-RU"/>
        </w:rPr>
      </w:pPr>
    </w:p>
    <w:sectPr w:rsidR="00912EF7" w:rsidRPr="009E63FC" w:rsidSect="00A131CB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8C3"/>
    <w:multiLevelType w:val="hybridMultilevel"/>
    <w:tmpl w:val="DC347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485"/>
    <w:multiLevelType w:val="hybridMultilevel"/>
    <w:tmpl w:val="B0DEB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E5BEE"/>
    <w:multiLevelType w:val="hybridMultilevel"/>
    <w:tmpl w:val="F5B6FAAA"/>
    <w:lvl w:ilvl="0" w:tplc="E25C7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2776"/>
    <w:multiLevelType w:val="hybridMultilevel"/>
    <w:tmpl w:val="BDB2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0F7C"/>
    <w:multiLevelType w:val="hybridMultilevel"/>
    <w:tmpl w:val="8364F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7939"/>
    <w:multiLevelType w:val="hybridMultilevel"/>
    <w:tmpl w:val="C35C2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C3DA1"/>
    <w:multiLevelType w:val="hybridMultilevel"/>
    <w:tmpl w:val="15B41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406F"/>
    <w:multiLevelType w:val="hybridMultilevel"/>
    <w:tmpl w:val="D1BA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E02C9"/>
    <w:multiLevelType w:val="hybridMultilevel"/>
    <w:tmpl w:val="072A458C"/>
    <w:lvl w:ilvl="0" w:tplc="67CC7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4A81"/>
    <w:multiLevelType w:val="hybridMultilevel"/>
    <w:tmpl w:val="0964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00D00"/>
    <w:multiLevelType w:val="hybridMultilevel"/>
    <w:tmpl w:val="E3582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23EB7"/>
    <w:multiLevelType w:val="hybridMultilevel"/>
    <w:tmpl w:val="40BAA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B328F"/>
    <w:multiLevelType w:val="hybridMultilevel"/>
    <w:tmpl w:val="2EC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90DA6"/>
    <w:multiLevelType w:val="hybridMultilevel"/>
    <w:tmpl w:val="77FA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508"/>
    <w:multiLevelType w:val="hybridMultilevel"/>
    <w:tmpl w:val="674650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1CF1"/>
    <w:multiLevelType w:val="hybridMultilevel"/>
    <w:tmpl w:val="95E4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303DC"/>
    <w:multiLevelType w:val="hybridMultilevel"/>
    <w:tmpl w:val="72A6D0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0"/>
  </w:num>
  <w:num w:numId="5">
    <w:abstractNumId w:val="6"/>
  </w:num>
  <w:num w:numId="6">
    <w:abstractNumId w:val="14"/>
  </w:num>
  <w:num w:numId="7">
    <w:abstractNumId w:val="5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12"/>
  </w:num>
  <w:num w:numId="15">
    <w:abstractNumId w:val="1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FD"/>
    <w:rsid w:val="000115D5"/>
    <w:rsid w:val="00014CA4"/>
    <w:rsid w:val="00064568"/>
    <w:rsid w:val="000B3CB9"/>
    <w:rsid w:val="000C5BCC"/>
    <w:rsid w:val="000D1B8D"/>
    <w:rsid w:val="000D20A7"/>
    <w:rsid w:val="000F5768"/>
    <w:rsid w:val="00142322"/>
    <w:rsid w:val="00151B6B"/>
    <w:rsid w:val="00165147"/>
    <w:rsid w:val="00166109"/>
    <w:rsid w:val="001A7C29"/>
    <w:rsid w:val="001B0E94"/>
    <w:rsid w:val="001B29FA"/>
    <w:rsid w:val="001E045C"/>
    <w:rsid w:val="001F0A38"/>
    <w:rsid w:val="001F4035"/>
    <w:rsid w:val="001F48EC"/>
    <w:rsid w:val="00202FA6"/>
    <w:rsid w:val="00224824"/>
    <w:rsid w:val="00244C19"/>
    <w:rsid w:val="00281C96"/>
    <w:rsid w:val="00284BA6"/>
    <w:rsid w:val="00286F4F"/>
    <w:rsid w:val="00294323"/>
    <w:rsid w:val="002B0E6E"/>
    <w:rsid w:val="002B1E49"/>
    <w:rsid w:val="002B44DA"/>
    <w:rsid w:val="002C5316"/>
    <w:rsid w:val="0032055B"/>
    <w:rsid w:val="00361B48"/>
    <w:rsid w:val="003748ED"/>
    <w:rsid w:val="00393883"/>
    <w:rsid w:val="003A6942"/>
    <w:rsid w:val="003A7997"/>
    <w:rsid w:val="003E3C0C"/>
    <w:rsid w:val="003F0C8D"/>
    <w:rsid w:val="003F5B9F"/>
    <w:rsid w:val="003F7C47"/>
    <w:rsid w:val="004005A8"/>
    <w:rsid w:val="00402C88"/>
    <w:rsid w:val="00403E08"/>
    <w:rsid w:val="00412311"/>
    <w:rsid w:val="004475D5"/>
    <w:rsid w:val="0048495E"/>
    <w:rsid w:val="00487A03"/>
    <w:rsid w:val="004907C3"/>
    <w:rsid w:val="00495C59"/>
    <w:rsid w:val="004B7F0B"/>
    <w:rsid w:val="004D55DA"/>
    <w:rsid w:val="004F1A82"/>
    <w:rsid w:val="004F6898"/>
    <w:rsid w:val="00507E0C"/>
    <w:rsid w:val="005101A8"/>
    <w:rsid w:val="005177F7"/>
    <w:rsid w:val="00530AF2"/>
    <w:rsid w:val="00544202"/>
    <w:rsid w:val="005443E3"/>
    <w:rsid w:val="00545600"/>
    <w:rsid w:val="00566BD4"/>
    <w:rsid w:val="005732E5"/>
    <w:rsid w:val="005E5103"/>
    <w:rsid w:val="005F17B2"/>
    <w:rsid w:val="006073A1"/>
    <w:rsid w:val="00613D32"/>
    <w:rsid w:val="0061618D"/>
    <w:rsid w:val="006437C9"/>
    <w:rsid w:val="006507A7"/>
    <w:rsid w:val="00665677"/>
    <w:rsid w:val="00671315"/>
    <w:rsid w:val="00683604"/>
    <w:rsid w:val="0068434C"/>
    <w:rsid w:val="006E0FCF"/>
    <w:rsid w:val="006E3D7F"/>
    <w:rsid w:val="006E7040"/>
    <w:rsid w:val="00704EB7"/>
    <w:rsid w:val="00730633"/>
    <w:rsid w:val="0074123D"/>
    <w:rsid w:val="007678C1"/>
    <w:rsid w:val="00790298"/>
    <w:rsid w:val="0079036A"/>
    <w:rsid w:val="007D5C9D"/>
    <w:rsid w:val="007F1BB8"/>
    <w:rsid w:val="007F6444"/>
    <w:rsid w:val="008308C9"/>
    <w:rsid w:val="008349C7"/>
    <w:rsid w:val="00843368"/>
    <w:rsid w:val="008562FD"/>
    <w:rsid w:val="00870485"/>
    <w:rsid w:val="00881DB3"/>
    <w:rsid w:val="008D5402"/>
    <w:rsid w:val="008E4381"/>
    <w:rsid w:val="00912EF7"/>
    <w:rsid w:val="00953927"/>
    <w:rsid w:val="0095443B"/>
    <w:rsid w:val="009A70DF"/>
    <w:rsid w:val="009C08FE"/>
    <w:rsid w:val="009C13C0"/>
    <w:rsid w:val="009C73DF"/>
    <w:rsid w:val="009E63FC"/>
    <w:rsid w:val="009F03FF"/>
    <w:rsid w:val="00A05F59"/>
    <w:rsid w:val="00A131CB"/>
    <w:rsid w:val="00A13D2D"/>
    <w:rsid w:val="00A16395"/>
    <w:rsid w:val="00A35A7B"/>
    <w:rsid w:val="00A63755"/>
    <w:rsid w:val="00A71B08"/>
    <w:rsid w:val="00A73241"/>
    <w:rsid w:val="00A91606"/>
    <w:rsid w:val="00A9548C"/>
    <w:rsid w:val="00AA734C"/>
    <w:rsid w:val="00AB5171"/>
    <w:rsid w:val="00AC541F"/>
    <w:rsid w:val="00AE57F2"/>
    <w:rsid w:val="00AF3CD3"/>
    <w:rsid w:val="00B45DA4"/>
    <w:rsid w:val="00B47AD7"/>
    <w:rsid w:val="00B76ED2"/>
    <w:rsid w:val="00B8550D"/>
    <w:rsid w:val="00BA689C"/>
    <w:rsid w:val="00BB2CB7"/>
    <w:rsid w:val="00BC1448"/>
    <w:rsid w:val="00BE6ACE"/>
    <w:rsid w:val="00C608BE"/>
    <w:rsid w:val="00C71C89"/>
    <w:rsid w:val="00C85DA9"/>
    <w:rsid w:val="00C875BF"/>
    <w:rsid w:val="00C93F15"/>
    <w:rsid w:val="00C94F01"/>
    <w:rsid w:val="00CA0677"/>
    <w:rsid w:val="00CC2883"/>
    <w:rsid w:val="00CE4C2C"/>
    <w:rsid w:val="00CE6561"/>
    <w:rsid w:val="00D469FA"/>
    <w:rsid w:val="00D47FD6"/>
    <w:rsid w:val="00D71C86"/>
    <w:rsid w:val="00D8002A"/>
    <w:rsid w:val="00D80B12"/>
    <w:rsid w:val="00D90508"/>
    <w:rsid w:val="00D972F1"/>
    <w:rsid w:val="00D979F1"/>
    <w:rsid w:val="00DD0E97"/>
    <w:rsid w:val="00DE594B"/>
    <w:rsid w:val="00E33AE0"/>
    <w:rsid w:val="00E735AB"/>
    <w:rsid w:val="00E821E1"/>
    <w:rsid w:val="00E85376"/>
    <w:rsid w:val="00EA4FEA"/>
    <w:rsid w:val="00EB26A1"/>
    <w:rsid w:val="00EC1C34"/>
    <w:rsid w:val="00EC644F"/>
    <w:rsid w:val="00ED3EE7"/>
    <w:rsid w:val="00ED46BB"/>
    <w:rsid w:val="00EE63F5"/>
    <w:rsid w:val="00F2159D"/>
    <w:rsid w:val="00F44AA9"/>
    <w:rsid w:val="00FD3252"/>
    <w:rsid w:val="00FF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5F982-1BEC-4867-8D9C-22AF10BD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562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E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63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883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B76ED2"/>
  </w:style>
  <w:style w:type="character" w:customStyle="1" w:styleId="extended-textshort">
    <w:name w:val="extended-text__short"/>
    <w:basedOn w:val="a0"/>
    <w:rsid w:val="00A35A7B"/>
  </w:style>
  <w:style w:type="character" w:customStyle="1" w:styleId="link">
    <w:name w:val="link"/>
    <w:basedOn w:val="a0"/>
    <w:rsid w:val="00DE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618D-16E5-45FE-BE86-38CAA2A9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sharifullin</dc:creator>
  <cp:lastModifiedBy>Куклис Анастасия Юрьевна</cp:lastModifiedBy>
  <cp:revision>2</cp:revision>
  <cp:lastPrinted>2018-09-20T06:34:00Z</cp:lastPrinted>
  <dcterms:created xsi:type="dcterms:W3CDTF">2018-09-24T06:00:00Z</dcterms:created>
  <dcterms:modified xsi:type="dcterms:W3CDTF">2018-09-24T06:00:00Z</dcterms:modified>
</cp:coreProperties>
</file>