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DE6F" w14:textId="77777777" w:rsidR="00726893" w:rsidRDefault="00726893" w:rsidP="001D5DB3">
      <w:pPr>
        <w:widowControl w:val="0"/>
        <w:autoSpaceDE w:val="0"/>
        <w:autoSpaceDN w:val="0"/>
        <w:adjustRightInd w:val="0"/>
        <w:spacing w:line="240" w:lineRule="auto"/>
        <w:ind w:left="10206" w:firstLine="0"/>
        <w:jc w:val="left"/>
        <w:rPr>
          <w:rFonts w:eastAsia="Times New Roman" w:cs="Times New Roman"/>
          <w:szCs w:val="28"/>
          <w:lang w:eastAsia="ru-RU"/>
        </w:rPr>
      </w:pPr>
    </w:p>
    <w:p w14:paraId="71D55C88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0D770CD4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left="6521"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9A6B18">
        <w:rPr>
          <w:rFonts w:eastAsia="Times New Roman" w:cs="Times New Roman"/>
          <w:sz w:val="22"/>
          <w:szCs w:val="20"/>
          <w:lang w:eastAsia="ru-RU"/>
        </w:rPr>
        <w:t>Подготовлен</w:t>
      </w:r>
    </w:p>
    <w:p w14:paraId="2B33CF9F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left="6521"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9A6B18">
        <w:rPr>
          <w:rFonts w:eastAsia="Times New Roman" w:cs="Times New Roman"/>
          <w:sz w:val="22"/>
          <w:szCs w:val="20"/>
          <w:lang w:eastAsia="ru-RU"/>
        </w:rPr>
        <w:t>отделом социально-экономического прогнозирования</w:t>
      </w:r>
    </w:p>
    <w:p w14:paraId="7DB0DFD9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14:paraId="058886EA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14:paraId="61AC74E1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14:paraId="300CCC95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138BB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>АДМИНИСТРАЦИИ ГОРОДА</w:t>
      </w:r>
    </w:p>
    <w:p w14:paraId="0DBA5E84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41C895BE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>ПОСТАНОВЛЕНИЕ</w:t>
      </w:r>
    </w:p>
    <w:p w14:paraId="47255ECF" w14:textId="77777777" w:rsidR="009A6B18" w:rsidRPr="009A6B18" w:rsidRDefault="009A6B18" w:rsidP="009A6B18">
      <w:pPr>
        <w:widowControl w:val="0"/>
        <w:tabs>
          <w:tab w:val="left" w:pos="25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853" w:type="dxa"/>
        <w:tblLook w:val="01E0" w:firstRow="1" w:lastRow="1" w:firstColumn="1" w:lastColumn="1" w:noHBand="0" w:noVBand="0"/>
      </w:tblPr>
      <w:tblGrid>
        <w:gridCol w:w="4786"/>
        <w:gridCol w:w="4067"/>
      </w:tblGrid>
      <w:tr w:rsidR="009A6B18" w:rsidRPr="009A6B18" w14:paraId="38D01DF1" w14:textId="77777777" w:rsidTr="00B928D0">
        <w:tc>
          <w:tcPr>
            <w:tcW w:w="4786" w:type="dxa"/>
            <w:shd w:val="clear" w:color="auto" w:fill="auto"/>
          </w:tcPr>
          <w:p w14:paraId="7FB2FB4B" w14:textId="7316A687" w:rsidR="009A6B18" w:rsidRPr="009A6B18" w:rsidRDefault="009A6B18" w:rsidP="009A6B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A6B18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</w:t>
            </w:r>
            <w:r w:rsidRPr="009A6B18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постановление Администрации города от 02.11.2015 № 7674 </w:t>
            </w:r>
            <w:r w:rsidRPr="009A6B18">
              <w:rPr>
                <w:rFonts w:eastAsia="Times New Roman" w:cs="Times New Roman"/>
                <w:szCs w:val="28"/>
                <w:lang w:eastAsia="ru-RU"/>
              </w:rPr>
              <w:br/>
              <w:t xml:space="preserve">«Об утверждении плана мероприятий по реализации Стратегии социально </w:t>
            </w:r>
            <w:r w:rsidR="00216DBD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A6B18">
              <w:rPr>
                <w:rFonts w:eastAsia="Times New Roman" w:cs="Times New Roman"/>
                <w:szCs w:val="28"/>
                <w:lang w:eastAsia="ru-RU"/>
              </w:rPr>
              <w:t xml:space="preserve"> экономического</w:t>
            </w:r>
            <w:r w:rsidR="00216DBD">
              <w:rPr>
                <w:rFonts w:eastAsia="Times New Roman" w:cs="Times New Roman"/>
                <w:szCs w:val="28"/>
                <w:lang w:eastAsia="ru-RU"/>
              </w:rPr>
              <w:t xml:space="preserve"> развития муниципального</w:t>
            </w:r>
            <w:r w:rsidRPr="009A6B18">
              <w:rPr>
                <w:rFonts w:eastAsia="Times New Roman" w:cs="Times New Roman"/>
                <w:szCs w:val="28"/>
                <w:lang w:eastAsia="ru-RU"/>
              </w:rPr>
              <w:t xml:space="preserve"> образования городской округ город Сургут </w:t>
            </w:r>
            <w:r w:rsidRPr="009A6B18">
              <w:rPr>
                <w:rFonts w:eastAsia="Times New Roman" w:cs="Times New Roman"/>
                <w:szCs w:val="28"/>
                <w:lang w:eastAsia="ru-RU"/>
              </w:rPr>
              <w:br/>
              <w:t>на период до 2030 года»</w:t>
            </w:r>
          </w:p>
        </w:tc>
        <w:tc>
          <w:tcPr>
            <w:tcW w:w="4067" w:type="dxa"/>
            <w:shd w:val="clear" w:color="auto" w:fill="auto"/>
          </w:tcPr>
          <w:p w14:paraId="105F731F" w14:textId="77777777" w:rsidR="009A6B18" w:rsidRPr="009A6B18" w:rsidRDefault="009A6B18" w:rsidP="009A6B1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196A70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211513E5" w14:textId="4FD123E2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 xml:space="preserve">В соответствии со статьями 11, 39 Федерального закона от 28.06.2014 </w:t>
      </w:r>
      <w:r w:rsidRPr="009A6B18">
        <w:rPr>
          <w:rFonts w:eastAsia="Times New Roman" w:cs="Times New Roman"/>
          <w:szCs w:val="28"/>
          <w:lang w:eastAsia="ru-RU"/>
        </w:rPr>
        <w:br/>
        <w:t>№ 172-ФЗ «О стратегическом планировании в Российской Федерации», подпунктом 53 пункта 1 статьи 38 Устава муниципального образования городской округ город Сургут Ханты-Мансийского автономного округа  - Югры, решениями Думы города от 29.02.2015 № 652-</w:t>
      </w:r>
      <w:r w:rsidRPr="009A6B18">
        <w:rPr>
          <w:rFonts w:eastAsia="Times New Roman" w:cs="Times New Roman"/>
          <w:szCs w:val="28"/>
          <w:lang w:val="en-US" w:eastAsia="ru-RU"/>
        </w:rPr>
        <w:t>V</w:t>
      </w:r>
      <w:r w:rsidRPr="009A6B18">
        <w:rPr>
          <w:rFonts w:eastAsia="Times New Roman" w:cs="Times New Roman"/>
          <w:szCs w:val="28"/>
          <w:lang w:eastAsia="ru-RU"/>
        </w:rPr>
        <w:t xml:space="preserve"> ДГ «Об определении последовательности и порядка разработки документов стратегического планирования и их содержания»,  от </w:t>
      </w:r>
      <w:r w:rsidRPr="009A6B18">
        <w:rPr>
          <w:rFonts w:eastAsia="Times New Roman" w:cs="Times New Roman"/>
          <w:szCs w:val="28"/>
          <w:lang w:eastAsia="ru-RU"/>
        </w:rPr>
        <w:softHyphen/>
      </w:r>
      <w:r w:rsidRPr="009A6B18">
        <w:rPr>
          <w:rFonts w:eastAsia="Times New Roman" w:cs="Times New Roman"/>
          <w:szCs w:val="28"/>
          <w:lang w:eastAsia="ru-RU"/>
        </w:rPr>
        <w:softHyphen/>
      </w:r>
      <w:r w:rsidRPr="009A6B18">
        <w:rPr>
          <w:rFonts w:eastAsia="Times New Roman" w:cs="Times New Roman"/>
          <w:szCs w:val="28"/>
          <w:lang w:eastAsia="ru-RU"/>
        </w:rPr>
        <w:softHyphen/>
      </w:r>
      <w:r w:rsidRPr="009A6B18">
        <w:rPr>
          <w:rFonts w:eastAsia="Times New Roman" w:cs="Times New Roman"/>
          <w:szCs w:val="28"/>
          <w:lang w:eastAsia="ru-RU"/>
        </w:rPr>
        <w:softHyphen/>
      </w:r>
      <w:r w:rsidRPr="009A6B18">
        <w:rPr>
          <w:rFonts w:eastAsia="Times New Roman" w:cs="Times New Roman"/>
          <w:szCs w:val="28"/>
          <w:lang w:eastAsia="ru-RU"/>
        </w:rPr>
        <w:softHyphen/>
      </w:r>
      <w:r w:rsidRPr="009A6B18">
        <w:rPr>
          <w:rFonts w:eastAsia="Times New Roman" w:cs="Times New Roman"/>
          <w:szCs w:val="28"/>
          <w:lang w:eastAsia="ru-RU"/>
        </w:rPr>
        <w:softHyphen/>
        <w:t>_______ № _______ ДГ «О внесении изменений в решение Думы город от 26.10.2015 № 777-</w:t>
      </w:r>
      <w:r w:rsidRPr="009A6B18">
        <w:rPr>
          <w:rFonts w:eastAsia="Times New Roman" w:cs="Times New Roman"/>
          <w:szCs w:val="28"/>
          <w:lang w:val="en-US" w:eastAsia="ru-RU"/>
        </w:rPr>
        <w:t>V</w:t>
      </w:r>
      <w:r w:rsidRPr="009A6B18">
        <w:rPr>
          <w:rFonts w:eastAsia="Times New Roman" w:cs="Times New Roman"/>
          <w:szCs w:val="28"/>
          <w:lang w:eastAsia="ru-RU"/>
        </w:rPr>
        <w:t xml:space="preserve"> ДГ «О плане мероприятий по реализации Стратегии социально - экономического образования городской округ город Сургут на период до 2030 года»:</w:t>
      </w:r>
    </w:p>
    <w:p w14:paraId="40A8FD6D" w14:textId="3CB1087C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 xml:space="preserve">1. Внести в постановление Администрации города от 02.11.2015 № 7674 </w:t>
      </w:r>
      <w:r w:rsidRPr="009A6B18">
        <w:rPr>
          <w:rFonts w:eastAsia="Times New Roman" w:cs="Times New Roman"/>
          <w:szCs w:val="28"/>
          <w:lang w:eastAsia="ru-RU"/>
        </w:rPr>
        <w:br/>
        <w:t xml:space="preserve">«Об утверждении плана мероприятий по реализации Стратегии социально </w:t>
      </w:r>
      <w:r w:rsidR="00641E8B">
        <w:rPr>
          <w:rFonts w:eastAsia="Times New Roman" w:cs="Times New Roman"/>
          <w:szCs w:val="28"/>
          <w:lang w:eastAsia="ru-RU"/>
        </w:rPr>
        <w:t>–</w:t>
      </w:r>
      <w:r w:rsidRPr="009A6B18">
        <w:rPr>
          <w:rFonts w:eastAsia="Times New Roman" w:cs="Times New Roman"/>
          <w:szCs w:val="28"/>
          <w:lang w:eastAsia="ru-RU"/>
        </w:rPr>
        <w:t xml:space="preserve"> экономического</w:t>
      </w:r>
      <w:r w:rsidR="00641E8B">
        <w:rPr>
          <w:rFonts w:eastAsia="Times New Roman" w:cs="Times New Roman"/>
          <w:szCs w:val="28"/>
          <w:lang w:eastAsia="ru-RU"/>
        </w:rPr>
        <w:t xml:space="preserve"> развития муниципального</w:t>
      </w:r>
      <w:r w:rsidRPr="009A6B18">
        <w:rPr>
          <w:rFonts w:eastAsia="Times New Roman" w:cs="Times New Roman"/>
          <w:szCs w:val="28"/>
          <w:lang w:eastAsia="ru-RU"/>
        </w:rPr>
        <w:t xml:space="preserve"> образования городской округ город Сургут на период до 2030 года» (с изменениями от 25.07.2</w:t>
      </w:r>
      <w:r w:rsidR="00AC7A12">
        <w:rPr>
          <w:rFonts w:eastAsia="Times New Roman" w:cs="Times New Roman"/>
          <w:szCs w:val="28"/>
          <w:lang w:eastAsia="ru-RU"/>
        </w:rPr>
        <w:t xml:space="preserve">016 № 5594) изменение, изложив </w:t>
      </w:r>
      <w:r w:rsidRPr="009A6B18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к настоящему постановлен</w:t>
      </w:r>
      <w:bookmarkStart w:id="0" w:name="_GoBack"/>
      <w:bookmarkEnd w:id="0"/>
      <w:r w:rsidRPr="009A6B18">
        <w:rPr>
          <w:rFonts w:eastAsia="Times New Roman" w:cs="Times New Roman"/>
          <w:szCs w:val="28"/>
          <w:lang w:eastAsia="ru-RU"/>
        </w:rPr>
        <w:t xml:space="preserve">ию. </w:t>
      </w:r>
    </w:p>
    <w:p w14:paraId="2E0F1225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</w:rPr>
      </w:pPr>
      <w:r w:rsidRPr="009A6B18">
        <w:rPr>
          <w:rFonts w:eastAsia="Times New Roman" w:cs="Times New Roman"/>
          <w:szCs w:val="28"/>
          <w:lang w:eastAsia="ru-RU"/>
        </w:rPr>
        <w:t>2. 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</w:t>
      </w:r>
      <w:r w:rsidRPr="009A6B18">
        <w:rPr>
          <w:rFonts w:eastAsia="Calibri" w:cs="Times New Roman"/>
          <w:szCs w:val="28"/>
        </w:rPr>
        <w:t>.</w:t>
      </w:r>
    </w:p>
    <w:p w14:paraId="1337DD3A" w14:textId="77777777" w:rsidR="009A6B18" w:rsidRPr="009A6B18" w:rsidRDefault="009A6B18" w:rsidP="009A6B18">
      <w:pPr>
        <w:widowControl w:val="0"/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</w:rPr>
      </w:pPr>
      <w:r w:rsidRPr="009A6B18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612EADFE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>4. Контроль за выполнением постановления оставляю за собой.</w:t>
      </w:r>
    </w:p>
    <w:p w14:paraId="56D5E4C1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14:paraId="66B5A723" w14:textId="77777777" w:rsidR="009A6B18" w:rsidRP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4E9E8AF" w14:textId="4D064BE2" w:rsidR="009A6B18" w:rsidRDefault="009A6B18" w:rsidP="009A6B1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A6B1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A6B18">
        <w:rPr>
          <w:rFonts w:eastAsia="Times New Roman" w:cs="Times New Roman"/>
          <w:szCs w:val="28"/>
          <w:lang w:eastAsia="ru-RU"/>
        </w:rPr>
        <w:t>В.Н. Шувалов</w:t>
      </w:r>
    </w:p>
    <w:p w14:paraId="62A50C6E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38CC915E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  <w:sectPr w:rsidR="009A6B18" w:rsidSect="009A6B18">
          <w:footerReference w:type="default" r:id="rId8"/>
          <w:pgSz w:w="11906" w:h="16838"/>
          <w:pgMar w:top="567" w:right="566" w:bottom="567" w:left="1701" w:header="709" w:footer="709" w:gutter="0"/>
          <w:cols w:space="708"/>
          <w:titlePg/>
          <w:docGrid w:linePitch="381"/>
        </w:sectPr>
      </w:pPr>
    </w:p>
    <w:p w14:paraId="7E9EB3CB" w14:textId="5C90C46E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05E4395A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7D95F21A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3E0FB7F2" w14:textId="77777777" w:rsidR="009A6B18" w:rsidRDefault="009A6B18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</w:p>
    <w:p w14:paraId="63C02FFF" w14:textId="28CF918E" w:rsidR="00E0162F" w:rsidRPr="00FE79E3" w:rsidRDefault="00173687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5C04B30B" w14:textId="77777777" w:rsidR="00E0162F" w:rsidRPr="00FE79E3" w:rsidRDefault="001D5DB3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14:paraId="0CBA9C67" w14:textId="5EFE475D" w:rsidR="00173687" w:rsidRPr="00FE79E3" w:rsidRDefault="001D5DB3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>Администрации города</w:t>
      </w:r>
    </w:p>
    <w:p w14:paraId="02D90888" w14:textId="61AD2938" w:rsidR="001D5DB3" w:rsidRPr="00FE79E3" w:rsidRDefault="001D5DB3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>от __</w:t>
      </w:r>
      <w:r w:rsidR="00E0162F" w:rsidRPr="00FE79E3">
        <w:rPr>
          <w:rFonts w:eastAsia="Times New Roman" w:cs="Times New Roman"/>
          <w:szCs w:val="28"/>
          <w:lang w:eastAsia="ru-RU"/>
        </w:rPr>
        <w:t>______________  №  _________</w:t>
      </w:r>
    </w:p>
    <w:p w14:paraId="0D3E3116" w14:textId="5D3CB9FA" w:rsidR="00C0336E" w:rsidRPr="00FE79E3" w:rsidRDefault="00C0336E" w:rsidP="001D5DB3">
      <w:pPr>
        <w:widowControl w:val="0"/>
        <w:autoSpaceDE w:val="0"/>
        <w:autoSpaceDN w:val="0"/>
        <w:adjustRightInd w:val="0"/>
        <w:spacing w:line="240" w:lineRule="auto"/>
        <w:ind w:left="10773" w:firstLine="0"/>
        <w:jc w:val="center"/>
        <w:rPr>
          <w:rFonts w:eastAsia="Times New Roman" w:cs="Times New Roman"/>
          <w:szCs w:val="28"/>
          <w:lang w:eastAsia="ru-RU"/>
        </w:rPr>
      </w:pPr>
    </w:p>
    <w:p w14:paraId="4257FDBB" w14:textId="4C738B39" w:rsidR="00390A84" w:rsidRPr="00FE79E3" w:rsidRDefault="00C0336E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>П</w:t>
      </w:r>
      <w:r w:rsidR="00390A84" w:rsidRPr="00FE79E3">
        <w:rPr>
          <w:rFonts w:eastAsia="Times New Roman" w:cs="Times New Roman"/>
          <w:szCs w:val="28"/>
          <w:lang w:eastAsia="ru-RU"/>
        </w:rPr>
        <w:t>лан мероприятий</w:t>
      </w:r>
      <w:r w:rsidR="00063B8A" w:rsidRPr="00FE79E3">
        <w:rPr>
          <w:rFonts w:eastAsia="Times New Roman" w:cs="Times New Roman"/>
          <w:szCs w:val="28"/>
          <w:lang w:eastAsia="ru-RU"/>
        </w:rPr>
        <w:t xml:space="preserve"> по реализации</w:t>
      </w:r>
    </w:p>
    <w:p w14:paraId="654891A3" w14:textId="77777777" w:rsidR="00063B8A" w:rsidRPr="00FE79E3" w:rsidRDefault="00390A84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>стратегии социально-экономического развития</w:t>
      </w:r>
      <w:r w:rsidR="00DD1C58" w:rsidRPr="00FE79E3">
        <w:rPr>
          <w:rFonts w:eastAsia="Times New Roman" w:cs="Times New Roman"/>
          <w:szCs w:val="28"/>
          <w:lang w:eastAsia="ru-RU"/>
        </w:rPr>
        <w:t xml:space="preserve"> </w:t>
      </w:r>
      <w:r w:rsidRPr="00FE79E3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14:paraId="59E9767A" w14:textId="2C080E35" w:rsidR="00390A84" w:rsidRPr="00FE79E3" w:rsidRDefault="00390A84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E79E3">
        <w:rPr>
          <w:rFonts w:eastAsia="Times New Roman" w:cs="Times New Roman"/>
          <w:szCs w:val="28"/>
          <w:lang w:eastAsia="ru-RU"/>
        </w:rPr>
        <w:t>городской округ город Сургут на период до 2030 года</w:t>
      </w:r>
      <w:r w:rsidR="00DD1C58" w:rsidRPr="00FE79E3">
        <w:rPr>
          <w:rFonts w:eastAsia="Times New Roman" w:cs="Times New Roman"/>
          <w:szCs w:val="28"/>
          <w:lang w:eastAsia="ru-RU"/>
        </w:rPr>
        <w:t xml:space="preserve"> </w:t>
      </w:r>
    </w:p>
    <w:p w14:paraId="41CA2EEE" w14:textId="047728FF" w:rsidR="00E0162F" w:rsidRPr="00FE79E3" w:rsidRDefault="00E0162F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59C14789" w14:textId="77777777" w:rsidR="00E0162F" w:rsidRPr="00FE79E3" w:rsidRDefault="00E0162F" w:rsidP="00E0162F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FE79E3">
        <w:rPr>
          <w:rFonts w:eastAsia="Times New Roman" w:cs="Times New Roman"/>
          <w:color w:val="000000" w:themeColor="text1"/>
          <w:szCs w:val="28"/>
          <w:lang w:eastAsia="ru-RU"/>
        </w:rPr>
        <w:t>Раздел I.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городской округ город Сургут на период до 2030 года</w:t>
      </w:r>
    </w:p>
    <w:p w14:paraId="66E23453" w14:textId="77777777" w:rsidR="00E0162F" w:rsidRPr="00FE79E3" w:rsidRDefault="00E0162F" w:rsidP="00E0162F">
      <w:pPr>
        <w:spacing w:line="240" w:lineRule="auto"/>
        <w:ind w:firstLine="0"/>
        <w:contextualSpacing/>
        <w:jc w:val="left"/>
        <w:rPr>
          <w:rFonts w:cs="Times New Roman"/>
          <w:color w:val="000000" w:themeColor="text1"/>
          <w:sz w:val="32"/>
        </w:rPr>
      </w:pPr>
    </w:p>
    <w:tbl>
      <w:tblPr>
        <w:tblStyle w:val="30"/>
        <w:tblW w:w="154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1985"/>
        <w:gridCol w:w="850"/>
        <w:gridCol w:w="749"/>
        <w:gridCol w:w="850"/>
        <w:gridCol w:w="851"/>
        <w:gridCol w:w="908"/>
        <w:gridCol w:w="840"/>
        <w:gridCol w:w="839"/>
        <w:gridCol w:w="840"/>
        <w:gridCol w:w="839"/>
        <w:gridCol w:w="840"/>
        <w:gridCol w:w="839"/>
        <w:gridCol w:w="840"/>
        <w:gridCol w:w="840"/>
        <w:gridCol w:w="7"/>
      </w:tblGrid>
      <w:tr w:rsidR="00E0162F" w:rsidRPr="00FE79E3" w14:paraId="701D6110" w14:textId="77777777" w:rsidTr="00F91AEB">
        <w:trPr>
          <w:gridAfter w:val="1"/>
          <w:wAfter w:w="7" w:type="dxa"/>
          <w:tblHeader/>
        </w:trPr>
        <w:tc>
          <w:tcPr>
            <w:tcW w:w="426" w:type="dxa"/>
            <w:vMerge w:val="restart"/>
            <w:vAlign w:val="center"/>
          </w:tcPr>
          <w:p w14:paraId="0EFE4107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№</w:t>
            </w:r>
          </w:p>
          <w:p w14:paraId="4B115A19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125" w:type="dxa"/>
            <w:vMerge w:val="restart"/>
            <w:vAlign w:val="center"/>
          </w:tcPr>
          <w:p w14:paraId="73BA3F8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Цели</w:t>
            </w:r>
          </w:p>
        </w:tc>
        <w:tc>
          <w:tcPr>
            <w:tcW w:w="1985" w:type="dxa"/>
            <w:vMerge w:val="restart"/>
            <w:vAlign w:val="center"/>
          </w:tcPr>
          <w:p w14:paraId="4B24251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Целевые показатели</w:t>
            </w:r>
          </w:p>
        </w:tc>
        <w:tc>
          <w:tcPr>
            <w:tcW w:w="5048" w:type="dxa"/>
            <w:gridSpan w:val="6"/>
            <w:shd w:val="clear" w:color="auto" w:fill="FFFFFF" w:themeFill="background1"/>
            <w:vAlign w:val="center"/>
          </w:tcPr>
          <w:p w14:paraId="44AEBCF1" w14:textId="77777777" w:rsidR="00E0162F" w:rsidRPr="00FE79E3" w:rsidRDefault="00E0162F" w:rsidP="00E0162F">
            <w:pPr>
              <w:spacing w:line="240" w:lineRule="auto"/>
              <w:ind w:firstLine="6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 xml:space="preserve">Этап </w:t>
            </w:r>
            <w:r w:rsidRPr="00FE79E3">
              <w:rPr>
                <w:rFonts w:cs="Times New Roman"/>
                <w:sz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</w:rPr>
              <w:t xml:space="preserve"> (2018-2023 годы)</w:t>
            </w:r>
          </w:p>
        </w:tc>
        <w:tc>
          <w:tcPr>
            <w:tcW w:w="5877" w:type="dxa"/>
            <w:gridSpan w:val="7"/>
            <w:shd w:val="clear" w:color="auto" w:fill="FFFFFF" w:themeFill="background1"/>
            <w:vAlign w:val="center"/>
          </w:tcPr>
          <w:p w14:paraId="7E933320" w14:textId="77777777" w:rsidR="00E0162F" w:rsidRPr="00FE79E3" w:rsidRDefault="00E0162F" w:rsidP="00E0162F">
            <w:pPr>
              <w:spacing w:line="240" w:lineRule="auto"/>
              <w:ind w:firstLine="6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Этап</w:t>
            </w:r>
            <w:r w:rsidRPr="00FE79E3">
              <w:rPr>
                <w:rFonts w:cs="Times New Roman"/>
                <w:sz w:val="20"/>
                <w:lang w:val="en-US"/>
              </w:rPr>
              <w:t xml:space="preserve"> III</w:t>
            </w:r>
            <w:r w:rsidRPr="00FE79E3">
              <w:rPr>
                <w:rFonts w:cs="Times New Roman"/>
                <w:sz w:val="20"/>
              </w:rPr>
              <w:t xml:space="preserve"> (2024-2030 годы)</w:t>
            </w:r>
          </w:p>
        </w:tc>
      </w:tr>
      <w:tr w:rsidR="00E0162F" w:rsidRPr="00FE79E3" w14:paraId="2A52ED1A" w14:textId="77777777" w:rsidTr="00F91AEB">
        <w:trPr>
          <w:gridAfter w:val="1"/>
          <w:wAfter w:w="7" w:type="dxa"/>
          <w:tblHeader/>
        </w:trPr>
        <w:tc>
          <w:tcPr>
            <w:tcW w:w="426" w:type="dxa"/>
            <w:vMerge/>
            <w:vAlign w:val="center"/>
          </w:tcPr>
          <w:p w14:paraId="32218831" w14:textId="77777777" w:rsidR="00E0162F" w:rsidRPr="00FE79E3" w:rsidRDefault="00E0162F" w:rsidP="00E0162F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B729080" w14:textId="77777777" w:rsidR="00E0162F" w:rsidRPr="00FE79E3" w:rsidRDefault="00E0162F" w:rsidP="00E0162F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51E4A08" w14:textId="77777777" w:rsidR="00E0162F" w:rsidRPr="00FE79E3" w:rsidRDefault="00E0162F" w:rsidP="00E0162F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0ACBF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2018</w:t>
            </w:r>
          </w:p>
          <w:p w14:paraId="1740231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(справочно)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28E16B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i/>
                <w:sz w:val="20"/>
              </w:rPr>
            </w:pPr>
            <w:r w:rsidRPr="00FE79E3">
              <w:rPr>
                <w:rFonts w:cs="Times New Roman"/>
                <w:sz w:val="20"/>
              </w:rPr>
              <w:t>2019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0A7EF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B68A3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EE09BB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9C2CFD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i/>
                <w:sz w:val="20"/>
              </w:rPr>
            </w:pPr>
            <w:r w:rsidRPr="00FE79E3">
              <w:rPr>
                <w:rFonts w:cs="Times New Roman"/>
                <w:sz w:val="20"/>
              </w:rPr>
              <w:t>2023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1AC377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6D860D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08E49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E353FD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BDE87D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30E75E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2029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CCD481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2030</w:t>
            </w:r>
          </w:p>
        </w:tc>
      </w:tr>
      <w:tr w:rsidR="00E0162F" w:rsidRPr="00FE79E3" w14:paraId="59411E7D" w14:textId="77777777" w:rsidTr="00F91AEB">
        <w:trPr>
          <w:gridAfter w:val="1"/>
          <w:wAfter w:w="7" w:type="dxa"/>
          <w:trHeight w:val="1236"/>
        </w:trPr>
        <w:tc>
          <w:tcPr>
            <w:tcW w:w="426" w:type="dxa"/>
            <w:vMerge w:val="restart"/>
            <w:vAlign w:val="center"/>
          </w:tcPr>
          <w:p w14:paraId="4A5EBD03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125" w:type="dxa"/>
            <w:vMerge w:val="restart"/>
            <w:vAlign w:val="center"/>
          </w:tcPr>
          <w:p w14:paraId="2F85E944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Генеральная цель – повышение уровня и качества жизни жителей на основе расширения возможностей предпринимательства и формирования инфраструктуры для устойчивого социально-ориентированного инновационного экономического развития посредством взаимодействия гражданского общества, бизнеса и власти</w:t>
            </w:r>
          </w:p>
        </w:tc>
        <w:tc>
          <w:tcPr>
            <w:tcW w:w="1985" w:type="dxa"/>
            <w:vAlign w:val="center"/>
          </w:tcPr>
          <w:p w14:paraId="3F52B2FD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1. Численность постоянного населения (среднегодовая), тыс. человек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A9733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369,1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9B606F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377,2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36AAA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387,9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3D3F2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399,4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3AC9275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412,6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7B83C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427,5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37BF52A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442,6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5790DB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457,2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01128C9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471,1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D567D0A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484,3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A07B03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496,5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3FF0D2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508,3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AA9A58D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520,0</w:t>
            </w:r>
          </w:p>
        </w:tc>
      </w:tr>
      <w:tr w:rsidR="00E0162F" w:rsidRPr="00FE79E3" w14:paraId="4251FA27" w14:textId="77777777" w:rsidTr="00F91AEB">
        <w:trPr>
          <w:gridAfter w:val="1"/>
          <w:wAfter w:w="7" w:type="dxa"/>
          <w:trHeight w:val="1199"/>
        </w:trPr>
        <w:tc>
          <w:tcPr>
            <w:tcW w:w="426" w:type="dxa"/>
            <w:vMerge/>
          </w:tcPr>
          <w:p w14:paraId="323B7C73" w14:textId="77777777" w:rsidR="00E0162F" w:rsidRPr="00FE79E3" w:rsidRDefault="00E0162F" w:rsidP="00E0162F">
            <w:pPr>
              <w:spacing w:line="240" w:lineRule="auto"/>
              <w:ind w:left="312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F2215DB" w14:textId="77777777" w:rsidR="00E0162F" w:rsidRPr="00FE79E3" w:rsidRDefault="00E0162F" w:rsidP="00E0162F">
            <w:pPr>
              <w:spacing w:line="240" w:lineRule="auto"/>
              <w:ind w:left="312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AD3060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2. Реальные располагаемые денежные доходы населения,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25A719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38823D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D43DC3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5213F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105,2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4D4D86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107,8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47FA47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110,5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FD44A8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113,7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E3C282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117,3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4DE78AD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121,1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C86A6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124,9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4A5C382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129,2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64A3BE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133,4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8E7DE9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137,7</w:t>
            </w:r>
          </w:p>
        </w:tc>
      </w:tr>
      <w:tr w:rsidR="00E0162F" w:rsidRPr="00FE79E3" w14:paraId="11E7EF7A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5DF67AB7" w14:textId="77777777" w:rsidR="00E0162F" w:rsidRPr="00FE79E3" w:rsidRDefault="00E0162F" w:rsidP="00E0162F">
            <w:pPr>
              <w:spacing w:line="240" w:lineRule="auto"/>
              <w:ind w:left="312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3CEA26F" w14:textId="77777777" w:rsidR="00E0162F" w:rsidRPr="00FE79E3" w:rsidRDefault="00E0162F" w:rsidP="00E0162F">
            <w:pPr>
              <w:spacing w:line="240" w:lineRule="auto"/>
              <w:ind w:left="312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3A6201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3. </w:t>
            </w:r>
            <w:r w:rsidRPr="00FE79E3">
              <w:rPr>
                <w:rFonts w:cs="Times New Roman"/>
                <w:sz w:val="20"/>
              </w:rPr>
              <w:t xml:space="preserve">Уровень зарегистрированной безработицы </w:t>
            </w:r>
            <w:r w:rsidRPr="00FE79E3">
              <w:rPr>
                <w:rFonts w:cs="Times New Roman"/>
                <w:sz w:val="20"/>
              </w:rPr>
              <w:br/>
              <w:t>(на конец года),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CE868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10A9094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593A76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24794A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94DE89C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CE166E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E356CEB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2A04FFB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293D82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829584D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52D6506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9899C53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F3F13D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bCs/>
                <w:sz w:val="20"/>
              </w:rPr>
              <w:t>0,13</w:t>
            </w:r>
          </w:p>
        </w:tc>
      </w:tr>
      <w:tr w:rsidR="00E0162F" w:rsidRPr="00FE79E3" w14:paraId="148329EE" w14:textId="77777777" w:rsidTr="00F91AEB">
        <w:trPr>
          <w:trHeight w:val="368"/>
        </w:trPr>
        <w:tc>
          <w:tcPr>
            <w:tcW w:w="426" w:type="dxa"/>
            <w:vAlign w:val="center"/>
          </w:tcPr>
          <w:p w14:paraId="09DAD7CB" w14:textId="77777777" w:rsidR="00E0162F" w:rsidRPr="00FE79E3" w:rsidRDefault="00E0162F" w:rsidP="00E0162F">
            <w:pPr>
              <w:spacing w:line="240" w:lineRule="auto"/>
              <w:ind w:left="-108" w:right="-108" w:firstLine="5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2B952A44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Направление – Деловая среда</w:t>
            </w:r>
          </w:p>
        </w:tc>
      </w:tr>
      <w:tr w:rsidR="00E0162F" w:rsidRPr="00FE79E3" w14:paraId="1C54F0A2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06EC3DE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30102B8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направления – создание условий для устойчивого экономического развития города на базе привлечения инвестиций, формирования имиджа города как центра «умной» экономики северных регионов посредством внедрения инновационных технологий</w:t>
            </w:r>
          </w:p>
        </w:tc>
        <w:tc>
          <w:tcPr>
            <w:tcW w:w="1985" w:type="dxa"/>
            <w:vAlign w:val="center"/>
          </w:tcPr>
          <w:p w14:paraId="776294A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4. 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ED0CB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00D26F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9D8A55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D0B13A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A2BC973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109,5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CDC104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112,8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16942E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116,1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E390403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119,4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C5BF4B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122,6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C782E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125,7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6F6500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128,3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68200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131,5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FA0F14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134,3</w:t>
            </w:r>
          </w:p>
        </w:tc>
      </w:tr>
      <w:tr w:rsidR="00E0162F" w:rsidRPr="00FE79E3" w14:paraId="7575810F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01A04767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CDFF801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73A4A6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5. 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45498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32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127,8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722A06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37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293,8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70598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43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126,0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2735CE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55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046,0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E480EA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58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549,2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D670F62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64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994,0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5C5FFF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71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060,7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F966A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76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085,8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5E39F7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278,9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8692B5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85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341,4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5B0684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93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284,5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B9DEE39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98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869,6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4C8C68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856,0</w:t>
            </w:r>
          </w:p>
        </w:tc>
      </w:tr>
      <w:tr w:rsidR="00E0162F" w:rsidRPr="00FE79E3" w14:paraId="551D0073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37E50FFD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9A33A58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6022F3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6. Оборот розничной торговли в ценах 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DA2461" w14:textId="77777777" w:rsidR="00E0162F" w:rsidRPr="00FE79E3" w:rsidRDefault="00E0162F" w:rsidP="00E0162F">
            <w:pPr>
              <w:spacing w:line="240" w:lineRule="auto"/>
              <w:ind w:right="-76" w:firstLine="0"/>
              <w:rPr>
                <w:rFonts w:cs="Times New Roman"/>
                <w:sz w:val="18"/>
              </w:rPr>
            </w:pPr>
            <w:r w:rsidRPr="00FE79E3">
              <w:rPr>
                <w:rFonts w:cs="Times New Roman"/>
                <w:sz w:val="20"/>
              </w:rPr>
              <w:t>62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056,2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7B2571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67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509,5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C3A32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73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57304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81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187,3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EE3689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89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316,8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2F173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98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598,8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A9A1D4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108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682,4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6107A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119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534,9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6F5E9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130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319,9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98DC225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141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522,3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E5DCAC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152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634,4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F38024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164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412,3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BBAE5D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177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088,5</w:t>
            </w:r>
          </w:p>
        </w:tc>
      </w:tr>
      <w:tr w:rsidR="00E0162F" w:rsidRPr="00FE79E3" w14:paraId="57CE22FF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54A70D60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7B8EE4C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9AABF4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C3A161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18"/>
              </w:rPr>
            </w:pPr>
            <w:r w:rsidRPr="00FE79E3">
              <w:rPr>
                <w:rFonts w:cs="Times New Roman"/>
                <w:sz w:val="20"/>
              </w:rPr>
              <w:t>25</w:t>
            </w:r>
            <w:r w:rsidRPr="00FE79E3">
              <w:rPr>
                <w:rFonts w:cs="Times New Roman"/>
                <w:sz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</w:rPr>
              <w:t>222,0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012FC3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27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195,2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64005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29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375,7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6CC79E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32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081,9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E32C7F9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35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126,8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D2E718D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38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519,8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9C6FCC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42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177,8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1DB1304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46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038,2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C753BF2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49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833,3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889954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53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861,0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1314B1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57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871,5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B1B94D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61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921,6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28E46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66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123,2</w:t>
            </w:r>
          </w:p>
        </w:tc>
      </w:tr>
      <w:tr w:rsidR="00E0162F" w:rsidRPr="00FE79E3" w14:paraId="09D3F8A7" w14:textId="77777777" w:rsidTr="00F91AEB">
        <w:trPr>
          <w:trHeight w:val="318"/>
        </w:trPr>
        <w:tc>
          <w:tcPr>
            <w:tcW w:w="426" w:type="dxa"/>
            <w:vAlign w:val="center"/>
          </w:tcPr>
          <w:p w14:paraId="1A216E99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0F9CB4E2" w14:textId="77777777" w:rsidR="00E0162F" w:rsidRPr="00FE79E3" w:rsidRDefault="00E0162F" w:rsidP="00E0162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E0162F" w:rsidRPr="00FE79E3" w14:paraId="6CBD54CA" w14:textId="77777777" w:rsidTr="00F91AEB">
        <w:trPr>
          <w:gridAfter w:val="1"/>
          <w:wAfter w:w="7" w:type="dxa"/>
          <w:trHeight w:val="1004"/>
        </w:trPr>
        <w:tc>
          <w:tcPr>
            <w:tcW w:w="426" w:type="dxa"/>
            <w:vMerge w:val="restart"/>
          </w:tcPr>
          <w:p w14:paraId="23F6DB2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041979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формирование благоприятного инвестиционного климата, способствующего притоку инвестиций в интересах инновационного развития города</w:t>
            </w:r>
          </w:p>
        </w:tc>
        <w:tc>
          <w:tcPr>
            <w:tcW w:w="1985" w:type="dxa"/>
            <w:vAlign w:val="center"/>
          </w:tcPr>
          <w:p w14:paraId="7F617FC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8. </w:t>
            </w:r>
            <w:r w:rsidRPr="00FE79E3">
              <w:rPr>
                <w:rFonts w:cs="Times New Roman"/>
                <w:sz w:val="20"/>
              </w:rPr>
              <w:t>Количество проводимых в городе инновационных и деловых форумов, научно-практических конференций, выставок, ед.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70D6A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5E7B62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450A0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9EB06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6E1E43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2FCDD6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C7C1C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F6253B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A33BFD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E53AC3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B039A3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4402C1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CE733D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</w:tr>
      <w:tr w:rsidR="00E0162F" w:rsidRPr="00FE79E3" w14:paraId="292A9500" w14:textId="77777777" w:rsidTr="00F91AEB">
        <w:trPr>
          <w:gridAfter w:val="1"/>
          <w:wAfter w:w="7" w:type="dxa"/>
          <w:trHeight w:val="834"/>
        </w:trPr>
        <w:tc>
          <w:tcPr>
            <w:tcW w:w="426" w:type="dxa"/>
            <w:vMerge/>
          </w:tcPr>
          <w:p w14:paraId="366AA95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4F048DA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127948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9. Количество</w:t>
            </w:r>
          </w:p>
          <w:p w14:paraId="667A0E3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предоставленных </w:t>
            </w:r>
            <w:r w:rsidRPr="00FE79E3">
              <w:rPr>
                <w:rFonts w:cs="Times New Roman"/>
                <w:sz w:val="20"/>
              </w:rPr>
              <w:t>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80CBB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F133DF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3BE4C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C354F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49E8E6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1CA9C2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4D5529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6CF580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B71F71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E2002D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18FC3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291BB1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BC2BF1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24</w:t>
            </w:r>
          </w:p>
        </w:tc>
      </w:tr>
      <w:tr w:rsidR="00E0162F" w:rsidRPr="00FE79E3" w14:paraId="7A629126" w14:textId="77777777" w:rsidTr="00F91AEB">
        <w:trPr>
          <w:gridAfter w:val="1"/>
          <w:wAfter w:w="7" w:type="dxa"/>
          <w:trHeight w:val="834"/>
        </w:trPr>
        <w:tc>
          <w:tcPr>
            <w:tcW w:w="426" w:type="dxa"/>
            <w:vMerge/>
          </w:tcPr>
          <w:p w14:paraId="61A2F65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3D1638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2E4693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10. </w:t>
            </w:r>
            <w:r w:rsidRPr="00FE79E3">
              <w:rPr>
                <w:rFonts w:cs="Times New Roman"/>
                <w:sz w:val="20"/>
              </w:rPr>
              <w:t>Количество объектов инновационной инфраструктуры города, ед. (нарастающим итогом)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A64DA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9FD1F1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9E63A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622DF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A8A92A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12911C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F9B8B2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D3565A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4898A7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B91C60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267E43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AB301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060532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</w:t>
            </w:r>
          </w:p>
        </w:tc>
      </w:tr>
      <w:tr w:rsidR="00E0162F" w:rsidRPr="00FE79E3" w14:paraId="53F5EFDB" w14:textId="77777777" w:rsidTr="00F91AEB">
        <w:trPr>
          <w:gridAfter w:val="1"/>
          <w:wAfter w:w="7" w:type="dxa"/>
          <w:trHeight w:val="70"/>
        </w:trPr>
        <w:tc>
          <w:tcPr>
            <w:tcW w:w="426" w:type="dxa"/>
            <w:vMerge/>
          </w:tcPr>
          <w:p w14:paraId="32674F6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05EBC6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6D760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11. 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56E65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FD000C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BADCB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B1123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414D6B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7E2BA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95DAB9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98BA3D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D19DBA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40C805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EA562C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CC255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7C176C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4,8</w:t>
            </w:r>
          </w:p>
        </w:tc>
      </w:tr>
      <w:tr w:rsidR="00E0162F" w:rsidRPr="00FE79E3" w14:paraId="01256CC6" w14:textId="77777777" w:rsidTr="00F91AEB">
        <w:trPr>
          <w:trHeight w:val="258"/>
        </w:trPr>
        <w:tc>
          <w:tcPr>
            <w:tcW w:w="426" w:type="dxa"/>
          </w:tcPr>
          <w:p w14:paraId="1CFF764F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1.1.2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0F6A6EB2" w14:textId="77777777" w:rsidR="00E0162F" w:rsidRPr="00FE79E3" w:rsidRDefault="00E0162F" w:rsidP="00E0162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Предпринимательство</w:t>
            </w:r>
          </w:p>
        </w:tc>
      </w:tr>
      <w:tr w:rsidR="00E0162F" w:rsidRPr="00FE79E3" w14:paraId="17D34552" w14:textId="77777777" w:rsidTr="00F91AEB">
        <w:trPr>
          <w:gridAfter w:val="1"/>
          <w:wAfter w:w="7" w:type="dxa"/>
          <w:trHeight w:val="70"/>
        </w:trPr>
        <w:tc>
          <w:tcPr>
            <w:tcW w:w="426" w:type="dxa"/>
            <w:vMerge w:val="restart"/>
          </w:tcPr>
          <w:p w14:paraId="13CA8DB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CAAAE1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 для развития предпринимательства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на территории города, в том числе в целях   удовлетворения потребностей предприятий и жителей города в товарах и услугах</w:t>
            </w:r>
          </w:p>
        </w:tc>
        <w:tc>
          <w:tcPr>
            <w:tcW w:w="1985" w:type="dxa"/>
            <w:vAlign w:val="center"/>
          </w:tcPr>
          <w:p w14:paraId="1AE6B30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 xml:space="preserve">12. Число субъектов малого и среднего предпринимательства на 10 тыс.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человек населения, ед. (нарастающим итогом, на конец отчетного периода)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F6BA3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1081205D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485</w:t>
            </w:r>
          </w:p>
          <w:p w14:paraId="44C3429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1DE542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19501A7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487</w:t>
            </w:r>
          </w:p>
          <w:p w14:paraId="3114121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069B13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1A7813E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489</w:t>
            </w:r>
          </w:p>
          <w:p w14:paraId="0B9F486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A94A9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119F8562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491</w:t>
            </w:r>
          </w:p>
          <w:p w14:paraId="2FCCC443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D92190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48D60CF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493</w:t>
            </w:r>
          </w:p>
          <w:p w14:paraId="56BC0BC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1D16BC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01FDCF5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495</w:t>
            </w:r>
          </w:p>
          <w:p w14:paraId="0106FF9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487067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4B0EE05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497</w:t>
            </w:r>
          </w:p>
          <w:p w14:paraId="14C0E7F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8EC40B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4B03BC6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499</w:t>
            </w:r>
          </w:p>
          <w:p w14:paraId="695E9BAB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D86E56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6B1CA5E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501</w:t>
            </w:r>
          </w:p>
          <w:p w14:paraId="451522A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6DE254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2348BD6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503</w:t>
            </w:r>
          </w:p>
          <w:p w14:paraId="3897037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46DC1E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51B49F8C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505</w:t>
            </w:r>
          </w:p>
          <w:p w14:paraId="1959958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CCA2374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11BED09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507</w:t>
            </w:r>
          </w:p>
          <w:p w14:paraId="6054F43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29C722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14:paraId="7BC9456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509</w:t>
            </w:r>
          </w:p>
          <w:p w14:paraId="7379843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</w:tr>
      <w:tr w:rsidR="00E0162F" w:rsidRPr="00FE79E3" w14:paraId="79DF60D3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1F172BF0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6FD6529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21EC0F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DDB33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168 823,4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431765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179 225,1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9598E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193 351,3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17F583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208 208,7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8329EBF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223 127,6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900DE7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238 743,8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163C70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254 790,5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BD78082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272 430,7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569C5C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290 649,4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5D5593B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305 194,5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4CD028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323 997,3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E6C39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342 135,9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AE9794D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18"/>
              </w:rPr>
              <w:t>356 549,4</w:t>
            </w:r>
          </w:p>
        </w:tc>
      </w:tr>
      <w:tr w:rsidR="00E0162F" w:rsidRPr="00FE79E3" w14:paraId="0944DD3C" w14:textId="77777777" w:rsidTr="00F91AEB">
        <w:trPr>
          <w:trHeight w:val="379"/>
        </w:trPr>
        <w:tc>
          <w:tcPr>
            <w:tcW w:w="426" w:type="dxa"/>
            <w:vAlign w:val="center"/>
          </w:tcPr>
          <w:p w14:paraId="09928766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55611A90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Направление – Социальная среда</w:t>
            </w:r>
          </w:p>
        </w:tc>
      </w:tr>
      <w:tr w:rsidR="00E0162F" w:rsidRPr="00FE79E3" w14:paraId="281BD56E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31E7EEE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29C434C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28DC74" w14:textId="77777777" w:rsidR="00E0162F" w:rsidRPr="00FE79E3" w:rsidRDefault="00E0162F" w:rsidP="00E0162F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14. </w:t>
            </w:r>
            <w:r w:rsidRPr="00FE79E3">
              <w:rPr>
                <w:rFonts w:cs="Times New Roman"/>
                <w:sz w:val="20"/>
              </w:rPr>
              <w:t>Рост численности постоянного населения (среднегодовой),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E302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0A9EBC2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C65608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DF419B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109,9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FE4A2D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113,5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147C92E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117,6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9FDB099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121,8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6C8A9D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125,8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30E893F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129,6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FB3F20E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133,3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559D775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136,6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2AB6B3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139,9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53CC9F0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143,1</w:t>
            </w:r>
          </w:p>
        </w:tc>
      </w:tr>
      <w:tr w:rsidR="00E0162F" w:rsidRPr="00FE79E3" w14:paraId="660FB7A6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4ED79D4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0B8743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50601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42076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CDE264E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07D91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8DE7A2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5FC2864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5A64597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6C893B6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7D78F80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3,9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3A8E7EE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1D68BC5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EBCFD7F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355F7C9" w14:textId="77777777" w:rsidR="00E0162F" w:rsidRPr="00FE79E3" w:rsidRDefault="00E0162F" w:rsidP="00E0162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40F9D3C" w14:textId="77777777" w:rsidR="00E0162F" w:rsidRPr="00FE79E3" w:rsidRDefault="00E0162F" w:rsidP="00E0162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4,5</w:t>
            </w:r>
          </w:p>
        </w:tc>
      </w:tr>
      <w:tr w:rsidR="00E0162F" w:rsidRPr="00FE79E3" w14:paraId="28E6BFAB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040545A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94D01A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4597D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16. Ожидаемая продолжительность жизни при рождении, лет</w:t>
            </w:r>
            <w:r w:rsidRPr="00FE79E3">
              <w:rPr>
                <w:rFonts w:cs="Times New Roman"/>
                <w:color w:val="000000" w:themeColor="text1"/>
                <w:sz w:val="20"/>
                <w:vertAlign w:val="superscript"/>
              </w:rPr>
              <w:footnoteReference w:id="1"/>
            </w:r>
          </w:p>
          <w:p w14:paraId="5AE019E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FAA1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73,5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53CD3AD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73,8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16AD7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BC8F86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EDAE437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E71F854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550B35E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3FDD293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74,9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B84186F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5AA3BA7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BF7400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1D1E111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BB4247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75,8</w:t>
            </w:r>
          </w:p>
        </w:tc>
      </w:tr>
      <w:tr w:rsidR="00E0162F" w:rsidRPr="00FE79E3" w14:paraId="38EB7CFA" w14:textId="77777777" w:rsidTr="00F91AEB">
        <w:trPr>
          <w:trHeight w:val="371"/>
        </w:trPr>
        <w:tc>
          <w:tcPr>
            <w:tcW w:w="426" w:type="dxa"/>
            <w:vAlign w:val="center"/>
          </w:tcPr>
          <w:p w14:paraId="3753DAF0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1.2.1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2702FE88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Образование, воспитание, молодежная политика</w:t>
            </w:r>
          </w:p>
        </w:tc>
      </w:tr>
      <w:tr w:rsidR="00E0162F" w:rsidRPr="00FE79E3" w14:paraId="1B1749FE" w14:textId="77777777" w:rsidTr="00F91AEB">
        <w:trPr>
          <w:gridAfter w:val="1"/>
          <w:wAfter w:w="7" w:type="dxa"/>
          <w:trHeight w:val="1030"/>
        </w:trPr>
        <w:tc>
          <w:tcPr>
            <w:tcW w:w="426" w:type="dxa"/>
            <w:vMerge w:val="restart"/>
          </w:tcPr>
          <w:p w14:paraId="3D2646E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007BF69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Цель вектора – обеспечение доступного и качественного образования в соответствии с индивидуальными запросами, способностями и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EAF1E46" w14:textId="77777777" w:rsidR="00E0162F" w:rsidRPr="00FE79E3" w:rsidRDefault="00E0162F" w:rsidP="00E0162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29381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B5A062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81,8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AB4AB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5F362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87,3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CACB1C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93,0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82C3F8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96,0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48E3F5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98,2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021AF6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752A30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844847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79A326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18B7DB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F62C47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</w:tr>
      <w:tr w:rsidR="00E0162F" w:rsidRPr="00FE79E3" w14:paraId="6926C463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677E636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6B9116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4DCACB3" w14:textId="77777777" w:rsidR="00E0162F" w:rsidRPr="00FE79E3" w:rsidRDefault="00E0162F" w:rsidP="00E0162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DA2F9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66,0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D6152A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ADC35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2BAA2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82CB52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85,0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2E581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AF6F3D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EF4D4B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19091F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3DBBA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555C61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69D764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1CFBA3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</w:tr>
      <w:tr w:rsidR="00E0162F" w:rsidRPr="00FE79E3" w14:paraId="4642076B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0F48FAF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DD05F8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DEE4FD5" w14:textId="77777777" w:rsidR="00E0162F" w:rsidRPr="00FE79E3" w:rsidRDefault="00E0162F" w:rsidP="00E0162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796D6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F67E0A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1B8B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B8F73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1F1AB3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F421E8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69A91D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2DAB42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B3F544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791F70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5BE6DF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8E16F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14DBD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</w:tr>
      <w:tr w:rsidR="00E0162F" w:rsidRPr="00FE79E3" w14:paraId="007CEE7A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6E235E9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DF00AE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CDF80DB" w14:textId="77777777" w:rsidR="00E0162F" w:rsidRPr="00FE79E3" w:rsidRDefault="00E0162F" w:rsidP="00E0162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5F473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33B29B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85,5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BD636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9AFFD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86,5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854E4F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BDFE09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87,5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6B8086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D27217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88,5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13AFDE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F2CACD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89,5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FEF86F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319FA9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6B0320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91</w:t>
            </w:r>
          </w:p>
        </w:tc>
      </w:tr>
      <w:tr w:rsidR="00E0162F" w:rsidRPr="00FE79E3" w14:paraId="25A956AD" w14:textId="77777777" w:rsidTr="00F91AEB">
        <w:trPr>
          <w:gridAfter w:val="1"/>
          <w:wAfter w:w="7" w:type="dxa"/>
          <w:trHeight w:val="217"/>
        </w:trPr>
        <w:tc>
          <w:tcPr>
            <w:tcW w:w="426" w:type="dxa"/>
            <w:vMerge/>
          </w:tcPr>
          <w:p w14:paraId="53D568F4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D28400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C2DBE69" w14:textId="77777777" w:rsidR="00E0162F" w:rsidRPr="00FE79E3" w:rsidRDefault="00E0162F" w:rsidP="00E0162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21. </w:t>
            </w:r>
            <w:r w:rsidRPr="00FE79E3">
              <w:rPr>
                <w:rFonts w:cs="Times New Roman"/>
                <w:sz w:val="20"/>
              </w:rPr>
              <w:t xml:space="preserve">Численность населения, работающего </w:t>
            </w:r>
            <w:r w:rsidRPr="00FE79E3">
              <w:rPr>
                <w:rFonts w:cs="Times New Roman"/>
                <w:sz w:val="20"/>
              </w:rPr>
              <w:br/>
              <w:t>в качестве волонтеров, чел. с нарастающим итогом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EEA8E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BD14DF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A936E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AD0A6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620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674BEE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650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CC613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680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6BA1E6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D2DEBD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720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5BDE32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0BF807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760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DB1464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4E0F55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5310C1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820</w:t>
            </w:r>
          </w:p>
        </w:tc>
      </w:tr>
      <w:tr w:rsidR="00E0162F" w:rsidRPr="00FE79E3" w14:paraId="12C5B80B" w14:textId="77777777" w:rsidTr="00F91AEB">
        <w:trPr>
          <w:trHeight w:val="377"/>
        </w:trPr>
        <w:tc>
          <w:tcPr>
            <w:tcW w:w="426" w:type="dxa"/>
            <w:vAlign w:val="center"/>
          </w:tcPr>
          <w:p w14:paraId="6C6EE48A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1.2.2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75427D16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E0162F" w:rsidRPr="00FE79E3" w14:paraId="14867613" w14:textId="77777777" w:rsidTr="00F91AEB">
        <w:trPr>
          <w:gridAfter w:val="1"/>
          <w:wAfter w:w="7" w:type="dxa"/>
          <w:trHeight w:val="1287"/>
        </w:trPr>
        <w:tc>
          <w:tcPr>
            <w:tcW w:w="426" w:type="dxa"/>
            <w:vMerge w:val="restart"/>
          </w:tcPr>
          <w:p w14:paraId="46324BF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29A52DA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и совершенствование системы спортивной подготовки и спортивного резерва</w:t>
            </w:r>
          </w:p>
        </w:tc>
        <w:tc>
          <w:tcPr>
            <w:tcW w:w="1985" w:type="dxa"/>
            <w:vAlign w:val="center"/>
          </w:tcPr>
          <w:p w14:paraId="4569272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 xml:space="preserve">22. Доля населения, систематически занимающегося физической культурой </w:t>
            </w:r>
            <w:r w:rsidRPr="00FE79E3">
              <w:rPr>
                <w:rFonts w:cs="Times New Roman"/>
                <w:sz w:val="20"/>
              </w:rPr>
              <w:br/>
              <w:t>и спортом, в общей численности населения, % (нарастающим итогом)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10A2B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30,3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F40321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F22F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7DC39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38,0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0C61C0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42,0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B2D0E2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A84EC9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874875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979CAF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51,0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06C007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52,0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A5B429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53,0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A16F89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54,0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E4ABEC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55,0</w:t>
            </w:r>
          </w:p>
        </w:tc>
      </w:tr>
      <w:tr w:rsidR="00E0162F" w:rsidRPr="00FE79E3" w14:paraId="78A26593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056C61F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9F7EB6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70E5C4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700C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AE5F58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0A675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2C0A4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19398D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65C4A4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9A4BA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3558E0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436714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A5206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4D9580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111DB8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51EC61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41,6</w:t>
            </w:r>
          </w:p>
        </w:tc>
      </w:tr>
      <w:tr w:rsidR="00E0162F" w:rsidRPr="00FE79E3" w14:paraId="73F07A12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091FB6F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0BAA6E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3A1B3DA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24.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7D740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lastRenderedPageBreak/>
              <w:t>48,0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0DA305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CC7E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0EBEE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49,5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BBE0AF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4B7935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51,5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19CB39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52,0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3A1B3A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52,5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757EF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53,0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F954C4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53,5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D9D468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54,0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5A8262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54,5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ECC6FF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55,0</w:t>
            </w:r>
          </w:p>
        </w:tc>
      </w:tr>
      <w:tr w:rsidR="00E0162F" w:rsidRPr="00FE79E3" w14:paraId="43987550" w14:textId="77777777" w:rsidTr="00F91AEB">
        <w:trPr>
          <w:trHeight w:val="278"/>
        </w:trPr>
        <w:tc>
          <w:tcPr>
            <w:tcW w:w="426" w:type="dxa"/>
            <w:vAlign w:val="center"/>
          </w:tcPr>
          <w:p w14:paraId="6B8803D7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1.2.3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5C084052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E0162F" w:rsidRPr="00FE79E3" w14:paraId="18953514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4AD94AA4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0D11417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  <w:tc>
          <w:tcPr>
            <w:tcW w:w="1985" w:type="dxa"/>
            <w:vAlign w:val="center"/>
          </w:tcPr>
          <w:p w14:paraId="6A09E59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25. Доля граждан, получивших социальную поддержку в общей численности граждан, имеющих право на ее получение и обратившихся за ее получением,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B9F73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14E1AF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6DB76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22727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C8E1CF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FA127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A4085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E0138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058C39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853F9C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8A3230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583E9F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0B3461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</w:tr>
      <w:tr w:rsidR="00E0162F" w:rsidRPr="00FE79E3" w14:paraId="030165DF" w14:textId="77777777" w:rsidTr="00F91AEB">
        <w:trPr>
          <w:gridAfter w:val="1"/>
          <w:wAfter w:w="7" w:type="dxa"/>
          <w:trHeight w:val="1840"/>
        </w:trPr>
        <w:tc>
          <w:tcPr>
            <w:tcW w:w="426" w:type="dxa"/>
            <w:vMerge/>
          </w:tcPr>
          <w:p w14:paraId="2F220DB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87604D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2A3BB1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4E24A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6E1ABE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8DB44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4B154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07C829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3AA920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1AFFE3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7B8534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55EC53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BFEE2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120F41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841C63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E5D0E7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</w:tr>
      <w:tr w:rsidR="00E0162F" w:rsidRPr="00FE79E3" w14:paraId="06E56617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67ADBFC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FA21B3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8FBF8F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8B9EC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1,75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8564FB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3C23A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1,81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2F814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1,85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180281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1,91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C8EA7E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1,92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7CC804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1,98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B61A83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2,05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C8084E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2,12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97864A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2,21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ABAD59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2,25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CA15AD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2,35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52711D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2,46</w:t>
            </w:r>
          </w:p>
        </w:tc>
      </w:tr>
      <w:tr w:rsidR="00E0162F" w:rsidRPr="00FE79E3" w14:paraId="427B9506" w14:textId="77777777" w:rsidTr="00F91AEB">
        <w:trPr>
          <w:trHeight w:val="318"/>
        </w:trPr>
        <w:tc>
          <w:tcPr>
            <w:tcW w:w="426" w:type="dxa"/>
            <w:vAlign w:val="center"/>
          </w:tcPr>
          <w:p w14:paraId="298A3E2C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1.2.4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377FF234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Культура</w:t>
            </w:r>
          </w:p>
        </w:tc>
      </w:tr>
      <w:tr w:rsidR="00E0162F" w:rsidRPr="00FE79E3" w14:paraId="3C9F2488" w14:textId="77777777" w:rsidTr="00F91AEB">
        <w:trPr>
          <w:gridAfter w:val="1"/>
          <w:wAfter w:w="7" w:type="dxa"/>
          <w:trHeight w:val="1610"/>
        </w:trPr>
        <w:tc>
          <w:tcPr>
            <w:tcW w:w="426" w:type="dxa"/>
            <w:vMerge w:val="restart"/>
          </w:tcPr>
          <w:p w14:paraId="1A10E2B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4D76B84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создание условий для обеспечения доступа жителей к культурным ценностям и услугам</w:t>
            </w:r>
          </w:p>
        </w:tc>
        <w:tc>
          <w:tcPr>
            <w:tcW w:w="1985" w:type="dxa"/>
            <w:vAlign w:val="center"/>
          </w:tcPr>
          <w:p w14:paraId="27446E4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28.</w:t>
            </w:r>
          </w:p>
          <w:p w14:paraId="0747BD5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Удовлетворенность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38604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BD1F57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C3554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ABB70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69A25E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2AD8B0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BC540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90,00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1F0765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0F9EE9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F429C5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973FFF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22F31C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7943AC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95,00</w:t>
            </w:r>
          </w:p>
        </w:tc>
      </w:tr>
      <w:tr w:rsidR="00E0162F" w:rsidRPr="00FE79E3" w14:paraId="1DF5E26F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4049502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794740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5333F0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29. Рост количества посещений жителями города мероприятий, проводимых муниципальными учреждениями культуры,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05C24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9FA728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E79E3">
              <w:rPr>
                <w:rFonts w:cs="Times New Roman"/>
                <w:sz w:val="18"/>
                <w:szCs w:val="18"/>
              </w:rPr>
              <w:t>101,04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09B93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12F74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101,53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AA439B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102,01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47687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102,49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3806E0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10A14F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AD2ABA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F0F3B4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61A29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AA7D44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388461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106,18</w:t>
            </w:r>
          </w:p>
        </w:tc>
      </w:tr>
      <w:tr w:rsidR="00E0162F" w:rsidRPr="00FE79E3" w14:paraId="1FBB2B9D" w14:textId="77777777" w:rsidTr="00F91AEB">
        <w:trPr>
          <w:trHeight w:val="342"/>
        </w:trPr>
        <w:tc>
          <w:tcPr>
            <w:tcW w:w="426" w:type="dxa"/>
            <w:vAlign w:val="center"/>
          </w:tcPr>
          <w:p w14:paraId="7CFC7C62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7D3CC76A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Направление – Городская среда</w:t>
            </w:r>
          </w:p>
        </w:tc>
      </w:tr>
      <w:tr w:rsidR="00E0162F" w:rsidRPr="00FE79E3" w14:paraId="395C95CD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6A84F47C" w14:textId="77777777" w:rsidR="00E0162F" w:rsidRPr="00FE79E3" w:rsidRDefault="00E0162F" w:rsidP="00E0162F">
            <w:pPr>
              <w:spacing w:line="240" w:lineRule="auto"/>
              <w:ind w:firstLine="34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09A419B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1985" w:type="dxa"/>
            <w:vAlign w:val="center"/>
          </w:tcPr>
          <w:p w14:paraId="777AF45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30. </w:t>
            </w:r>
            <w:r w:rsidRPr="00FE79E3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 w:rsidRPr="00FE79E3">
              <w:rPr>
                <w:sz w:val="20"/>
                <w:szCs w:val="20"/>
              </w:rPr>
              <w:t xml:space="preserve"> в муниципальных образованиях, на территории которых реализуются  проекты  по созданию комфортной городской среды</w:t>
            </w:r>
            <w:r w:rsidRPr="00FE79E3">
              <w:rPr>
                <w:rFonts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FD9C2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165C747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ED9D9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C3EDA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0809E8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14F1EF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364268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427BEE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3D24E1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09F94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7AE0D5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B427A9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0654D8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15</w:t>
            </w:r>
          </w:p>
        </w:tc>
      </w:tr>
      <w:tr w:rsidR="00E0162F" w:rsidRPr="00FE79E3" w14:paraId="047C6954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</w:tcPr>
          <w:p w14:paraId="2FEBBE2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Align w:val="center"/>
          </w:tcPr>
          <w:p w14:paraId="01EBA2F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860D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31. Рост индекса качества городской среды</w:t>
            </w:r>
            <w:r w:rsidRPr="00FE79E3">
              <w:rPr>
                <w:color w:val="000000" w:themeColor="text1"/>
                <w:sz w:val="20"/>
                <w:vertAlign w:val="superscript"/>
              </w:rPr>
              <w:footnoteReference w:id="2"/>
            </w:r>
            <w:r w:rsidRPr="00FE79E3">
              <w:rPr>
                <w:rFonts w:cs="Times New Roman"/>
                <w:color w:val="000000" w:themeColor="text1"/>
                <w:sz w:val="20"/>
              </w:rPr>
              <w:t>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07A99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800F68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FE13C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4A5DE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500B31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E278B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93D700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4FF7FD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8D7C63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8DB78B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6B36E7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CA248A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8C97AE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</w:t>
            </w:r>
          </w:p>
        </w:tc>
      </w:tr>
      <w:tr w:rsidR="00E0162F" w:rsidRPr="00FE79E3" w14:paraId="387B876E" w14:textId="77777777" w:rsidTr="00F91AEB">
        <w:trPr>
          <w:trHeight w:val="326"/>
        </w:trPr>
        <w:tc>
          <w:tcPr>
            <w:tcW w:w="426" w:type="dxa"/>
            <w:vAlign w:val="center"/>
          </w:tcPr>
          <w:p w14:paraId="33E16F98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1.3.1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6A82D6E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E0162F" w:rsidRPr="00FE79E3" w14:paraId="0CF8AA25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7607582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2CED90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развитие транспортной системы города с учетом агломерационного аспекта</w:t>
            </w:r>
          </w:p>
        </w:tc>
        <w:tc>
          <w:tcPr>
            <w:tcW w:w="1985" w:type="dxa"/>
            <w:vAlign w:val="center"/>
          </w:tcPr>
          <w:p w14:paraId="2468557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E79E3">
              <w:rPr>
                <w:rFonts w:cs="Times New Roman"/>
                <w:sz w:val="20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A4202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78,6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0727B8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F960C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0191E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81,6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B45F5F9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82,6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5FA22C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83,0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814230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83,8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908003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84,6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D8BBCF9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85,4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4DD53AE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86,1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E00F07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86,9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3AD711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87,7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FD72D7B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88,5</w:t>
            </w:r>
          </w:p>
        </w:tc>
      </w:tr>
      <w:tr w:rsidR="00E0162F" w:rsidRPr="00FE79E3" w14:paraId="2DEA599E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3AA3F47B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EE6DE8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F31A8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4DD68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1041,3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B2BF44D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1052,8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480017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1069,8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38758F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1102,5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202A486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1102,5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A6E7DA6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1102,5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BD72264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1102,5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74F5568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1165,05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8C5304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1179,55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759B14C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1179,55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6F3795D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1194,55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583CCF0" w14:textId="77777777" w:rsidR="00E0162F" w:rsidRPr="00FE79E3" w:rsidRDefault="00E0162F" w:rsidP="00E0162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1211,55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59D91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1226,55</w:t>
            </w:r>
          </w:p>
        </w:tc>
      </w:tr>
      <w:tr w:rsidR="00E0162F" w:rsidRPr="00FE79E3" w14:paraId="10623AC6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127CCB7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895FEC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5CDA4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>34. Площадь отремонтированных дорог, тыс. кв. м.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2E035F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177,3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64434D9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AC1A70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7EF79B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BEDC2A4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B50C315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250,0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458A444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A2A1E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52A6659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6A5441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D320571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30786C8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CA927A" w14:textId="77777777" w:rsidR="00E0162F" w:rsidRPr="00FE79E3" w:rsidRDefault="00E0162F" w:rsidP="00E0162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250,0</w:t>
            </w:r>
          </w:p>
        </w:tc>
      </w:tr>
      <w:tr w:rsidR="00E0162F" w:rsidRPr="00FE79E3" w14:paraId="2F8437F1" w14:textId="77777777" w:rsidTr="00F91AEB">
        <w:trPr>
          <w:trHeight w:val="371"/>
        </w:trPr>
        <w:tc>
          <w:tcPr>
            <w:tcW w:w="426" w:type="dxa"/>
            <w:vAlign w:val="center"/>
          </w:tcPr>
          <w:p w14:paraId="2375795A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1.3.2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6CBD26BE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Безопасность</w:t>
            </w:r>
          </w:p>
        </w:tc>
      </w:tr>
      <w:tr w:rsidR="00E0162F" w:rsidRPr="00FE79E3" w14:paraId="17124E75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7E62E83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3372C99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1985" w:type="dxa"/>
            <w:vAlign w:val="center"/>
          </w:tcPr>
          <w:p w14:paraId="55AC706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35. Звуковое покрытие территории города электросиренами городской системы оповещения и информирования о чрезвычайных ситуациях,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613BB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88,1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43CD7E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34E0B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9D8DB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75393E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5D011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00C8B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20249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0296D9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trike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05EB39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C1C915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F01204F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9413EC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</w:tr>
      <w:tr w:rsidR="00E0162F" w:rsidRPr="00FE79E3" w14:paraId="3640FC4A" w14:textId="77777777" w:rsidTr="00F91AEB">
        <w:trPr>
          <w:gridAfter w:val="1"/>
          <w:wAfter w:w="7" w:type="dxa"/>
          <w:trHeight w:val="70"/>
        </w:trPr>
        <w:tc>
          <w:tcPr>
            <w:tcW w:w="426" w:type="dxa"/>
            <w:vMerge/>
          </w:tcPr>
          <w:p w14:paraId="3458A324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7775E3D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6732E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 xml:space="preserve">36. </w:t>
            </w:r>
            <w:r w:rsidRPr="00FE79E3">
              <w:rPr>
                <w:rFonts w:cs="Times New Roman"/>
                <w:color w:val="000000" w:themeColor="text1"/>
                <w:sz w:val="20"/>
              </w:rPr>
              <w:t xml:space="preserve">Уровень </w:t>
            </w:r>
            <w:r w:rsidRPr="00FE79E3">
              <w:rPr>
                <w:rFonts w:cs="Times New Roman"/>
                <w:sz w:val="20"/>
              </w:rPr>
              <w:t>общеуголовной преступности (на 100 тыс. населения),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18EBF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trike/>
                <w:sz w:val="20"/>
              </w:rPr>
            </w:pPr>
            <w:r w:rsidRPr="00FE79E3">
              <w:rPr>
                <w:rFonts w:cs="Times New Roman"/>
                <w:sz w:val="20"/>
              </w:rPr>
              <w:t>99,5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220211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A347F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97,5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0C1D2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97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FC64B6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96,5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546EAF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CB18D1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7F0A3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94,5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EB6DB4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8073F0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90AFD7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5AB727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D53E33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</w:tr>
      <w:tr w:rsidR="00E0162F" w:rsidRPr="00FE79E3" w14:paraId="51574401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761B8303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187E0C05" w14:textId="77777777" w:rsidR="00E0162F" w:rsidRPr="00FE79E3" w:rsidRDefault="00E0162F" w:rsidP="00E0162F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69FCE1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37. Доля граждан, которым была оказана помощь, от общего количества граждан, обратившихся в ЕДДС города Сургута за помощью,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B243F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0E70F8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4ADCD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06420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51FC30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8913F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CFEEA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3045E0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998241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CAC346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563554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ECB09A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E3E914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</w:tr>
      <w:tr w:rsidR="00E0162F" w:rsidRPr="00FE79E3" w14:paraId="622E50A6" w14:textId="77777777" w:rsidTr="00F91AEB">
        <w:tc>
          <w:tcPr>
            <w:tcW w:w="426" w:type="dxa"/>
            <w:vAlign w:val="center"/>
          </w:tcPr>
          <w:p w14:paraId="1BD8A897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1.3.3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61C8749B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E0162F" w:rsidRPr="00FE79E3" w14:paraId="0AE47F4F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25D8D13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09DDF2F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оптимальной системы градостроительного планирования территорий с учетом развития инженерной, транспортной, социальной инфраструктуры для обеспечения благоприятных условий проживания и отдыха населения города Сургута. и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развития агломерации Сургут-Нефтеюганск</w:t>
            </w:r>
          </w:p>
        </w:tc>
        <w:tc>
          <w:tcPr>
            <w:tcW w:w="1985" w:type="dxa"/>
            <w:vAlign w:val="center"/>
          </w:tcPr>
          <w:p w14:paraId="22BE76A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lastRenderedPageBreak/>
              <w:t>38. Ввод в эксплуатацию жилья, тыс. кв. м.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DA896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129,5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DD54E9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34D68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17445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8A4F60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B8018A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336,1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C3EA6E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956C1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15FAFF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EEDED1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8ACA5A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25CCB6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CF3AA9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255,9</w:t>
            </w:r>
          </w:p>
        </w:tc>
      </w:tr>
      <w:tr w:rsidR="00E0162F" w:rsidRPr="00FE79E3" w14:paraId="006AC426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7AF4B75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192B576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EC5FF7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39. Рост общей площади общественных пространств для массового отдыха населения, 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E720C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9E2096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8F7F6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18254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C5A125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101,5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7E8AB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F9D6D8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102,5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57F60A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2AAEE1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27D780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103,5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2732FF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803D4C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104,5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0672B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105</w:t>
            </w:r>
          </w:p>
        </w:tc>
      </w:tr>
      <w:tr w:rsidR="00E0162F" w:rsidRPr="00FE79E3" w14:paraId="0A024996" w14:textId="77777777" w:rsidTr="00F91AEB">
        <w:trPr>
          <w:trHeight w:val="342"/>
        </w:trPr>
        <w:tc>
          <w:tcPr>
            <w:tcW w:w="426" w:type="dxa"/>
            <w:vAlign w:val="center"/>
          </w:tcPr>
          <w:p w14:paraId="1AF3A319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1.3.4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0FC4BFE4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вектора– Жилищно-коммунальное хозяйство</w:t>
            </w:r>
          </w:p>
        </w:tc>
      </w:tr>
      <w:tr w:rsidR="00E0162F" w:rsidRPr="00FE79E3" w14:paraId="52F830BF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14CDC0B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34671E0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 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1985" w:type="dxa"/>
            <w:vAlign w:val="center"/>
          </w:tcPr>
          <w:p w14:paraId="72F8108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9EF7A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1,2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A8F936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1729D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ADF3C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C6CFF3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88B5F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3BA2A7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FBC74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118195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4924F0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BEE2FC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BACECA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3FF449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0,5</w:t>
            </w:r>
          </w:p>
        </w:tc>
      </w:tr>
      <w:tr w:rsidR="00E0162F" w:rsidRPr="00FE79E3" w14:paraId="0C5B96CA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1672F6F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378301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D92F6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FC6ED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135019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8A4B9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824B2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68AD21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6AAA6E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BD1D0F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B4BA1C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F8917C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62A6C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8A6016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391B59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EF8F5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</w:t>
            </w:r>
          </w:p>
        </w:tc>
      </w:tr>
      <w:tr w:rsidR="00E0162F" w:rsidRPr="00FE79E3" w14:paraId="35AAB454" w14:textId="77777777" w:rsidTr="00F91AEB">
        <w:trPr>
          <w:trHeight w:val="304"/>
        </w:trPr>
        <w:tc>
          <w:tcPr>
            <w:tcW w:w="426" w:type="dxa"/>
            <w:vAlign w:val="center"/>
          </w:tcPr>
          <w:p w14:paraId="30B4791C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1.3.5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1696E3B7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E0162F" w:rsidRPr="00FE79E3" w14:paraId="329E5CAA" w14:textId="77777777" w:rsidTr="00F91AEB">
        <w:trPr>
          <w:gridAfter w:val="1"/>
          <w:wAfter w:w="7" w:type="dxa"/>
          <w:trHeight w:val="1150"/>
        </w:trPr>
        <w:tc>
          <w:tcPr>
            <w:tcW w:w="426" w:type="dxa"/>
            <w:vMerge w:val="restart"/>
          </w:tcPr>
          <w:p w14:paraId="70D4D3FA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2FD5196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вектора –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  <w:tc>
          <w:tcPr>
            <w:tcW w:w="1985" w:type="dxa"/>
            <w:vAlign w:val="center"/>
          </w:tcPr>
          <w:p w14:paraId="1D3B65F2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C2C83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6D887F0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2</w:t>
            </w:r>
            <w:r w:rsidRPr="00FE79E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7E62E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3</w:t>
            </w:r>
            <w:r w:rsidRPr="00FE79E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A5CBE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A8B4FE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D85309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9A65C0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E269CA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60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A55113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66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81E3D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E0F654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FAE613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FD53D5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</w:tr>
      <w:tr w:rsidR="00E0162F" w:rsidRPr="00FE79E3" w14:paraId="1C74181B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0055B29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2AFF8C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3E6F80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43. Площадь содержания зеленых насаждений на территориях общего пользования, га </w:t>
            </w:r>
            <w:r w:rsidRPr="00FE79E3">
              <w:rPr>
                <w:rFonts w:cs="Times New Roman"/>
                <w:color w:val="000000" w:themeColor="text1"/>
                <w:sz w:val="20"/>
              </w:rPr>
              <w:lastRenderedPageBreak/>
              <w:t>(нарастающим итогом)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C60CC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lastRenderedPageBreak/>
              <w:t>455,18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EE4AE7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E79E3">
              <w:rPr>
                <w:rFonts w:cs="Times New Roman"/>
                <w:sz w:val="18"/>
                <w:szCs w:val="18"/>
              </w:rPr>
              <w:t>457,52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050CD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C9EA8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F36D16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0D05A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F9EEDAD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F10D20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3570C2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D79D5F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12152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EC1A061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53279B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459,28</w:t>
            </w:r>
          </w:p>
        </w:tc>
      </w:tr>
      <w:tr w:rsidR="00E0162F" w:rsidRPr="00FE79E3" w14:paraId="389F0FE1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2CCD873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3CA41A5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14534E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0B533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488441E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E0AAA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FFDF4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76,0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8255E0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76,5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C94944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77,0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B090C9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77,5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534911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CAED47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A1A4435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CB770B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46BA63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0D4A3D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80,5</w:t>
            </w:r>
          </w:p>
        </w:tc>
      </w:tr>
      <w:tr w:rsidR="00E0162F" w:rsidRPr="00FE79E3" w14:paraId="462B82AC" w14:textId="77777777" w:rsidTr="00F91AEB">
        <w:trPr>
          <w:trHeight w:val="300"/>
        </w:trPr>
        <w:tc>
          <w:tcPr>
            <w:tcW w:w="426" w:type="dxa"/>
            <w:vAlign w:val="center"/>
          </w:tcPr>
          <w:p w14:paraId="4931063A" w14:textId="77777777" w:rsidR="00E0162F" w:rsidRPr="00FE79E3" w:rsidRDefault="00E0162F" w:rsidP="00E0162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1.4.</w:t>
            </w:r>
          </w:p>
        </w:tc>
        <w:tc>
          <w:tcPr>
            <w:tcW w:w="15042" w:type="dxa"/>
            <w:gridSpan w:val="16"/>
            <w:shd w:val="clear" w:color="auto" w:fill="FFFFFF" w:themeFill="background1"/>
            <w:vAlign w:val="center"/>
          </w:tcPr>
          <w:p w14:paraId="78C8B097" w14:textId="77777777" w:rsidR="00E0162F" w:rsidRPr="00FE79E3" w:rsidRDefault="00E0162F" w:rsidP="00E0162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E0162F" w:rsidRPr="00FE79E3" w14:paraId="6FA3DE5B" w14:textId="77777777" w:rsidTr="00F91AEB">
        <w:trPr>
          <w:gridAfter w:val="1"/>
          <w:wAfter w:w="7" w:type="dxa"/>
        </w:trPr>
        <w:tc>
          <w:tcPr>
            <w:tcW w:w="426" w:type="dxa"/>
            <w:vMerge w:val="restart"/>
          </w:tcPr>
          <w:p w14:paraId="0E40D70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6885F98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  <w:tc>
          <w:tcPr>
            <w:tcW w:w="1985" w:type="dxa"/>
          </w:tcPr>
          <w:p w14:paraId="76C20BD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45. Удовлетворенность горожан созданными условиями для участия в развитии города, % от числа опрошенных</w:t>
            </w:r>
          </w:p>
          <w:p w14:paraId="0D4D8E4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58ED3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69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359187F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19C3B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75BA5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D7A6F4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71,5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D0CB2B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72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30025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BD6E63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75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E4A128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AB4F93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BC993B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F349A1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00735B3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80</w:t>
            </w:r>
          </w:p>
        </w:tc>
      </w:tr>
      <w:tr w:rsidR="00E0162F" w:rsidRPr="00FE79E3" w14:paraId="4C3ACD26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7C962A1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7D996E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17E56E8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sz w:val="20"/>
              </w:rPr>
              <w:t xml:space="preserve">46. Количество горожан, участвующих в осуществлении территориального общественного самоуправления, собраниях и конференциях по </w:t>
            </w:r>
            <w:r w:rsidRPr="00FE79E3">
              <w:rPr>
                <w:rFonts w:cs="Times New Roman"/>
                <w:sz w:val="20"/>
              </w:rPr>
              <w:lastRenderedPageBreak/>
              <w:t>вопросам ТОС, публичных слушаниях, чел. (ежегодно)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D8F75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lastRenderedPageBreak/>
              <w:t>4400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C94D3F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956A8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2479D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4836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961DFF4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4996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D960B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5176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0612F5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B62000A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9A8348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4F42863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5BE35C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D220F00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EA6489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6296</w:t>
            </w:r>
          </w:p>
        </w:tc>
      </w:tr>
      <w:tr w:rsidR="00E0162F" w:rsidRPr="00FE79E3" w14:paraId="27A1CBAC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06DD08FE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8AEB81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1DA0116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 xml:space="preserve">47. Количество действующих электронных сервисов взаимодействия органов местного самоуправления с населением и организациями, ед. (нарастающим итогом)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68669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73447C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3966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9DF53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DD4115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BAB48A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50FBC2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B33EC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27C1AC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E1B3C6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5E7F5A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C9070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11E6F5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</w:t>
            </w:r>
          </w:p>
        </w:tc>
      </w:tr>
      <w:tr w:rsidR="00E0162F" w:rsidRPr="00FE79E3" w14:paraId="78446BBF" w14:textId="77777777" w:rsidTr="00F91AEB">
        <w:trPr>
          <w:gridAfter w:val="1"/>
          <w:wAfter w:w="7" w:type="dxa"/>
          <w:trHeight w:val="77"/>
        </w:trPr>
        <w:tc>
          <w:tcPr>
            <w:tcW w:w="426" w:type="dxa"/>
            <w:vMerge/>
          </w:tcPr>
          <w:p w14:paraId="050F5D61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97E083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30CEAE3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48. Рост числа граждан, принявших участие в реализации инициативного бюджетирования,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9BCAF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100,0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0C5A6DE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9F5D4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CA435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7860C36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8F68E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118,0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4B763D8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A7E22B7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406D119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490876C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7A7FDD2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C134FB" w14:textId="77777777" w:rsidR="00E0162F" w:rsidRPr="00FE79E3" w:rsidRDefault="00E0162F" w:rsidP="00E0162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91A7D4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143,0</w:t>
            </w:r>
          </w:p>
        </w:tc>
      </w:tr>
      <w:tr w:rsidR="00E0162F" w:rsidRPr="00FE79E3" w14:paraId="2A511E15" w14:textId="77777777" w:rsidTr="00F91AEB">
        <w:trPr>
          <w:gridAfter w:val="1"/>
          <w:wAfter w:w="7" w:type="dxa"/>
          <w:trHeight w:val="1150"/>
        </w:trPr>
        <w:tc>
          <w:tcPr>
            <w:tcW w:w="426" w:type="dxa"/>
            <w:vMerge/>
          </w:tcPr>
          <w:p w14:paraId="73E67A9D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BFADF87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5E400C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49. 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CBC58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64,0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865BC9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00999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10FA3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65,5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25AF67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66,0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6AD9316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66,0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BF08FC1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66,5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C7B402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67,0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65182D8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67,5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0159BA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68,0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801CB0F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68,5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D7D36C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69,0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DD688F5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70,0</w:t>
            </w:r>
          </w:p>
        </w:tc>
      </w:tr>
      <w:tr w:rsidR="00E0162F" w:rsidRPr="00FE79E3" w14:paraId="5F7AC07E" w14:textId="77777777" w:rsidTr="00F91AEB">
        <w:trPr>
          <w:gridAfter w:val="1"/>
          <w:wAfter w:w="7" w:type="dxa"/>
        </w:trPr>
        <w:tc>
          <w:tcPr>
            <w:tcW w:w="426" w:type="dxa"/>
            <w:vMerge/>
          </w:tcPr>
          <w:p w14:paraId="04FBE7DF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EFAFA20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5A8C99" w14:textId="77777777" w:rsidR="00E0162F" w:rsidRPr="00FE79E3" w:rsidRDefault="00E0162F" w:rsidP="00E0162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</w:rPr>
              <w:t>50. Удовлетворенность населения качеством государственных и муниципальных услуг, % от числа опрошенных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D07D6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A68D97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6BE21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CDF5E9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45FA5DD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46AEE4B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5449960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3BCC18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B594717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B08F854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22B601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13422E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DEAC0A" w14:textId="77777777" w:rsidR="00E0162F" w:rsidRPr="00FE79E3" w:rsidRDefault="00E0162F" w:rsidP="00E0162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FE79E3">
              <w:rPr>
                <w:rFonts w:cs="Times New Roman"/>
                <w:sz w:val="20"/>
              </w:rPr>
              <w:t>90</w:t>
            </w:r>
          </w:p>
        </w:tc>
      </w:tr>
    </w:tbl>
    <w:p w14:paraId="6A6C8285" w14:textId="5FD817E2" w:rsidR="00E0162F" w:rsidRPr="00FE79E3" w:rsidRDefault="00E0162F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001924B4" w14:textId="77777777" w:rsidR="00E0162F" w:rsidRPr="00FE79E3" w:rsidRDefault="00E0162F" w:rsidP="00390A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6C731DFA" w14:textId="7298FC35" w:rsidR="00C25EA2" w:rsidRPr="00FE79E3" w:rsidRDefault="00C25EA2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1062EE" w14:textId="79B03107" w:rsidR="00E0162F" w:rsidRPr="00FE79E3" w:rsidRDefault="00E0162F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55E163" w14:textId="34B478F1" w:rsidR="00E0162F" w:rsidRPr="00FE79E3" w:rsidRDefault="00E0162F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9097A3" w14:textId="6815F2C6" w:rsidR="00E0162F" w:rsidRPr="00FE79E3" w:rsidRDefault="00E0162F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0F765D" w14:textId="77777777" w:rsidR="00E0162F" w:rsidRPr="00FE79E3" w:rsidRDefault="00E0162F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520319" w14:textId="77777777" w:rsidR="00390A84" w:rsidRPr="00FE79E3" w:rsidRDefault="00390A84" w:rsidP="00390A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9E3">
        <w:rPr>
          <w:rFonts w:ascii="Times New Roman" w:hAnsi="Times New Roman" w:cs="Times New Roman"/>
          <w:sz w:val="28"/>
          <w:szCs w:val="28"/>
        </w:rPr>
        <w:t xml:space="preserve">Раздел II. Мероприятия по реализации стратегии социально-экономического развития муниципального образования городской округ город Сургут на период до 2030 года </w:t>
      </w:r>
    </w:p>
    <w:p w14:paraId="404D928D" w14:textId="7FA42114" w:rsidR="00390A84" w:rsidRPr="00FE79E3" w:rsidRDefault="00390A84" w:rsidP="00390A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15446" w:type="dxa"/>
        <w:tblInd w:w="142" w:type="dxa"/>
        <w:tblLayout w:type="fixed"/>
        <w:tblCellMar>
          <w:top w:w="29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4389"/>
        <w:gridCol w:w="3402"/>
        <w:gridCol w:w="2127"/>
        <w:gridCol w:w="1559"/>
        <w:gridCol w:w="1559"/>
        <w:gridCol w:w="2410"/>
      </w:tblGrid>
      <w:tr w:rsidR="00726893" w:rsidRPr="00FE79E3" w14:paraId="00CECC9D" w14:textId="77777777" w:rsidTr="003957D3">
        <w:trPr>
          <w:trHeight w:val="701"/>
        </w:trPr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FD1" w14:textId="77777777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 xml:space="preserve">Наименование мероприятия/подмероприятия/ ключевого события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28FF" w14:textId="77777777" w:rsidR="00726893" w:rsidRPr="00FE79E3" w:rsidRDefault="00726893" w:rsidP="00726893">
            <w:pPr>
              <w:spacing w:line="278" w:lineRule="auto"/>
              <w:ind w:left="11" w:firstLine="0"/>
              <w:jc w:val="center"/>
            </w:pPr>
            <w:r w:rsidRPr="00FE79E3">
              <w:rPr>
                <w:sz w:val="20"/>
              </w:rPr>
              <w:t xml:space="preserve">Ожидаемый результат реализации (индикатор </w:t>
            </w:r>
          </w:p>
          <w:p w14:paraId="09A090D6" w14:textId="00A1FD5A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>мероприятия/</w:t>
            </w:r>
            <w:r w:rsidR="008E3A7F" w:rsidRPr="00FE79E3">
              <w:rPr>
                <w:sz w:val="20"/>
              </w:rPr>
              <w:t>ключевого события/события/</w:t>
            </w:r>
            <w:r w:rsidRPr="00FE79E3">
              <w:rPr>
                <w:sz w:val="20"/>
              </w:rPr>
              <w:t xml:space="preserve">подмероприятия, ключевого события)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1F2E" w14:textId="77777777" w:rsidR="00726893" w:rsidRPr="00FE79E3" w:rsidRDefault="00726893" w:rsidP="00726893">
            <w:pPr>
              <w:spacing w:line="259" w:lineRule="auto"/>
              <w:ind w:firstLine="11"/>
              <w:jc w:val="center"/>
            </w:pPr>
            <w:r w:rsidRPr="00FE79E3">
              <w:rPr>
                <w:sz w:val="20"/>
              </w:rPr>
              <w:t xml:space="preserve">Источник финансового обеспечения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25D1" w14:textId="77777777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 xml:space="preserve">Срок реализации мероприятия/подмероприятия / ключевого события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9161" w14:textId="77777777" w:rsidR="00726893" w:rsidRPr="00FE79E3" w:rsidRDefault="00726893" w:rsidP="00726893">
            <w:pPr>
              <w:spacing w:line="279" w:lineRule="auto"/>
              <w:ind w:firstLine="0"/>
              <w:jc w:val="center"/>
            </w:pPr>
            <w:r w:rsidRPr="00FE79E3">
              <w:rPr>
                <w:sz w:val="20"/>
              </w:rPr>
              <w:t xml:space="preserve">Ответственный исполнитель  </w:t>
            </w:r>
          </w:p>
          <w:p w14:paraId="31F6F089" w14:textId="392F9EBA" w:rsidR="008E3A7F" w:rsidRPr="00FE79E3" w:rsidRDefault="00726893" w:rsidP="008E3A7F">
            <w:pPr>
              <w:spacing w:line="259" w:lineRule="auto"/>
              <w:ind w:left="25" w:firstLine="0"/>
              <w:jc w:val="center"/>
              <w:rPr>
                <w:sz w:val="20"/>
              </w:rPr>
            </w:pPr>
            <w:r w:rsidRPr="00FE79E3">
              <w:rPr>
                <w:sz w:val="20"/>
              </w:rPr>
              <w:t>за мероприятие</w:t>
            </w:r>
          </w:p>
          <w:p w14:paraId="69767762" w14:textId="4DC15C99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7548E7C3" w14:textId="77777777" w:rsidTr="003957D3">
        <w:trPr>
          <w:trHeight w:val="699"/>
        </w:trPr>
        <w:tc>
          <w:tcPr>
            <w:tcW w:w="4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46A1" w14:textId="77777777" w:rsidR="00726893" w:rsidRPr="00FE79E3" w:rsidRDefault="00726893" w:rsidP="0072689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CAE" w14:textId="77777777" w:rsidR="00726893" w:rsidRPr="00FE79E3" w:rsidRDefault="00726893" w:rsidP="0072689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08B6A" w14:textId="77777777" w:rsidR="00726893" w:rsidRPr="00FE79E3" w:rsidRDefault="00726893" w:rsidP="0072689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55C" w14:textId="77777777" w:rsidR="00726893" w:rsidRPr="00FE79E3" w:rsidRDefault="00726893" w:rsidP="00726893">
            <w:pPr>
              <w:spacing w:line="259" w:lineRule="auto"/>
              <w:ind w:left="31" w:firstLine="0"/>
              <w:jc w:val="center"/>
            </w:pPr>
            <w:r w:rsidRPr="00FE79E3">
              <w:rPr>
                <w:sz w:val="20"/>
              </w:rPr>
              <w:t xml:space="preserve">II этап </w:t>
            </w:r>
          </w:p>
          <w:p w14:paraId="1D9D3893" w14:textId="77777777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 xml:space="preserve">2019 – 2023 годы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293" w14:textId="77777777" w:rsidR="00726893" w:rsidRPr="00FE79E3" w:rsidRDefault="00726893" w:rsidP="00726893">
            <w:pPr>
              <w:spacing w:line="259" w:lineRule="auto"/>
              <w:ind w:left="27" w:firstLine="0"/>
              <w:jc w:val="center"/>
            </w:pPr>
            <w:r w:rsidRPr="00FE79E3">
              <w:rPr>
                <w:sz w:val="20"/>
              </w:rPr>
              <w:t xml:space="preserve">III этап </w:t>
            </w:r>
          </w:p>
          <w:p w14:paraId="3DF0FCB5" w14:textId="77777777" w:rsidR="00726893" w:rsidRPr="00FE79E3" w:rsidRDefault="00726893" w:rsidP="00726893">
            <w:pPr>
              <w:spacing w:line="259" w:lineRule="auto"/>
              <w:ind w:firstLine="0"/>
              <w:jc w:val="center"/>
            </w:pPr>
            <w:r w:rsidRPr="00FE79E3">
              <w:rPr>
                <w:sz w:val="20"/>
              </w:rPr>
              <w:t xml:space="preserve">2024 – 2030 годы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7448" w14:textId="77777777" w:rsidR="00726893" w:rsidRPr="00FE79E3" w:rsidRDefault="00726893" w:rsidP="00726893">
            <w:pPr>
              <w:spacing w:after="160" w:line="259" w:lineRule="auto"/>
              <w:ind w:firstLine="0"/>
              <w:jc w:val="left"/>
            </w:pPr>
          </w:p>
        </w:tc>
      </w:tr>
      <w:tr w:rsidR="00726893" w:rsidRPr="00FE79E3" w14:paraId="3E6FF14C" w14:textId="77777777" w:rsidTr="00726893">
        <w:trPr>
          <w:trHeight w:val="701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C7A" w14:textId="77777777" w:rsidR="00726893" w:rsidRPr="00FE79E3" w:rsidRDefault="00726893" w:rsidP="00726893">
            <w:pPr>
              <w:spacing w:line="240" w:lineRule="auto"/>
              <w:ind w:left="29" w:firstLine="0"/>
              <w:jc w:val="left"/>
            </w:pPr>
            <w:r w:rsidRPr="00FE79E3">
              <w:rPr>
                <w:sz w:val="20"/>
              </w:rPr>
              <w:t xml:space="preserve">1. Направление – Деловая среда </w:t>
            </w:r>
          </w:p>
          <w:p w14:paraId="7E8138E0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 </w:t>
            </w:r>
          </w:p>
        </w:tc>
      </w:tr>
      <w:tr w:rsidR="00726893" w:rsidRPr="00FE79E3" w14:paraId="2E7BD3F1" w14:textId="77777777" w:rsidTr="00726893">
        <w:trPr>
          <w:trHeight w:val="857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B744" w14:textId="77777777" w:rsidR="00726893" w:rsidRPr="00FE79E3" w:rsidRDefault="00726893" w:rsidP="00726893">
            <w:pPr>
              <w:spacing w:line="240" w:lineRule="auto"/>
              <w:ind w:left="28" w:firstLine="0"/>
              <w:jc w:val="left"/>
            </w:pPr>
            <w:r w:rsidRPr="00FE79E3">
              <w:rPr>
                <w:sz w:val="20"/>
              </w:rPr>
              <w:t xml:space="preserve">1.1. Вектор – Инвестиционно-инновационный потенциал </w:t>
            </w:r>
          </w:p>
          <w:p w14:paraId="02EB9090" w14:textId="77777777" w:rsidR="00726893" w:rsidRPr="00FE79E3" w:rsidRDefault="00726893" w:rsidP="00726893">
            <w:pPr>
              <w:spacing w:line="240" w:lineRule="auto"/>
              <w:ind w:left="20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инвестиций, </w:t>
            </w:r>
          </w:p>
          <w:p w14:paraId="22158429" w14:textId="77777777" w:rsidR="00726893" w:rsidRPr="00FE79E3" w:rsidRDefault="00726893" w:rsidP="00726893">
            <w:pPr>
              <w:spacing w:line="240" w:lineRule="auto"/>
              <w:ind w:left="20" w:firstLine="0"/>
              <w:jc w:val="left"/>
            </w:pPr>
            <w:r w:rsidRPr="00FE79E3">
              <w:rPr>
                <w:sz w:val="20"/>
              </w:rPr>
              <w:t xml:space="preserve">развитию инноваций в интересах устойчивого социально-экономического развития города </w:t>
            </w:r>
          </w:p>
        </w:tc>
      </w:tr>
      <w:tr w:rsidR="00726893" w:rsidRPr="00FE79E3" w14:paraId="7BBAEAD9" w14:textId="77777777" w:rsidTr="003957D3">
        <w:trPr>
          <w:trHeight w:val="9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941F" w14:textId="77777777" w:rsidR="00726893" w:rsidRPr="00FE79E3" w:rsidRDefault="00726893" w:rsidP="00726893">
            <w:pPr>
              <w:spacing w:line="240" w:lineRule="auto"/>
              <w:ind w:left="2" w:hanging="2"/>
              <w:jc w:val="left"/>
            </w:pPr>
            <w:r w:rsidRPr="00FE79E3">
              <w:rPr>
                <w:sz w:val="20"/>
              </w:rPr>
              <w:t xml:space="preserve">1.1.1. 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65B8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125E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7C7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98C9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967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726893" w:rsidRPr="00FE79E3" w14:paraId="0435FE83" w14:textId="77777777" w:rsidTr="003957D3">
        <w:trPr>
          <w:trHeight w:val="9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7D25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1.1.1.1. Ключевое событие «Корректировка/реализация муниципального правового акта «Об утверждении плана мероприятий по улучшению инвестиционного климата на территории муниципального образования городской округ город Сургут»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C71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 xml:space="preserve">удовлетворенность предпринимателей ведением бизнеса на территории города: </w:t>
            </w:r>
          </w:p>
          <w:p w14:paraId="75A58DAA" w14:textId="77777777" w:rsidR="008E3A7F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 xml:space="preserve">II этап - 50% от числа опрошенных; </w:t>
            </w:r>
          </w:p>
          <w:p w14:paraId="3316F60D" w14:textId="0A3385ED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</w:rPr>
              <w:t>III этап - 55% от числа опрошенных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F4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FD6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570C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D30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734A6636" w14:textId="77777777" w:rsidTr="003957D3">
        <w:trPr>
          <w:trHeight w:val="53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936D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1.1.1.2. Ключевое событие «Флагманский проект «Трансформация делового климата»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7A0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доля достигнутых значений целевых показателей портфелей проектов от общего числа запланированных:</w:t>
            </w:r>
          </w:p>
          <w:p w14:paraId="7B23A95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965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CEE3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A10C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273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7ED78E46" w14:textId="77777777" w:rsidTr="003957D3">
        <w:trPr>
          <w:trHeight w:val="53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2D04" w14:textId="3BAD9270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1.1.1.2.1. Событие «Участие в реализации портфелей проектов Ханты-Мансийского автономного округа – Югры, основанных на </w:t>
            </w:r>
            <w:r w:rsidRPr="00FE79E3">
              <w:rPr>
                <w:sz w:val="20"/>
              </w:rPr>
              <w:lastRenderedPageBreak/>
              <w:t>целевых моделях»</w:t>
            </w:r>
            <w:r w:rsidR="00CA347E" w:rsidRPr="00FE79E3">
              <w:rPr>
                <w:sz w:val="20"/>
              </w:rPr>
              <w:t xml:space="preserve"> (муниципальная составляющая)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AE9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lastRenderedPageBreak/>
              <w:t>доля реализованных мероприятий портфелей проектов от общего числа запланированных:</w:t>
            </w:r>
          </w:p>
          <w:p w14:paraId="5836DE2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860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C0C4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ECE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B9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1B0B10C7" w14:textId="77777777" w:rsidTr="003957D3">
        <w:trPr>
          <w:trHeight w:val="53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00E7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5FE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проведенных мероприятий:</w:t>
            </w:r>
          </w:p>
          <w:p w14:paraId="134A0847" w14:textId="705EFC62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 этап - не менее 10 ед.</w:t>
            </w:r>
            <w:r w:rsidR="002F1693" w:rsidRPr="00FE79E3">
              <w:rPr>
                <w:sz w:val="20"/>
                <w:szCs w:val="20"/>
              </w:rPr>
              <w:t xml:space="preserve"> (ежегодно)</w:t>
            </w:r>
            <w:r w:rsidRPr="00FE79E3">
              <w:rPr>
                <w:sz w:val="20"/>
                <w:szCs w:val="20"/>
              </w:rPr>
              <w:t>;</w:t>
            </w:r>
          </w:p>
          <w:p w14:paraId="1A2C44F7" w14:textId="42AA5F3F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не менее 10 ед.</w:t>
            </w:r>
            <w:r w:rsidR="002F1693" w:rsidRPr="00FE79E3">
              <w:rPr>
                <w:sz w:val="20"/>
                <w:szCs w:val="20"/>
              </w:rPr>
              <w:t xml:space="preserve">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81E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9AB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2F5C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A91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3EB9" w:rsidRPr="00FE79E3" w14:paraId="76171843" w14:textId="77777777" w:rsidTr="003957D3">
        <w:trPr>
          <w:trHeight w:val="53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E1AC" w14:textId="35921FF3" w:rsidR="00ED3EB9" w:rsidRPr="00FE79E3" w:rsidRDefault="00ED3EB9" w:rsidP="00ED3EB9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1.1.1.4. Ключевое событие </w:t>
            </w:r>
            <w:r w:rsidRPr="00FE79E3">
              <w:rPr>
                <w:sz w:val="20"/>
                <w:szCs w:val="20"/>
              </w:rPr>
              <w:t>Проведение инновационных и деловых форумов, научно-практических конференций, выставок высшими учебными заведениями города Сургута, а также инфраструктурами поддержки бизнес-сообщества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20D2" w14:textId="77777777" w:rsidR="00ED3EB9" w:rsidRPr="00FE79E3" w:rsidRDefault="00ED3EB9" w:rsidP="00ED3EB9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количество проведенных мероприятий:</w:t>
            </w:r>
          </w:p>
          <w:p w14:paraId="798C15B7" w14:textId="77777777" w:rsidR="00ED3EB9" w:rsidRPr="00FE79E3" w:rsidRDefault="00ED3EB9" w:rsidP="00ED3EB9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II этап - не менее 12 ед. (ежегодно);</w:t>
            </w:r>
          </w:p>
          <w:p w14:paraId="0B0449C5" w14:textId="0E2A1062" w:rsidR="00ED3EB9" w:rsidRPr="00FE79E3" w:rsidRDefault="00ED3EB9" w:rsidP="00ED3E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III этап - не менее 14 ед.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CC94" w14:textId="6BC8D48B" w:rsidR="00ED3EB9" w:rsidRPr="00FE79E3" w:rsidRDefault="00ED3EB9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2495" w14:textId="2837F8B4" w:rsidR="00ED3EB9" w:rsidRPr="00FE79E3" w:rsidRDefault="00ED3EB9" w:rsidP="0072689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214C" w14:textId="0793FC47" w:rsidR="00ED3EB9" w:rsidRPr="00FE79E3" w:rsidRDefault="00ED3EB9" w:rsidP="0072689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127" w14:textId="77777777" w:rsidR="00ED3EB9" w:rsidRPr="00FE79E3" w:rsidRDefault="00ED3EB9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1372743D" w14:textId="77777777" w:rsidTr="003957D3">
        <w:trPr>
          <w:trHeight w:val="53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51BA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1.1.1.4. Ключевое событие «Мониторинг налогового законодательства, формирование предложений по его оптимизации, предоставление льгот по местным налогам»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FF3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ведение мониторинга налогового законодательства:</w:t>
            </w:r>
          </w:p>
          <w:p w14:paraId="4ED1FF7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да (ежегодно);</w:t>
            </w:r>
          </w:p>
          <w:p w14:paraId="6941E57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да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299B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EB6F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F026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87B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6E81BC9B" w14:textId="77777777" w:rsidTr="003957D3">
        <w:tblPrEx>
          <w:tblCellMar>
            <w:top w:w="7" w:type="dxa"/>
            <w:right w:w="75" w:type="dxa"/>
          </w:tblCellMar>
        </w:tblPrEx>
        <w:trPr>
          <w:trHeight w:val="162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C32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1.1.2. 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14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обеспечивает выполнение целевых показателей 2, 3, 4, 5, 9, </w:t>
            </w:r>
          </w:p>
          <w:p w14:paraId="6670E0B0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10, 11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BA9A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753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98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E9B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заместитель Главы города, курирующий сферу бюджета, экономики и финансов;  </w:t>
            </w:r>
          </w:p>
          <w:p w14:paraId="1EAD9509" w14:textId="0C25C152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предприятия города</w:t>
            </w:r>
          </w:p>
          <w:p w14:paraId="043B358B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Сургута</w:t>
            </w:r>
          </w:p>
        </w:tc>
      </w:tr>
      <w:tr w:rsidR="00726893" w:rsidRPr="00FE79E3" w14:paraId="024B6D05" w14:textId="77777777" w:rsidTr="003957D3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7F79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1.1.2.1. Ключевое событие «Флагманский проект «Транспортно-логистический комплекс» </w:t>
            </w:r>
          </w:p>
          <w:p w14:paraId="267FED7F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E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созданных транспортно-логистических комплексов:</w:t>
            </w:r>
          </w:p>
          <w:p w14:paraId="2C6141F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  <w:lang w:val="en-US"/>
              </w:rPr>
              <w:t>III</w:t>
            </w:r>
            <w:r w:rsidRPr="00FE79E3">
              <w:rPr>
                <w:sz w:val="20"/>
                <w:szCs w:val="20"/>
              </w:rPr>
              <w:t xml:space="preserve"> этап - 1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87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2E1" w14:textId="437C9D7C" w:rsidR="00726893" w:rsidRPr="00FE79E3" w:rsidRDefault="000718B9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7DA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AD1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483D6EFD" w14:textId="77777777" w:rsidTr="003957D3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0B2C" w14:textId="39437CC8" w:rsidR="00726893" w:rsidRPr="00FE79E3" w:rsidRDefault="00726893" w:rsidP="00BE5677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>1.1.2.2. Ключевое событие «Флагманский проект «Создание инновационно-образовательного комплекса (Кампуса) в городе Сургуте» («Научно-технологический центр в городе Сургуте»)»</w:t>
            </w:r>
            <w:r w:rsidR="00CA347E" w:rsidRPr="00FE79E3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CDC" w14:textId="26C6AA9E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количество созданных </w:t>
            </w:r>
            <w:r w:rsidR="008E3A7F" w:rsidRPr="00FE79E3">
              <w:rPr>
                <w:sz w:val="20"/>
              </w:rPr>
              <w:t>центров</w:t>
            </w:r>
            <w:r w:rsidRPr="00FE79E3">
              <w:rPr>
                <w:sz w:val="20"/>
              </w:rPr>
              <w:t>:</w:t>
            </w:r>
          </w:p>
          <w:p w14:paraId="56F87567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  <w:lang w:val="en-US"/>
              </w:rPr>
              <w:t>III</w:t>
            </w:r>
            <w:r w:rsidRPr="00FE79E3">
              <w:rPr>
                <w:sz w:val="20"/>
                <w:szCs w:val="20"/>
              </w:rPr>
              <w:t xml:space="preserve"> этап - 1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D653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2D4" w14:textId="77777777" w:rsidR="00726893" w:rsidRPr="00FE79E3" w:rsidRDefault="00726893" w:rsidP="00726893">
            <w:pPr>
              <w:spacing w:line="240" w:lineRule="auto"/>
              <w:ind w:left="17" w:firstLine="0"/>
              <w:jc w:val="center"/>
            </w:pPr>
            <w:r w:rsidRPr="00FE79E3">
              <w:rPr>
                <w:sz w:val="20"/>
              </w:rPr>
              <w:t>2019 -2023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AD1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F8A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19D57D81" w14:textId="77777777" w:rsidTr="003957D3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418F" w14:textId="6FEB0D36" w:rsidR="00726893" w:rsidRPr="00FE79E3" w:rsidRDefault="00726893" w:rsidP="00BE5677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>1.1.2.2.1. Событие «Участие в реализации приоритетного проекта Ханты-Мансийского автономного округа – Югры «Научно-технологический центр в городе Сургуте»</w:t>
            </w:r>
            <w:r w:rsidR="00BE5677" w:rsidRPr="00FE79E3">
              <w:rPr>
                <w:sz w:val="20"/>
              </w:rPr>
              <w:t xml:space="preserve"> (муниципальная составляющая)</w:t>
            </w:r>
            <w:r w:rsidRPr="00FE79E3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397" w14:textId="7B6E4F79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доля реализованных мероприятий от общего числа запланированных                               к реализации мероприятий приоритетного проекта </w:t>
            </w:r>
          </w:p>
          <w:p w14:paraId="64D1ED1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III этап - 100%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33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804E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7B6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D83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7008B4FC" w14:textId="77777777" w:rsidTr="003957D3">
        <w:tblPrEx>
          <w:tblCellMar>
            <w:top w:w="7" w:type="dxa"/>
            <w:right w:w="75" w:type="dxa"/>
          </w:tblCellMar>
        </w:tblPrEx>
        <w:trPr>
          <w:trHeight w:val="2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7935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BAB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созданных индустриальных парков:</w:t>
            </w:r>
          </w:p>
          <w:p w14:paraId="40C133B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 xml:space="preserve">II этап - 1 ед.; </w:t>
            </w:r>
          </w:p>
          <w:p w14:paraId="4EE94F9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- 1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2D78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37B9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9F5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F78" w14:textId="77777777" w:rsidR="00726893" w:rsidRPr="00FE79E3" w:rsidRDefault="00726893" w:rsidP="00726893">
            <w:pPr>
              <w:spacing w:line="240" w:lineRule="auto"/>
              <w:ind w:left="9" w:firstLine="0"/>
              <w:jc w:val="left"/>
            </w:pPr>
            <w:r w:rsidRPr="00FE7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26893" w:rsidRPr="00FE79E3" w14:paraId="1C096461" w14:textId="77777777" w:rsidTr="003957D3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11F3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lastRenderedPageBreak/>
              <w:t xml:space="preserve">1.1.2.3.1. 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80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количество созданных рабочих мест на базе индустриального парка:</w:t>
            </w:r>
          </w:p>
          <w:p w14:paraId="7636247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II этап - 500 раб. мест;</w:t>
            </w:r>
          </w:p>
          <w:p w14:paraId="1620D75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III этап - 1000 раб.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22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3DA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6F1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FBC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3ECAAE09" w14:textId="77777777" w:rsidTr="003957D3">
        <w:tblPrEx>
          <w:tblCellMar>
            <w:top w:w="7" w:type="dxa"/>
            <w:right w:w="87" w:type="dxa"/>
          </w:tblCellMar>
        </w:tblPrEx>
        <w:trPr>
          <w:trHeight w:val="55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9210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>1.1.2.4. 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BD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доля реализованных инвестиционных проектов от общего числа запланированных:</w:t>
            </w:r>
          </w:p>
          <w:p w14:paraId="28D5B99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AD3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9BF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6BE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5CE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6F14185F" w14:textId="77777777" w:rsidTr="003957D3">
        <w:tblPrEx>
          <w:tblCellMar>
            <w:top w:w="7" w:type="dxa"/>
            <w:right w:w="87" w:type="dxa"/>
          </w:tblCellMar>
        </w:tblPrEx>
        <w:trPr>
          <w:trHeight w:val="192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7E1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1.1.2.4.1. Событие </w:t>
            </w:r>
            <w:r w:rsidRPr="00FE79E3">
              <w:rPr>
                <w:color w:val="000000" w:themeColor="text1"/>
                <w:sz w:val="20"/>
              </w:rPr>
              <w:t>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69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проведенных мероприятий:</w:t>
            </w:r>
          </w:p>
          <w:p w14:paraId="263C9D0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II этап - 1 ед.;</w:t>
            </w:r>
          </w:p>
          <w:p w14:paraId="7E6025F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</w:rPr>
              <w:t>III этап - 1 ед.</w:t>
            </w:r>
          </w:p>
          <w:p w14:paraId="499DAFE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0DE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73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9FA0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69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7D29A3E2" w14:textId="77777777" w:rsidTr="003957D3">
        <w:tblPrEx>
          <w:tblCellMar>
            <w:top w:w="7" w:type="dxa"/>
            <w:right w:w="87" w:type="dxa"/>
          </w:tblCellMar>
        </w:tblPrEx>
        <w:trPr>
          <w:trHeight w:val="95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307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1.1.3. 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0B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обеспечивает выполнение целевых показателей 8, 9,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D4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52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7FC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CA1E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726893" w:rsidRPr="00FE79E3" w14:paraId="7D360F44" w14:textId="77777777" w:rsidTr="003957D3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DC7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>1.1.3.1. Подмероприятие 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BB2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издание 100 шт. не реже 1 раза в 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B52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059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BB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CF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13B7A306" w14:textId="77777777" w:rsidTr="003957D3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A51B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1.1.3.2. Подмероприятие 2. «Изготовление видеоролика об инвестиционной привлекательности города»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CAF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количество видеороликов:</w:t>
            </w:r>
          </w:p>
          <w:p w14:paraId="2E6D042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- 1 ед.;</w:t>
            </w:r>
          </w:p>
          <w:p w14:paraId="27451C4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- 1 ед. (актуализация)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D37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8A9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CF47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65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1A9D5711" w14:textId="77777777" w:rsidTr="003957D3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A5E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1.1.3.3. Подмероприятие 3. «Инвестиционное послание Главы города»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99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трансляция послания Главы:</w:t>
            </w:r>
          </w:p>
          <w:p w14:paraId="0E1EA9F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I</w:t>
            </w:r>
            <w:r w:rsidRPr="00FE79E3">
              <w:rPr>
                <w:sz w:val="20"/>
                <w:lang w:val="en-US"/>
              </w:rPr>
              <w:t>I</w:t>
            </w:r>
            <w:r w:rsidRPr="00FE79E3">
              <w:rPr>
                <w:sz w:val="20"/>
              </w:rPr>
              <w:t xml:space="preserve"> этап - ежегодно;</w:t>
            </w:r>
          </w:p>
          <w:p w14:paraId="496B3DD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II</w:t>
            </w:r>
            <w:r w:rsidRPr="00FE79E3">
              <w:rPr>
                <w:sz w:val="20"/>
                <w:lang w:val="en-US"/>
              </w:rPr>
              <w:t>I</w:t>
            </w:r>
            <w:r w:rsidRPr="00FE79E3">
              <w:rPr>
                <w:sz w:val="20"/>
              </w:rPr>
              <w:t xml:space="preserve"> этап - 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4DC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C66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BA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5A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547A45A5" w14:textId="77777777" w:rsidTr="003957D3">
        <w:tblPrEx>
          <w:tblCellMar>
            <w:top w:w="7" w:type="dxa"/>
            <w:right w:w="87" w:type="dxa"/>
          </w:tblCellMar>
        </w:tblPrEx>
        <w:trPr>
          <w:trHeight w:val="13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EC6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1.1.3.4. Подмероприятие 4. «Инвестиционный портал города»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233A" w14:textId="77777777" w:rsidR="00726893" w:rsidRPr="00FE79E3" w:rsidRDefault="00726893" w:rsidP="007268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наличие специализированного портала:</w:t>
            </w:r>
          </w:p>
          <w:p w14:paraId="6E9044FB" w14:textId="77777777" w:rsidR="00726893" w:rsidRPr="00FE79E3" w:rsidRDefault="00726893" w:rsidP="007268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 xml:space="preserve">II этап - да; </w:t>
            </w:r>
          </w:p>
          <w:p w14:paraId="2FB3340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76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FE79E3">
              <w:rPr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555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4F0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D2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26893" w:rsidRPr="00FE79E3" w14:paraId="04569F9A" w14:textId="77777777" w:rsidTr="00726893">
        <w:tblPrEx>
          <w:tblCellMar>
            <w:top w:w="7" w:type="dxa"/>
            <w:right w:w="87" w:type="dxa"/>
          </w:tblCellMar>
        </w:tblPrEx>
        <w:trPr>
          <w:trHeight w:val="857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BB08" w14:textId="77777777" w:rsidR="00726893" w:rsidRPr="00FE79E3" w:rsidRDefault="00726893" w:rsidP="00726893">
            <w:pPr>
              <w:spacing w:line="240" w:lineRule="auto"/>
              <w:ind w:right="25" w:firstLine="0"/>
              <w:jc w:val="left"/>
            </w:pPr>
            <w:r w:rsidRPr="00FE79E3">
              <w:rPr>
                <w:sz w:val="20"/>
              </w:rPr>
              <w:t>1.2. Вектор – Предпринимательство</w:t>
            </w:r>
          </w:p>
          <w:p w14:paraId="22EA17EC" w14:textId="77777777" w:rsidR="00726893" w:rsidRPr="00FE79E3" w:rsidRDefault="00726893" w:rsidP="00726893">
            <w:pPr>
              <w:spacing w:line="240" w:lineRule="auto"/>
              <w:ind w:right="29" w:firstLine="0"/>
              <w:jc w:val="left"/>
            </w:pPr>
            <w:r w:rsidRPr="00FE79E3">
              <w:rPr>
                <w:sz w:val="20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</w:t>
            </w:r>
          </w:p>
          <w:p w14:paraId="09A46F83" w14:textId="77777777" w:rsidR="00726893" w:rsidRPr="00FE79E3" w:rsidRDefault="00726893" w:rsidP="00726893">
            <w:pPr>
              <w:spacing w:line="240" w:lineRule="auto"/>
              <w:ind w:right="29" w:firstLine="0"/>
              <w:jc w:val="left"/>
            </w:pPr>
            <w:r w:rsidRPr="00FE79E3">
              <w:rPr>
                <w:sz w:val="20"/>
              </w:rPr>
              <w:t>предприятий и жителей города в товарах и услугах</w:t>
            </w:r>
          </w:p>
        </w:tc>
      </w:tr>
      <w:tr w:rsidR="00726893" w:rsidRPr="00FE79E3" w14:paraId="6F0AB545" w14:textId="77777777" w:rsidTr="003957D3">
        <w:tblPrEx>
          <w:tblCellMar>
            <w:top w:w="7" w:type="dxa"/>
            <w:right w:w="87" w:type="dxa"/>
          </w:tblCellMar>
        </w:tblPrEx>
        <w:trPr>
          <w:trHeight w:val="9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9477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lastRenderedPageBreak/>
              <w:t>1.2.1. 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5194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504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AE1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807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032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726893" w:rsidRPr="00FE79E3" w14:paraId="1A47E650" w14:textId="77777777" w:rsidTr="003957D3">
        <w:tblPrEx>
          <w:tblCellMar>
            <w:top w:w="7" w:type="dxa"/>
            <w:right w:w="87" w:type="dxa"/>
          </w:tblCellMar>
        </w:tblPrEx>
        <w:trPr>
          <w:trHeight w:val="7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05F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1.2.1.1. Ключевое событие «Корректировка/реализация муниципальной программы в сфере развития малого и среднего предпринимательства»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E9F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среднесписочная численность работников малых и средних предприятий на конец года:</w:t>
            </w:r>
          </w:p>
          <w:p w14:paraId="19F098E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не менее 36 тыс. чел. (ежегодно);</w:t>
            </w:r>
          </w:p>
          <w:p w14:paraId="3E27AC4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не менее 38 тыс. чел.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8353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B9BB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05B7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B9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62A42778" w14:textId="77777777" w:rsidTr="003957D3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AB6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D52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количество созданных Домов предпринимателя:</w:t>
            </w:r>
          </w:p>
          <w:p w14:paraId="7806101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- 1 ед.</w:t>
            </w:r>
          </w:p>
          <w:p w14:paraId="1BA5109D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160D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15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2020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37E5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764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136DA1D8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3E0" w14:textId="77777777" w:rsidR="00726893" w:rsidRPr="00FE79E3" w:rsidRDefault="00726893" w:rsidP="00726893">
            <w:pPr>
              <w:spacing w:line="240" w:lineRule="auto"/>
              <w:ind w:right="34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1.2.1.2. 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224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количество субсидий, предоставленных в сфере агропромышленного комплекса:</w:t>
            </w:r>
          </w:p>
          <w:p w14:paraId="5FEC498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не менее 1 (ежегодно);</w:t>
            </w:r>
          </w:p>
          <w:p w14:paraId="06CD6EF4" w14:textId="77777777" w:rsidR="00726893" w:rsidRPr="00FE79E3" w:rsidRDefault="00726893" w:rsidP="00726893">
            <w:pPr>
              <w:spacing w:line="240" w:lineRule="auto"/>
              <w:ind w:right="41" w:firstLine="0"/>
              <w:jc w:val="left"/>
              <w:rPr>
                <w:color w:val="FF0000"/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не менее 1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2EE1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5F8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8D5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FC5" w14:textId="77777777" w:rsidR="00726893" w:rsidRPr="00FE79E3" w:rsidRDefault="00726893" w:rsidP="00726893">
            <w:pPr>
              <w:spacing w:line="240" w:lineRule="auto"/>
              <w:ind w:left="11" w:firstLine="0"/>
              <w:jc w:val="left"/>
              <w:rPr>
                <w:sz w:val="20"/>
              </w:rPr>
            </w:pPr>
          </w:p>
        </w:tc>
      </w:tr>
      <w:tr w:rsidR="00726893" w:rsidRPr="00FE79E3" w14:paraId="3C471B77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6E2" w14:textId="77777777" w:rsidR="00726893" w:rsidRPr="00FE79E3" w:rsidRDefault="00726893" w:rsidP="00726893">
            <w:pPr>
              <w:spacing w:line="240" w:lineRule="auto"/>
              <w:ind w:right="34" w:firstLine="0"/>
              <w:jc w:val="left"/>
              <w:rPr>
                <w:color w:val="FF0000"/>
                <w:sz w:val="20"/>
              </w:rPr>
            </w:pPr>
            <w:r w:rsidRPr="00FE79E3">
              <w:rPr>
                <w:sz w:val="20"/>
              </w:rPr>
              <w:t>1.2.1.3. Ключевое событие «Мониторинг соблюдения законодательства в сфере закупок для муниципальных нужд у</w:t>
            </w:r>
            <w:r w:rsidRPr="00FE79E3">
              <w:rPr>
                <w:color w:val="000000" w:themeColor="text1"/>
                <w:sz w:val="20"/>
              </w:rPr>
              <w:t xml:space="preserve"> </w:t>
            </w:r>
            <w:r w:rsidRPr="00FE79E3">
              <w:rPr>
                <w:color w:val="000000" w:themeColor="text1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5DE0" w14:textId="77777777" w:rsidR="00726893" w:rsidRPr="00FE79E3" w:rsidRDefault="00726893" w:rsidP="00726893">
            <w:pPr>
              <w:spacing w:line="240" w:lineRule="auto"/>
              <w:ind w:right="41"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 xml:space="preserve">доля закупок у субъектов малого предпринимательства, </w:t>
            </w:r>
            <w:r w:rsidRPr="00FE79E3">
              <w:rPr>
                <w:color w:val="000000" w:themeColor="text1"/>
                <w:sz w:val="20"/>
                <w:szCs w:val="20"/>
              </w:rPr>
              <w:t>социально ориентированных некоммерческих организаций</w:t>
            </w:r>
            <w:r w:rsidRPr="00FE79E3">
              <w:rPr>
                <w:sz w:val="20"/>
                <w:szCs w:val="20"/>
              </w:rPr>
              <w:t>:</w:t>
            </w:r>
          </w:p>
          <w:p w14:paraId="73194B4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н</w:t>
            </w:r>
            <w:r w:rsidRPr="00FE79E3">
              <w:rPr>
                <w:sz w:val="20"/>
                <w:szCs w:val="20"/>
              </w:rPr>
              <w:t>е менее 15 % совокупного годового объема закупок (ежегодно)</w:t>
            </w:r>
            <w:r w:rsidRPr="00FE79E3">
              <w:rPr>
                <w:sz w:val="20"/>
              </w:rPr>
              <w:t>;</w:t>
            </w:r>
          </w:p>
          <w:p w14:paraId="2C6A4BE5" w14:textId="77777777" w:rsidR="00726893" w:rsidRPr="00FE79E3" w:rsidRDefault="00726893" w:rsidP="00726893">
            <w:pPr>
              <w:spacing w:line="240" w:lineRule="auto"/>
              <w:ind w:right="41" w:firstLine="0"/>
              <w:jc w:val="left"/>
              <w:rPr>
                <w:color w:val="FF0000"/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н</w:t>
            </w:r>
            <w:r w:rsidRPr="00FE79E3">
              <w:rPr>
                <w:sz w:val="20"/>
                <w:szCs w:val="20"/>
              </w:rPr>
              <w:t>е менее 15 % совокупного годового объема закупок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D55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0E3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E857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6AF" w14:textId="77777777" w:rsidR="00726893" w:rsidRPr="00FE79E3" w:rsidRDefault="00726893" w:rsidP="00726893">
            <w:pPr>
              <w:spacing w:line="240" w:lineRule="auto"/>
              <w:ind w:left="11" w:firstLine="0"/>
              <w:jc w:val="left"/>
              <w:rPr>
                <w:sz w:val="20"/>
              </w:rPr>
            </w:pPr>
          </w:p>
        </w:tc>
      </w:tr>
      <w:tr w:rsidR="00726893" w:rsidRPr="00FE79E3" w14:paraId="4426EF23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E4C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1.2.1.4. Ключевое событие «Участие в реализации национального проекта «Малый и средний бизнес» (муниципальная составляющая)»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E9D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количество субсидий, предоставленных субъектам малого и среднего предпринимательства:</w:t>
            </w:r>
          </w:p>
          <w:p w14:paraId="06E910A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не менее 22 (ежегодно);</w:t>
            </w:r>
          </w:p>
          <w:p w14:paraId="3631B29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не менее 26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FF80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AC64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877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9A7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0B985B74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8E5" w14:textId="786D38A3" w:rsidR="00726893" w:rsidRPr="00FE79E3" w:rsidRDefault="00726893" w:rsidP="00726893">
            <w:pPr>
              <w:spacing w:line="240" w:lineRule="auto"/>
              <w:ind w:right="34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1.2.1.4.1. Событие «Участие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</w:t>
            </w:r>
            <w:r w:rsidR="00CA347E" w:rsidRPr="00FE79E3">
              <w:rPr>
                <w:sz w:val="20"/>
              </w:rPr>
              <w:t xml:space="preserve"> (муниципальная составляющая)</w:t>
            </w:r>
          </w:p>
          <w:p w14:paraId="3449213D" w14:textId="77777777" w:rsidR="00726893" w:rsidRPr="00FE79E3" w:rsidRDefault="00726893" w:rsidP="00726893">
            <w:pPr>
              <w:spacing w:line="240" w:lineRule="auto"/>
              <w:ind w:right="34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5E7" w14:textId="4779ED3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szCs w:val="20"/>
              </w:rPr>
              <w:t xml:space="preserve">доля реализованных мероприятий портфеля проектов от общего числа запланированных </w:t>
            </w:r>
            <w:r w:rsidRPr="00FE79E3">
              <w:rPr>
                <w:sz w:val="20"/>
              </w:rPr>
              <w:t xml:space="preserve">к реализации: </w:t>
            </w:r>
          </w:p>
          <w:p w14:paraId="5EC2897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- 100 % (ежегодно);</w:t>
            </w:r>
          </w:p>
          <w:p w14:paraId="68207F7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- 100 %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948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862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EC6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F7B" w14:textId="77777777" w:rsidR="00726893" w:rsidRPr="00FE79E3" w:rsidRDefault="00726893" w:rsidP="00726893">
            <w:pPr>
              <w:spacing w:line="240" w:lineRule="auto"/>
              <w:ind w:left="11"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1343A881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157A" w14:textId="77777777" w:rsidR="00726893" w:rsidRPr="00FE79E3" w:rsidRDefault="00726893" w:rsidP="00726893">
            <w:pPr>
              <w:spacing w:line="240" w:lineRule="auto"/>
              <w:ind w:right="34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D3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ведение мониторинга налогового законодательства:</w:t>
            </w:r>
          </w:p>
          <w:p w14:paraId="4BCD650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да (ежегодно);</w:t>
            </w:r>
          </w:p>
          <w:p w14:paraId="21A919B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lastRenderedPageBreak/>
              <w:t>III</w:t>
            </w:r>
            <w:r w:rsidRPr="00FE79E3">
              <w:rPr>
                <w:sz w:val="20"/>
              </w:rPr>
              <w:t xml:space="preserve"> этап - да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D52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  <w:szCs w:val="20"/>
              </w:rPr>
              <w:lastRenderedPageBreak/>
              <w:t>не требует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82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5C7A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7DFA" w14:textId="77777777" w:rsidR="00726893" w:rsidRPr="00FE79E3" w:rsidRDefault="00726893" w:rsidP="00726893">
            <w:pPr>
              <w:spacing w:line="240" w:lineRule="auto"/>
              <w:ind w:left="11" w:firstLine="0"/>
              <w:jc w:val="left"/>
              <w:rPr>
                <w:sz w:val="20"/>
              </w:rPr>
            </w:pPr>
          </w:p>
        </w:tc>
      </w:tr>
      <w:tr w:rsidR="00726893" w:rsidRPr="00FE79E3" w14:paraId="1543DFE2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7AF" w14:textId="77777777" w:rsidR="00726893" w:rsidRPr="00FE79E3" w:rsidRDefault="00726893" w:rsidP="00726893">
            <w:pPr>
              <w:spacing w:line="240" w:lineRule="auto"/>
              <w:ind w:left="8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1.2.2. Мероприятия по инфраструктурному обеспечению развития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5E9B" w14:textId="77777777" w:rsidR="00726893" w:rsidRPr="00FE79E3" w:rsidRDefault="00726893" w:rsidP="00726893">
            <w:pPr>
              <w:spacing w:line="240" w:lineRule="auto"/>
              <w:ind w:right="41" w:firstLine="0"/>
              <w:jc w:val="left"/>
              <w:rPr>
                <w:color w:val="FF0000"/>
                <w:sz w:val="20"/>
                <w:szCs w:val="20"/>
              </w:rPr>
            </w:pPr>
            <w:r w:rsidRPr="00FE79E3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578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92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18E3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9662" w14:textId="67E7C2E8" w:rsidR="00726893" w:rsidRPr="00FE79E3" w:rsidRDefault="00726893" w:rsidP="00726893">
            <w:pPr>
              <w:spacing w:line="240" w:lineRule="auto"/>
              <w:ind w:left="11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заместитель Главы города, курирующий сферу бюджета, экономики и финансов</w:t>
            </w:r>
            <w:r w:rsidR="00CA347E" w:rsidRPr="00FE79E3">
              <w:rPr>
                <w:sz w:val="20"/>
              </w:rPr>
              <w:t>; предприниматели города</w:t>
            </w:r>
          </w:p>
        </w:tc>
      </w:tr>
      <w:tr w:rsidR="00726893" w:rsidRPr="00FE79E3" w14:paraId="165988E4" w14:textId="77777777" w:rsidTr="003957D3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001" w14:textId="77777777" w:rsidR="00726893" w:rsidRPr="00FE79E3" w:rsidRDefault="00726893" w:rsidP="00726893">
            <w:pPr>
              <w:spacing w:line="240" w:lineRule="auto"/>
              <w:ind w:right="34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 xml:space="preserve">1.2.2.1. Ключевое событие «Реализация инвестиционного проекта «Создание регионального центра, обслуживающего электронную торговлю, в том числе экспортно-импортные операции»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6B5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создан региональный центр, обслуживающий электронную торговлю, в том числе экспортно-импортные операции:</w:t>
            </w:r>
          </w:p>
          <w:p w14:paraId="070F3DC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III этап - 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A61F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604" w14:textId="75866484" w:rsidR="00726893" w:rsidRPr="00FE79E3" w:rsidRDefault="000718B9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40E1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119" w14:textId="77777777" w:rsidR="00726893" w:rsidRPr="00FE79E3" w:rsidRDefault="00726893" w:rsidP="00726893">
            <w:pPr>
              <w:spacing w:line="240" w:lineRule="auto"/>
              <w:ind w:left="11" w:firstLine="0"/>
              <w:jc w:val="left"/>
              <w:rPr>
                <w:sz w:val="20"/>
              </w:rPr>
            </w:pPr>
          </w:p>
        </w:tc>
      </w:tr>
      <w:tr w:rsidR="00726893" w:rsidRPr="00FE79E3" w14:paraId="68A2F6FA" w14:textId="77777777" w:rsidTr="003957D3">
        <w:tblPrEx>
          <w:tblCellMar>
            <w:top w:w="7" w:type="dxa"/>
            <w:right w:w="72" w:type="dxa"/>
          </w:tblCellMar>
        </w:tblPrEx>
        <w:trPr>
          <w:trHeight w:val="92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5E23" w14:textId="77777777" w:rsidR="00726893" w:rsidRPr="00FE79E3" w:rsidRDefault="00726893" w:rsidP="00726893">
            <w:pPr>
              <w:spacing w:line="240" w:lineRule="auto"/>
              <w:ind w:left="2" w:hanging="2"/>
              <w:jc w:val="left"/>
            </w:pPr>
            <w:r w:rsidRPr="00FE79E3">
              <w:rPr>
                <w:sz w:val="20"/>
              </w:rPr>
              <w:t>1.2.3. 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6E3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F59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2B9B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DB9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F76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726893" w:rsidRPr="00FE79E3" w14:paraId="7A24D11A" w14:textId="77777777" w:rsidTr="003957D3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D15A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</w:pPr>
            <w:r w:rsidRPr="00FE79E3">
              <w:rPr>
                <w:sz w:val="20"/>
              </w:rPr>
              <w:t xml:space="preserve">1.2.3.1. Подмероприятие 1. «Развитие бренда «Сделано в Сургуте»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3F2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5FB1F7F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- 100 % (ежегодно);</w:t>
            </w:r>
          </w:p>
          <w:p w14:paraId="4981BAC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- 100 %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985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C525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43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7AB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 xml:space="preserve"> </w:t>
            </w:r>
          </w:p>
        </w:tc>
      </w:tr>
      <w:tr w:rsidR="00726893" w:rsidRPr="00FE79E3" w14:paraId="7F2A36CA" w14:textId="77777777" w:rsidTr="003957D3">
        <w:tblPrEx>
          <w:tblCellMar>
            <w:top w:w="7" w:type="dxa"/>
            <w:right w:w="72" w:type="dxa"/>
          </w:tblCellMar>
        </w:tblPrEx>
        <w:trPr>
          <w:trHeight w:val="1314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6C54F" w14:textId="77777777" w:rsidR="00726893" w:rsidRPr="00FE79E3" w:rsidRDefault="00726893" w:rsidP="00726893">
            <w:pPr>
              <w:spacing w:line="240" w:lineRule="auto"/>
              <w:ind w:left="2" w:firstLine="0"/>
              <w:jc w:val="left"/>
              <w:rPr>
                <w:sz w:val="20"/>
              </w:rPr>
            </w:pPr>
            <w:r w:rsidRPr="00FE79E3">
              <w:rPr>
                <w:sz w:val="20"/>
              </w:rPr>
              <w:t>1.2.3.2. Подмероприятие 2. «Проведение городского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C531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организованных мероприятий:</w:t>
            </w:r>
          </w:p>
          <w:p w14:paraId="608BBE9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E79E3">
              <w:rPr>
                <w:sz w:val="20"/>
                <w:lang w:val="en-US"/>
              </w:rPr>
              <w:t>II</w:t>
            </w:r>
            <w:r w:rsidRPr="00FE79E3">
              <w:rPr>
                <w:sz w:val="20"/>
              </w:rPr>
              <w:t xml:space="preserve"> этап - 1 ед. (ежегодно);</w:t>
            </w:r>
          </w:p>
          <w:p w14:paraId="6C1C8E9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sz w:val="20"/>
                <w:lang w:val="en-US"/>
              </w:rPr>
              <w:t>III</w:t>
            </w:r>
            <w:r w:rsidRPr="00FE79E3">
              <w:rPr>
                <w:sz w:val="20"/>
              </w:rPr>
              <w:t xml:space="preserve"> этап - 1 ед.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EC82" w14:textId="77777777" w:rsidR="00726893" w:rsidRPr="00FE79E3" w:rsidRDefault="00726893" w:rsidP="00726893">
            <w:pPr>
              <w:spacing w:line="240" w:lineRule="auto"/>
              <w:ind w:firstLine="0"/>
              <w:jc w:val="left"/>
            </w:pPr>
            <w:r w:rsidRPr="00FE79E3">
              <w:rPr>
                <w:sz w:val="20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BECCD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4971" w14:textId="77777777" w:rsidR="00726893" w:rsidRPr="00FE79E3" w:rsidRDefault="00726893" w:rsidP="00726893">
            <w:pPr>
              <w:spacing w:line="240" w:lineRule="auto"/>
              <w:ind w:firstLine="0"/>
              <w:jc w:val="center"/>
            </w:pPr>
            <w:r w:rsidRPr="00FE79E3">
              <w:rPr>
                <w:sz w:val="20"/>
              </w:rPr>
              <w:t>2024 – 2030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64D2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tbl>
      <w:tblPr>
        <w:tblStyle w:val="1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3402"/>
        <w:gridCol w:w="2204"/>
        <w:gridCol w:w="1417"/>
        <w:gridCol w:w="10"/>
        <w:gridCol w:w="1614"/>
        <w:gridCol w:w="2410"/>
      </w:tblGrid>
      <w:tr w:rsidR="00726893" w:rsidRPr="00FE79E3" w14:paraId="00DEA91B" w14:textId="77777777" w:rsidTr="00726893">
        <w:trPr>
          <w:trHeight w:val="535"/>
        </w:trPr>
        <w:tc>
          <w:tcPr>
            <w:tcW w:w="15451" w:type="dxa"/>
            <w:gridSpan w:val="7"/>
            <w:shd w:val="clear" w:color="auto" w:fill="auto"/>
            <w:vAlign w:val="center"/>
          </w:tcPr>
          <w:p w14:paraId="6277461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 Направление </w:t>
            </w:r>
            <w:r w:rsidRPr="00FE79E3">
              <w:rPr>
                <w:rFonts w:cs="Times New Roman"/>
                <w:sz w:val="20"/>
              </w:rPr>
              <w:t xml:space="preserve">– </w:t>
            </w:r>
            <w:r w:rsidRPr="00FE79E3">
              <w:rPr>
                <w:rFonts w:cs="Times New Roman"/>
                <w:sz w:val="20"/>
                <w:szCs w:val="20"/>
              </w:rPr>
              <w:t>Социальная среда</w:t>
            </w:r>
          </w:p>
          <w:p w14:paraId="14C912B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Стратегическая цель направления – расширение возможностей развития человеческого капитала</w:t>
            </w:r>
          </w:p>
        </w:tc>
      </w:tr>
      <w:tr w:rsidR="00726893" w:rsidRPr="00FE79E3" w14:paraId="456941C1" w14:textId="77777777" w:rsidTr="00726893">
        <w:trPr>
          <w:trHeight w:val="846"/>
        </w:trPr>
        <w:tc>
          <w:tcPr>
            <w:tcW w:w="15451" w:type="dxa"/>
            <w:gridSpan w:val="7"/>
            <w:shd w:val="clear" w:color="auto" w:fill="auto"/>
            <w:vAlign w:val="center"/>
          </w:tcPr>
          <w:p w14:paraId="790A290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2.1. Вектор </w:t>
            </w:r>
            <w:r w:rsidRPr="00FE79E3">
              <w:rPr>
                <w:rFonts w:cs="Times New Roman"/>
                <w:sz w:val="20"/>
              </w:rPr>
              <w:t xml:space="preserve">– </w:t>
            </w:r>
            <w:r w:rsidRPr="00FE79E3">
              <w:rPr>
                <w:rFonts w:cs="Times New Roman"/>
                <w:sz w:val="20"/>
                <w:szCs w:val="20"/>
              </w:rPr>
              <w:t>Образование, воспитание, молодежная политика</w:t>
            </w:r>
          </w:p>
          <w:p w14:paraId="15D3EE0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Стратегическая цель вектора – обеспечение доступного и качественного образования в соответствии с индивидуальными запросами, </w:t>
            </w:r>
          </w:p>
          <w:p w14:paraId="7E6009E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способностями и 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</w:tr>
      <w:tr w:rsidR="00726893" w:rsidRPr="00FE79E3" w14:paraId="226F84CF" w14:textId="77777777" w:rsidTr="003957D3">
        <w:tc>
          <w:tcPr>
            <w:tcW w:w="4394" w:type="dxa"/>
            <w:shd w:val="clear" w:color="auto" w:fill="auto"/>
          </w:tcPr>
          <w:p w14:paraId="720C6AB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 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14:paraId="6167EEDC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 </w:t>
            </w:r>
            <w:r w:rsidRPr="00FE79E3">
              <w:rPr>
                <w:rFonts w:cs="Times New Roman"/>
                <w:sz w:val="20"/>
                <w:szCs w:val="20"/>
              </w:rPr>
              <w:t xml:space="preserve">17, 18, 19, 20, 21 </w:t>
            </w:r>
          </w:p>
        </w:tc>
        <w:tc>
          <w:tcPr>
            <w:tcW w:w="2204" w:type="dxa"/>
            <w:shd w:val="clear" w:color="auto" w:fill="auto"/>
          </w:tcPr>
          <w:p w14:paraId="6B43673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3DC1F3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EA5963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31804F5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7EF2A42D" w14:textId="77777777" w:rsidTr="003957D3">
        <w:tc>
          <w:tcPr>
            <w:tcW w:w="4394" w:type="dxa"/>
            <w:shd w:val="clear" w:color="auto" w:fill="auto"/>
          </w:tcPr>
          <w:p w14:paraId="2B46BD63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2.1.1.1. Ключевое событие «Корректировка/ реализация муниципальных программ в сфере развития образования и молодежной политики»</w:t>
            </w:r>
            <w:r w:rsidRPr="00FE79E3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53DC3DA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</w:p>
          <w:p w14:paraId="43371753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86A03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1. </w:t>
            </w:r>
            <w:r w:rsidRPr="00FE79E3">
              <w:rPr>
                <w:sz w:val="20"/>
                <w:szCs w:val="20"/>
              </w:rPr>
              <w:t xml:space="preserve">Численность воспитанников, получающих дошкольное образование в организациях, реализующих основную </w:t>
            </w:r>
            <w:r w:rsidRPr="00FE79E3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  <w:r w:rsidRPr="00FE79E3">
              <w:rPr>
                <w:rFonts w:cs="Times New Roman"/>
                <w:sz w:val="20"/>
                <w:szCs w:val="20"/>
              </w:rPr>
              <w:t>:</w:t>
            </w:r>
          </w:p>
          <w:p w14:paraId="4EBC7E39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34 480 человек;</w:t>
            </w:r>
          </w:p>
          <w:p w14:paraId="3043254D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34 580 человек.</w:t>
            </w:r>
          </w:p>
          <w:p w14:paraId="1AFAD796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 Численность учащихся, занимающихся в одну смену:</w:t>
            </w:r>
          </w:p>
          <w:p w14:paraId="242D5C74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54 199 человек;</w:t>
            </w:r>
          </w:p>
          <w:p w14:paraId="7B408223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60 398 человек.</w:t>
            </w:r>
          </w:p>
          <w:p w14:paraId="74CD7B29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 Число детей в возрасте от 5 до 18 лет, охваченных дополнительным образованием:</w:t>
            </w:r>
          </w:p>
          <w:p w14:paraId="09FADD3E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63 700 человек;</w:t>
            </w:r>
          </w:p>
          <w:p w14:paraId="7806450C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72 500 человек</w:t>
            </w:r>
          </w:p>
        </w:tc>
        <w:tc>
          <w:tcPr>
            <w:tcW w:w="2204" w:type="dxa"/>
            <w:shd w:val="clear" w:color="auto" w:fill="auto"/>
          </w:tcPr>
          <w:p w14:paraId="2393E009" w14:textId="2E325121" w:rsidR="00726893" w:rsidRPr="00FE79E3" w:rsidRDefault="008E3A7F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B068AB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504795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AF664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D88BD07" w14:textId="77777777" w:rsidTr="003957D3">
        <w:tc>
          <w:tcPr>
            <w:tcW w:w="4394" w:type="dxa"/>
            <w:shd w:val="clear" w:color="auto" w:fill="auto"/>
          </w:tcPr>
          <w:p w14:paraId="3D914703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2.1.1.2. Ключевое событие «Флагманский проект «Непрерывное образование»</w:t>
            </w:r>
          </w:p>
        </w:tc>
        <w:tc>
          <w:tcPr>
            <w:tcW w:w="3402" w:type="dxa"/>
            <w:shd w:val="clear" w:color="auto" w:fill="auto"/>
          </w:tcPr>
          <w:p w14:paraId="17F496B5" w14:textId="77777777" w:rsidR="00F5249D" w:rsidRPr="00FE79E3" w:rsidRDefault="00F5249D" w:rsidP="00F52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E79E3">
              <w:rPr>
                <w:rFonts w:eastAsia="Calibri" w:cs="Times New Roman"/>
                <w:color w:val="000000"/>
                <w:sz w:val="20"/>
                <w:szCs w:val="20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14:paraId="095E10E4" w14:textId="57A8ABB9" w:rsidR="00726893" w:rsidRPr="00FE79E3" w:rsidRDefault="00F5249D" w:rsidP="00F52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 этап (к 2024 году) – не менее 70%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8BAA34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B172B0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  <w:vAlign w:val="center"/>
          </w:tcPr>
          <w:p w14:paraId="32DA304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A652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9ABE4CB" w14:textId="77777777" w:rsidTr="003957D3">
        <w:tc>
          <w:tcPr>
            <w:tcW w:w="4394" w:type="dxa"/>
            <w:shd w:val="clear" w:color="auto" w:fill="auto"/>
          </w:tcPr>
          <w:p w14:paraId="71C8803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2.1.1.2.1. Событие 1. «Реализация приоритетного муниципального проекта «Я – архитектор будущего»</w:t>
            </w:r>
          </w:p>
        </w:tc>
        <w:tc>
          <w:tcPr>
            <w:tcW w:w="3402" w:type="dxa"/>
            <w:shd w:val="clear" w:color="auto" w:fill="auto"/>
          </w:tcPr>
          <w:p w14:paraId="33ECCE66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число выпускников, поступивших в учреждения высшего и среднего профессионального образования: </w:t>
            </w:r>
          </w:p>
          <w:p w14:paraId="1EB6ECE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2 574 человек;</w:t>
            </w:r>
          </w:p>
          <w:p w14:paraId="333FDFA2" w14:textId="4D66E8C2" w:rsidR="00726893" w:rsidRPr="00FE79E3" w:rsidRDefault="00726893" w:rsidP="00B704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 (в 2030 году) – 3 806 человек</w:t>
            </w:r>
          </w:p>
        </w:tc>
        <w:tc>
          <w:tcPr>
            <w:tcW w:w="2204" w:type="dxa"/>
            <w:shd w:val="clear" w:color="auto" w:fill="auto"/>
          </w:tcPr>
          <w:p w14:paraId="3473099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C44BBF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3EC4DE6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52F7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0158CF5" w14:textId="77777777" w:rsidTr="003957D3">
        <w:trPr>
          <w:trHeight w:val="1080"/>
        </w:trPr>
        <w:tc>
          <w:tcPr>
            <w:tcW w:w="4394" w:type="dxa"/>
            <w:shd w:val="clear" w:color="auto" w:fill="auto"/>
          </w:tcPr>
          <w:p w14:paraId="4275086D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2.1.1.2.2. Событие 2. «Реализация приоритетного муниципального проекта «Дополнительное образование – инвестиции в будущее»</w:t>
            </w:r>
          </w:p>
          <w:p w14:paraId="1ED11EC8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796A8AF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число детей в возрасте от 5 до 18 лет, получающих дополнительное образование:</w:t>
            </w:r>
          </w:p>
          <w:p w14:paraId="49D22D19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63 700 человек;</w:t>
            </w:r>
          </w:p>
          <w:p w14:paraId="1908F34D" w14:textId="6BB7C5BA" w:rsidR="00726893" w:rsidRPr="00FE79E3" w:rsidRDefault="00726893" w:rsidP="00F5249D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72 500 человек </w:t>
            </w:r>
          </w:p>
        </w:tc>
        <w:tc>
          <w:tcPr>
            <w:tcW w:w="2204" w:type="dxa"/>
            <w:shd w:val="clear" w:color="auto" w:fill="auto"/>
          </w:tcPr>
          <w:p w14:paraId="076A848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C6AE15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B52DC0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D0FA0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5829107" w14:textId="77777777" w:rsidTr="003957D3">
        <w:trPr>
          <w:trHeight w:val="630"/>
        </w:trPr>
        <w:tc>
          <w:tcPr>
            <w:tcW w:w="4394" w:type="dxa"/>
            <w:shd w:val="clear" w:color="auto" w:fill="auto"/>
          </w:tcPr>
          <w:p w14:paraId="75CD4A5F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2.1.1.3. Ключевое событие «Флагманский проект «Развитие третьего сектора»</w:t>
            </w:r>
          </w:p>
        </w:tc>
        <w:tc>
          <w:tcPr>
            <w:tcW w:w="3402" w:type="dxa"/>
            <w:shd w:val="clear" w:color="auto" w:fill="auto"/>
          </w:tcPr>
          <w:p w14:paraId="2C190157" w14:textId="562D0B2E" w:rsidR="00726893" w:rsidRPr="00FE79E3" w:rsidRDefault="00B704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негосударственных, в том числе некоммерческих организаций, предоставляющих социальные услуги. в общем числе организаций, предоставляющих услуги:</w:t>
            </w:r>
          </w:p>
          <w:p w14:paraId="5E584794" w14:textId="57D38936" w:rsidR="00B70493" w:rsidRPr="00FE79E3" w:rsidRDefault="00B70493" w:rsidP="00B704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</w:t>
            </w:r>
            <w:r w:rsidR="00AE7100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 xml:space="preserve">2020 году) </w:t>
            </w:r>
          </w:p>
          <w:p w14:paraId="52570D60" w14:textId="6751EB1A" w:rsidR="00B70493" w:rsidRPr="00FE79E3" w:rsidRDefault="00B70493" w:rsidP="00B704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в сфере физической культуры и спорта -40,7 %;</w:t>
            </w:r>
          </w:p>
          <w:p w14:paraId="7F0035FF" w14:textId="0CC03641" w:rsidR="008E3A7F" w:rsidRPr="00FE79E3" w:rsidRDefault="008E3A7F" w:rsidP="00B704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 сфере культуры и туризма -32%</w:t>
            </w:r>
          </w:p>
          <w:p w14:paraId="5FAB27A1" w14:textId="691FCE31" w:rsidR="00B70493" w:rsidRPr="00FE79E3" w:rsidRDefault="00B70493" w:rsidP="008E3A7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 сфере образования – 9%</w:t>
            </w:r>
          </w:p>
        </w:tc>
        <w:tc>
          <w:tcPr>
            <w:tcW w:w="2204" w:type="dxa"/>
            <w:shd w:val="clear" w:color="auto" w:fill="auto"/>
          </w:tcPr>
          <w:p w14:paraId="441C34E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926BE4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614" w:type="dxa"/>
          </w:tcPr>
          <w:p w14:paraId="2E5EE916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A20C06B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C70063A" w14:textId="77777777" w:rsidTr="003957D3">
        <w:tc>
          <w:tcPr>
            <w:tcW w:w="4394" w:type="dxa"/>
            <w:shd w:val="clear" w:color="auto" w:fill="FFFFFF" w:themeFill="background1"/>
          </w:tcPr>
          <w:p w14:paraId="1D02905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2.1.1.3.1.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Событие «Реализация муниципального правового акта </w:t>
            </w:r>
            <w:r w:rsidRPr="00FE79E3">
              <w:rPr>
                <w:rFonts w:cs="Times New Roman"/>
                <w:sz w:val="20"/>
                <w:szCs w:val="20"/>
              </w:rPr>
              <w:t>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06670D9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доля средств бюджета города, выделенных</w:t>
            </w:r>
            <w:r w:rsidRPr="00FE79E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 xml:space="preserve"> немуниципальным организациям (коммерческим, некоммерческим): </w:t>
            </w:r>
            <w:r w:rsidRPr="00FE79E3">
              <w:rPr>
                <w:rFonts w:cs="Times New Roman"/>
                <w:sz w:val="20"/>
                <w:szCs w:val="20"/>
              </w:rPr>
              <w:br/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2020 году) – 7,9 %</w:t>
            </w:r>
          </w:p>
        </w:tc>
        <w:tc>
          <w:tcPr>
            <w:tcW w:w="2204" w:type="dxa"/>
            <w:shd w:val="clear" w:color="auto" w:fill="FFFFFF" w:themeFill="background1"/>
          </w:tcPr>
          <w:p w14:paraId="3A80A94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74EBD43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</w:t>
            </w:r>
          </w:p>
        </w:tc>
        <w:tc>
          <w:tcPr>
            <w:tcW w:w="1614" w:type="dxa"/>
            <w:shd w:val="clear" w:color="auto" w:fill="FFFFFF" w:themeFill="background1"/>
          </w:tcPr>
          <w:p w14:paraId="1638919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14:paraId="1335A7B8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26893" w:rsidRPr="00FE79E3" w14:paraId="03ACBCAF" w14:textId="77777777" w:rsidTr="003957D3">
        <w:tc>
          <w:tcPr>
            <w:tcW w:w="4394" w:type="dxa"/>
            <w:shd w:val="clear" w:color="auto" w:fill="auto"/>
          </w:tcPr>
          <w:p w14:paraId="40ABA46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 Мероприятия по инфраструктурному обеспечению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14:paraId="13CDF7C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 xml:space="preserve">17, 18,19 </w:t>
            </w:r>
          </w:p>
        </w:tc>
        <w:tc>
          <w:tcPr>
            <w:tcW w:w="2204" w:type="dxa"/>
            <w:shd w:val="clear" w:color="auto" w:fill="auto"/>
          </w:tcPr>
          <w:p w14:paraId="5FA66AC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E5B089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556580D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320BA45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35CAEDFC" w14:textId="77777777" w:rsidTr="003957D3">
        <w:trPr>
          <w:trHeight w:val="70"/>
        </w:trPr>
        <w:tc>
          <w:tcPr>
            <w:tcW w:w="4394" w:type="dxa"/>
            <w:shd w:val="clear" w:color="auto" w:fill="auto"/>
          </w:tcPr>
          <w:p w14:paraId="14CF2A97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 xml:space="preserve"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 </w:t>
            </w:r>
          </w:p>
        </w:tc>
        <w:tc>
          <w:tcPr>
            <w:tcW w:w="3402" w:type="dxa"/>
            <w:shd w:val="clear" w:color="auto" w:fill="auto"/>
          </w:tcPr>
          <w:p w14:paraId="6AA1B25A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29 448 мест:</w:t>
            </w:r>
          </w:p>
          <w:p w14:paraId="58441C2F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16 008 мест;</w:t>
            </w:r>
          </w:p>
          <w:p w14:paraId="47FA09B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13 440 мест</w:t>
            </w:r>
          </w:p>
          <w:p w14:paraId="4DD6E119" w14:textId="77777777" w:rsidR="00726893" w:rsidRPr="00FE79E3" w:rsidRDefault="00726893" w:rsidP="00B704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7864CB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639805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6FC5E9E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7AC6C044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12D0D8B1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4518AAFF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2.1.2.1.1. Событие 1. «Создание новых мест в общеобразовательных учреждениях путем строительства и приобретения 21-го объекта образования»</w:t>
            </w:r>
          </w:p>
        </w:tc>
        <w:tc>
          <w:tcPr>
            <w:tcW w:w="3402" w:type="dxa"/>
            <w:shd w:val="clear" w:color="auto" w:fill="auto"/>
          </w:tcPr>
          <w:p w14:paraId="5E64D94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23 630 мест:</w:t>
            </w:r>
          </w:p>
          <w:p w14:paraId="5DF0F839" w14:textId="77777777" w:rsidR="00726893" w:rsidRPr="00FE79E3" w:rsidRDefault="00726893" w:rsidP="00726893">
            <w:pPr>
              <w:adjustRightInd w:val="0"/>
              <w:spacing w:line="192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11 290 мест;</w:t>
            </w:r>
          </w:p>
          <w:p w14:paraId="006F84B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12 340 мест</w:t>
            </w:r>
          </w:p>
        </w:tc>
        <w:tc>
          <w:tcPr>
            <w:tcW w:w="2204" w:type="dxa"/>
            <w:shd w:val="clear" w:color="auto" w:fill="auto"/>
          </w:tcPr>
          <w:p w14:paraId="51432A6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8BFC8E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08A3BE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28D06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530A4B1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7115B1C6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2.1.2.1.2. Событие 2. «Создание новых мест в общеобразовательных учреждениях путем строительства</w:t>
            </w:r>
            <w:r w:rsidRPr="00FE79E3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и реконструкции 4-х объектов образования»</w:t>
            </w:r>
          </w:p>
        </w:tc>
        <w:tc>
          <w:tcPr>
            <w:tcW w:w="3402" w:type="dxa"/>
            <w:shd w:val="clear" w:color="auto" w:fill="auto"/>
          </w:tcPr>
          <w:p w14:paraId="6851F0F6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2 300 мест:</w:t>
            </w:r>
          </w:p>
          <w:p w14:paraId="2A960D4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2 100 мест;</w:t>
            </w:r>
          </w:p>
          <w:p w14:paraId="5987EC3A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200 мест</w:t>
            </w:r>
          </w:p>
          <w:p w14:paraId="4E7E56F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5FDA4EA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507C36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5E0B18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7FAE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557ED13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562AE60D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2.1.2.1.3. Событие 3. «Создание дополнительных мест в общеобразовательных учреждениях путем оптимизации загруженности общеобразовательных учреждений за счет эффективного использования имеющихся помещений»</w:t>
            </w:r>
          </w:p>
        </w:tc>
        <w:tc>
          <w:tcPr>
            <w:tcW w:w="3402" w:type="dxa"/>
            <w:shd w:val="clear" w:color="auto" w:fill="auto"/>
          </w:tcPr>
          <w:p w14:paraId="46C8731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3 518 мест:</w:t>
            </w:r>
          </w:p>
          <w:p w14:paraId="12F30DB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2 618 мест;</w:t>
            </w:r>
          </w:p>
          <w:p w14:paraId="11613A3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900 мест</w:t>
            </w:r>
          </w:p>
        </w:tc>
        <w:tc>
          <w:tcPr>
            <w:tcW w:w="2204" w:type="dxa"/>
            <w:shd w:val="clear" w:color="auto" w:fill="auto"/>
          </w:tcPr>
          <w:p w14:paraId="5A01F2B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7C947ED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FD902B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4A52D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11BCF85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092EC0E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14:paraId="61AA3C7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2 170 мест:</w:t>
            </w:r>
          </w:p>
          <w:p w14:paraId="5ADDD0E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620 мест; </w:t>
            </w:r>
          </w:p>
          <w:p w14:paraId="0AA438EA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1 550 мест</w:t>
            </w:r>
          </w:p>
          <w:p w14:paraId="59281A4F" w14:textId="5249D73E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7286367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1E4776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54C5942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10E3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1275CFC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22F4CBE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2.1.2.2.1. Событие 1. «Создание новых мест в дошкольных образовательных учреждениях путем строительства и приобретения 7-ми объектов дошкольного образования»</w:t>
            </w:r>
          </w:p>
        </w:tc>
        <w:tc>
          <w:tcPr>
            <w:tcW w:w="3402" w:type="dxa"/>
            <w:shd w:val="clear" w:color="auto" w:fill="auto"/>
          </w:tcPr>
          <w:p w14:paraId="243E30D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2 050 мест:</w:t>
            </w:r>
          </w:p>
          <w:p w14:paraId="00E351C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500 мест; </w:t>
            </w:r>
          </w:p>
          <w:p w14:paraId="2BC4EF96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1 550 мест</w:t>
            </w:r>
          </w:p>
        </w:tc>
        <w:tc>
          <w:tcPr>
            <w:tcW w:w="2204" w:type="dxa"/>
            <w:shd w:val="clear" w:color="auto" w:fill="auto"/>
          </w:tcPr>
          <w:p w14:paraId="3D2816B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5FD11B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89CCCF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0819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F1693D7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1E270A1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2.1.2.2.2. Событие 2. «Реализация проекта «Билдинг-сад» </w:t>
            </w:r>
          </w:p>
        </w:tc>
        <w:tc>
          <w:tcPr>
            <w:tcW w:w="3402" w:type="dxa"/>
            <w:shd w:val="clear" w:color="auto" w:fill="auto"/>
          </w:tcPr>
          <w:p w14:paraId="5AB9CB79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создание 2 объектов на 120 мест,</w:t>
            </w:r>
          </w:p>
          <w:p w14:paraId="24BFBB9F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2204" w:type="dxa"/>
            <w:shd w:val="clear" w:color="auto" w:fill="auto"/>
          </w:tcPr>
          <w:p w14:paraId="6A8D945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4815FD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246B3D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6D244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659D77FA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70325ED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2.1.2.3.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Ключевое событие «Строительство и организация работы молодежных центров, </w:t>
            </w:r>
            <w:r w:rsidRPr="00FE79E3">
              <w:rPr>
                <w:rFonts w:cs="Times New Roman"/>
                <w:sz w:val="20"/>
                <w:szCs w:val="20"/>
              </w:rPr>
              <w:t>центров военно-патриотической направленности и иных направлений»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6E5A9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начало функционирования молодежных центров, центров военно-патриотической направленности и иных направлений: </w:t>
            </w:r>
          </w:p>
          <w:p w14:paraId="3F963B1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 (2020 год)</w:t>
            </w:r>
          </w:p>
        </w:tc>
        <w:tc>
          <w:tcPr>
            <w:tcW w:w="2204" w:type="dxa"/>
            <w:shd w:val="clear" w:color="auto" w:fill="auto"/>
          </w:tcPr>
          <w:p w14:paraId="0165618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95A79A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EF9520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CBFC5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28502DB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6510A18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2.1.2.3.1. Событие 1. «Организация работы Центра патриотического воспитания (ул. Маяковского, 16) на базе МБУ «Центр специальной подготовки «Сибирский легион»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08E6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реализация проектов в сфере патриотического воспитания: </w:t>
            </w:r>
          </w:p>
          <w:p w14:paraId="7D6F85F3" w14:textId="23587C18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</w:t>
            </w:r>
            <w:r w:rsidR="00843AE8" w:rsidRPr="00FE79E3">
              <w:rPr>
                <w:rFonts w:cs="Times New Roman"/>
                <w:sz w:val="20"/>
                <w:szCs w:val="20"/>
              </w:rPr>
              <w:t xml:space="preserve"> (</w:t>
            </w:r>
            <w:r w:rsidRPr="00FE79E3">
              <w:rPr>
                <w:rFonts w:cs="Times New Roman"/>
                <w:sz w:val="20"/>
                <w:szCs w:val="20"/>
              </w:rPr>
              <w:t>до 2020 года</w:t>
            </w:r>
            <w:r w:rsidR="00843AE8" w:rsidRPr="00FE79E3">
              <w:rPr>
                <w:rFonts w:cs="Times New Roman"/>
                <w:sz w:val="20"/>
                <w:szCs w:val="20"/>
              </w:rPr>
              <w:t>) -</w:t>
            </w:r>
            <w:r w:rsidRPr="00FE79E3">
              <w:rPr>
                <w:rFonts w:cs="Times New Roman"/>
                <w:sz w:val="20"/>
                <w:szCs w:val="20"/>
              </w:rPr>
              <w:t xml:space="preserve"> не менее 3-х проектов; </w:t>
            </w:r>
            <w:r w:rsidR="00843AE8" w:rsidRPr="00FE79E3">
              <w:rPr>
                <w:rFonts w:cs="Times New Roman"/>
                <w:sz w:val="20"/>
                <w:szCs w:val="20"/>
              </w:rPr>
              <w:t>(</w:t>
            </w:r>
            <w:r w:rsidRPr="00FE79E3">
              <w:rPr>
                <w:rFonts w:cs="Times New Roman"/>
                <w:sz w:val="20"/>
                <w:szCs w:val="20"/>
              </w:rPr>
              <w:t>до 2023 года</w:t>
            </w:r>
            <w:r w:rsidR="00843AE8" w:rsidRPr="00FE79E3">
              <w:rPr>
                <w:rFonts w:cs="Times New Roman"/>
                <w:sz w:val="20"/>
                <w:szCs w:val="20"/>
              </w:rPr>
              <w:t>) -</w:t>
            </w:r>
            <w:r w:rsidRPr="00FE79E3">
              <w:rPr>
                <w:rFonts w:cs="Times New Roman"/>
                <w:sz w:val="20"/>
                <w:szCs w:val="20"/>
              </w:rPr>
              <w:t xml:space="preserve"> не менее 4-х проектов; </w:t>
            </w:r>
          </w:p>
          <w:p w14:paraId="3A72B6FC" w14:textId="31E0DFF5" w:rsidR="00726893" w:rsidRPr="00FE79E3" w:rsidRDefault="00726893" w:rsidP="00843AE8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</w:t>
            </w:r>
            <w:r w:rsidR="00843AE8" w:rsidRPr="00FE79E3">
              <w:rPr>
                <w:rFonts w:cs="Times New Roman"/>
                <w:sz w:val="20"/>
                <w:szCs w:val="20"/>
              </w:rPr>
              <w:t>(</w:t>
            </w:r>
            <w:r w:rsidRPr="00FE79E3">
              <w:rPr>
                <w:rFonts w:cs="Times New Roman"/>
                <w:sz w:val="20"/>
                <w:szCs w:val="20"/>
              </w:rPr>
              <w:t>до 2030 года</w:t>
            </w:r>
            <w:r w:rsidR="00843AE8" w:rsidRPr="00FE79E3">
              <w:rPr>
                <w:rFonts w:cs="Times New Roman"/>
                <w:sz w:val="20"/>
                <w:szCs w:val="20"/>
              </w:rPr>
              <w:t>) -</w:t>
            </w:r>
            <w:r w:rsidRPr="00FE79E3">
              <w:rPr>
                <w:rFonts w:cs="Times New Roman"/>
                <w:sz w:val="20"/>
                <w:szCs w:val="20"/>
              </w:rPr>
              <w:t xml:space="preserve"> не менее 5-ти проектов</w:t>
            </w:r>
          </w:p>
        </w:tc>
        <w:tc>
          <w:tcPr>
            <w:tcW w:w="2204" w:type="dxa"/>
            <w:shd w:val="clear" w:color="auto" w:fill="auto"/>
          </w:tcPr>
          <w:p w14:paraId="5DE2B73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5D9A9DE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  <w:vAlign w:val="center"/>
          </w:tcPr>
          <w:p w14:paraId="0FA79AB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7B12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6F390CA8" w14:textId="77777777" w:rsidTr="003957D3">
        <w:trPr>
          <w:trHeight w:val="1519"/>
        </w:trPr>
        <w:tc>
          <w:tcPr>
            <w:tcW w:w="4394" w:type="dxa"/>
            <w:shd w:val="clear" w:color="auto" w:fill="auto"/>
          </w:tcPr>
          <w:p w14:paraId="73CB80E5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2.1.2.4.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Ключевое событие «Создание ресурсного центра по развитию добровольчества и поддержки молодежных общественных организаций»</w:t>
            </w:r>
          </w:p>
        </w:tc>
        <w:tc>
          <w:tcPr>
            <w:tcW w:w="3402" w:type="dxa"/>
            <w:shd w:val="clear" w:color="auto" w:fill="auto"/>
          </w:tcPr>
          <w:p w14:paraId="611CBC69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начало функционирования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ресурсного центра по развитию добровольчества и поддержки молодежных общественных организаций:</w:t>
            </w:r>
          </w:p>
          <w:p w14:paraId="267505A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 (2019 год)</w:t>
            </w:r>
          </w:p>
        </w:tc>
        <w:tc>
          <w:tcPr>
            <w:tcW w:w="2204" w:type="dxa"/>
            <w:shd w:val="clear" w:color="auto" w:fill="auto"/>
          </w:tcPr>
          <w:p w14:paraId="726694A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461EBB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B9BA61E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4084F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6DC9FA7" w14:textId="77777777" w:rsidTr="003957D3">
        <w:trPr>
          <w:trHeight w:val="181"/>
        </w:trPr>
        <w:tc>
          <w:tcPr>
            <w:tcW w:w="4394" w:type="dxa"/>
            <w:shd w:val="clear" w:color="auto" w:fill="auto"/>
          </w:tcPr>
          <w:p w14:paraId="7AA77393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2.1.2.4.1. Событие «Организация работы ресурсного центра по развитию добровольчества и поддержки молодежных общественных организаций»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9D9FF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2204" w:type="dxa"/>
            <w:shd w:val="clear" w:color="auto" w:fill="auto"/>
          </w:tcPr>
          <w:p w14:paraId="65FCCE6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E86F2D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A1E655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22888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23F99644" w14:textId="77777777" w:rsidTr="003957D3">
        <w:trPr>
          <w:trHeight w:val="1036"/>
        </w:trPr>
        <w:tc>
          <w:tcPr>
            <w:tcW w:w="4394" w:type="dxa"/>
            <w:shd w:val="clear" w:color="auto" w:fill="auto"/>
          </w:tcPr>
          <w:p w14:paraId="58E57FC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2.1.3. Мероприятия по информационно-маркетинговому обеспечению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14:paraId="7763619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 xml:space="preserve">19, 20,21 </w:t>
            </w:r>
          </w:p>
        </w:tc>
        <w:tc>
          <w:tcPr>
            <w:tcW w:w="2204" w:type="dxa"/>
            <w:shd w:val="clear" w:color="auto" w:fill="auto"/>
          </w:tcPr>
          <w:p w14:paraId="3AA39A1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15B8C6C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026CED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0BD921F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127E64A7" w14:textId="77777777" w:rsidTr="003957D3">
        <w:trPr>
          <w:trHeight w:val="838"/>
        </w:trPr>
        <w:tc>
          <w:tcPr>
            <w:tcW w:w="4394" w:type="dxa"/>
            <w:shd w:val="clear" w:color="auto" w:fill="auto"/>
          </w:tcPr>
          <w:p w14:paraId="390680C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2.1.3.1. Подмероприятие 1. «Навигатор дополнительного образования (информационный ресурс представления программ дополнительного образования)»</w:t>
            </w:r>
          </w:p>
        </w:tc>
        <w:tc>
          <w:tcPr>
            <w:tcW w:w="3402" w:type="dxa"/>
            <w:shd w:val="clear" w:color="auto" w:fill="auto"/>
          </w:tcPr>
          <w:p w14:paraId="49861B9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38DE5C6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458AE93A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204" w:type="dxa"/>
            <w:shd w:val="clear" w:color="auto" w:fill="auto"/>
          </w:tcPr>
          <w:p w14:paraId="7D2236C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49D436C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0303DE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3C58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52C7CDA9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15E81783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2.1.3.2. Подмероприятие 2. «Ежегодная специализированная выставка «Образование и карьера»</w:t>
            </w:r>
          </w:p>
        </w:tc>
        <w:tc>
          <w:tcPr>
            <w:tcW w:w="3402" w:type="dxa"/>
            <w:shd w:val="clear" w:color="auto" w:fill="auto"/>
          </w:tcPr>
          <w:p w14:paraId="03DAC2F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организация и проведение 12 выставок:</w:t>
            </w:r>
          </w:p>
          <w:p w14:paraId="7A75AD4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5 выставок;</w:t>
            </w:r>
          </w:p>
          <w:p w14:paraId="0F8493AC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7 выставок</w:t>
            </w:r>
          </w:p>
        </w:tc>
        <w:tc>
          <w:tcPr>
            <w:tcW w:w="2204" w:type="dxa"/>
            <w:shd w:val="clear" w:color="auto" w:fill="auto"/>
          </w:tcPr>
          <w:p w14:paraId="6C21E71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BABC46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79BB70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CA811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28E2B07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5629B91D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2.1.3.3. Подмероприятие 3. «Организация семинаров для руководителей волонтерских объединений, органов исполнительной власти, общественных объединений по вопросам организации работы волонтеров»</w:t>
            </w:r>
          </w:p>
        </w:tc>
        <w:tc>
          <w:tcPr>
            <w:tcW w:w="3402" w:type="dxa"/>
            <w:shd w:val="clear" w:color="auto" w:fill="auto"/>
          </w:tcPr>
          <w:p w14:paraId="19AF7CE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проведение не менее 12 консультаций ежегодно для молодежных общественных объединений по вопросам реализации программ и проектов</w:t>
            </w:r>
          </w:p>
        </w:tc>
        <w:tc>
          <w:tcPr>
            <w:tcW w:w="2204" w:type="dxa"/>
            <w:shd w:val="clear" w:color="auto" w:fill="auto"/>
          </w:tcPr>
          <w:p w14:paraId="7C569A6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16F4DD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60B2AA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70C6F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6AAF0AFE" w14:textId="77777777" w:rsidTr="00726893">
        <w:trPr>
          <w:trHeight w:val="710"/>
        </w:trPr>
        <w:tc>
          <w:tcPr>
            <w:tcW w:w="15451" w:type="dxa"/>
            <w:gridSpan w:val="7"/>
            <w:shd w:val="clear" w:color="auto" w:fill="auto"/>
          </w:tcPr>
          <w:p w14:paraId="63158CF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2.2.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Вектор «Физическая культура и спорт»</w:t>
            </w:r>
          </w:p>
          <w:p w14:paraId="4CCD253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Стратегическая цель вектора – создание условий, обеспечивающих возможность горожанам вести здоровый образ жизни, </w:t>
            </w:r>
          </w:p>
          <w:p w14:paraId="751967C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систематически заниматься физической культурой и спортом, а также создание и совершенствование системы спортивной подготовки и спортивного резерва</w:t>
            </w:r>
          </w:p>
        </w:tc>
      </w:tr>
      <w:tr w:rsidR="00726893" w:rsidRPr="00FE79E3" w14:paraId="08AF2D15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58459A0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 Мероприятия по нормативно-правовому, организационному обеспечению, регулированию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14:paraId="0133AE2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1, 14, 16, 22, 23, 24</w:t>
            </w:r>
          </w:p>
        </w:tc>
        <w:tc>
          <w:tcPr>
            <w:tcW w:w="2204" w:type="dxa"/>
            <w:shd w:val="clear" w:color="auto" w:fill="auto"/>
          </w:tcPr>
          <w:p w14:paraId="36ACE84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258E5E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777E37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5D5E60A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191F41F9" w14:textId="77777777" w:rsidTr="003957D3">
        <w:trPr>
          <w:trHeight w:val="710"/>
        </w:trPr>
        <w:tc>
          <w:tcPr>
            <w:tcW w:w="4394" w:type="dxa"/>
            <w:shd w:val="clear" w:color="auto" w:fill="auto"/>
            <w:vAlign w:val="center"/>
          </w:tcPr>
          <w:p w14:paraId="4361318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2.2.1.1. Ключевое событие «Корректировка/реализация муниципальной программы</w:t>
            </w:r>
            <w:r w:rsidRPr="00FE79E3"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 сфере развития физической культуры и спорта»</w:t>
            </w:r>
          </w:p>
        </w:tc>
        <w:tc>
          <w:tcPr>
            <w:tcW w:w="3402" w:type="dxa"/>
            <w:shd w:val="clear" w:color="auto" w:fill="auto"/>
          </w:tcPr>
          <w:p w14:paraId="02B50885" w14:textId="065F7F0F" w:rsidR="00726893" w:rsidRPr="00FE79E3" w:rsidRDefault="00726893" w:rsidP="00810D30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ежегодный прирост количества</w:t>
            </w:r>
            <w:r w:rsidR="00810D30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="00810D30" w:rsidRPr="00FE79E3">
              <w:rPr>
                <w:rFonts w:cs="Times New Roman"/>
                <w:color w:val="000000" w:themeColor="text1"/>
                <w:sz w:val="20"/>
                <w:szCs w:val="20"/>
              </w:rPr>
              <w:t>систематически занимающихся физической культурой и спортом</w:t>
            </w:r>
            <w:r w:rsidR="00810D30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не менее 3 %</w:t>
            </w:r>
          </w:p>
        </w:tc>
        <w:tc>
          <w:tcPr>
            <w:tcW w:w="2204" w:type="dxa"/>
            <w:shd w:val="clear" w:color="auto" w:fill="auto"/>
          </w:tcPr>
          <w:p w14:paraId="761483F2" w14:textId="34C7C47B" w:rsidR="00726893" w:rsidRPr="00FE79E3" w:rsidRDefault="00843AE8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C16CC8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1B06FDD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06CE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5825DA5E" w14:textId="77777777" w:rsidTr="003957D3">
        <w:trPr>
          <w:trHeight w:val="906"/>
        </w:trPr>
        <w:tc>
          <w:tcPr>
            <w:tcW w:w="4394" w:type="dxa"/>
            <w:shd w:val="clear" w:color="auto" w:fill="auto"/>
          </w:tcPr>
          <w:p w14:paraId="5F32B5B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2.2.1.2. Ключевое событие «Флагманский проект «#вАтмосфереСпорта» </w:t>
            </w:r>
          </w:p>
        </w:tc>
        <w:tc>
          <w:tcPr>
            <w:tcW w:w="3402" w:type="dxa"/>
            <w:shd w:val="clear" w:color="auto" w:fill="auto"/>
          </w:tcPr>
          <w:p w14:paraId="3770FEAC" w14:textId="445F6145" w:rsidR="00AE7100" w:rsidRPr="00FE79E3" w:rsidRDefault="00310342" w:rsidP="003957D3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количество организаций, не 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2204" w:type="dxa"/>
            <w:shd w:val="clear" w:color="auto" w:fill="auto"/>
          </w:tcPr>
          <w:p w14:paraId="04E6EF3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A74E07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0D2E40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82DB5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5E9DBDBC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3F373DB6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2.2.1.2.1. Событие 1. «Создание оптимальных условий для развития детско-юношеского спорта, подготовки спортивного резерва, спорта высших достижений путем оптимизации деятельности организаций, осуществляющих спортивную подготовку»</w:t>
            </w:r>
          </w:p>
        </w:tc>
        <w:tc>
          <w:tcPr>
            <w:tcW w:w="3402" w:type="dxa"/>
            <w:shd w:val="clear" w:color="auto" w:fill="auto"/>
          </w:tcPr>
          <w:p w14:paraId="454748B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занимающихся на этапе высшего спортивного мастерства в организациях, осуществляющих спортивную подготовку в общем количестве занимающихся на этапе спортивного совершенствования в организациях, осуществляющих спортивную подготовку:</w:t>
            </w:r>
          </w:p>
          <w:p w14:paraId="5ABE111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- 26,5 %;</w:t>
            </w:r>
          </w:p>
          <w:p w14:paraId="48A1789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- 27,5 %</w:t>
            </w:r>
          </w:p>
        </w:tc>
        <w:tc>
          <w:tcPr>
            <w:tcW w:w="2204" w:type="dxa"/>
            <w:shd w:val="clear" w:color="auto" w:fill="auto"/>
          </w:tcPr>
          <w:p w14:paraId="759B1FC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B1EEB9C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C41A31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1AF7B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2E420C44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484AD1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2.2.1.2.2. Событие 2. «Привлечение к систематическим занятиям физической культурой и спортом</w:t>
            </w:r>
            <w:r w:rsidRPr="00FE79E3"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детей и молодежи</w:t>
            </w:r>
            <w:r w:rsidRPr="00FE79E3">
              <w:t xml:space="preserve"> </w:t>
            </w:r>
            <w:r w:rsidRPr="00FE79E3">
              <w:rPr>
                <w:sz w:val="20"/>
                <w:szCs w:val="20"/>
              </w:rPr>
              <w:t>(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возраст 3-29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206E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молодежи:</w:t>
            </w:r>
          </w:p>
          <w:p w14:paraId="6FFEBB4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II этап - 82,1 %; </w:t>
            </w:r>
          </w:p>
          <w:p w14:paraId="1A6489D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 - 83,5 %</w:t>
            </w:r>
          </w:p>
        </w:tc>
        <w:tc>
          <w:tcPr>
            <w:tcW w:w="2204" w:type="dxa"/>
            <w:shd w:val="clear" w:color="auto" w:fill="auto"/>
          </w:tcPr>
          <w:p w14:paraId="1E07A86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6D39DCE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F59B86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36B8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4D9A" w:rsidRPr="00FE79E3" w14:paraId="4734BFD2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D24558E" w14:textId="40079476" w:rsidR="00B14D9A" w:rsidRPr="00FE79E3" w:rsidRDefault="00B14D9A" w:rsidP="00B14D9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2.2.1.2.3. Событие 3. «Привлечение к систематическим занятиям физической культурой и спортом населения среднего возраста</w:t>
            </w:r>
            <w:r w:rsidRPr="00FE79E3">
              <w:t xml:space="preserve"> </w:t>
            </w:r>
            <w:r w:rsidRPr="00FE79E3">
              <w:rPr>
                <w:sz w:val="20"/>
                <w:szCs w:val="20"/>
              </w:rPr>
              <w:t>(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женщины: 30-54 года; мужчины: 30-59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F32724" w14:textId="77777777" w:rsidR="00B14D9A" w:rsidRPr="00FE79E3" w:rsidRDefault="00B14D9A" w:rsidP="00B14D9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      </w:r>
          </w:p>
          <w:p w14:paraId="7C3161F9" w14:textId="77777777" w:rsidR="00B14D9A" w:rsidRPr="00FE79E3" w:rsidRDefault="00B14D9A" w:rsidP="00B14D9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II этап - 48,8 %; </w:t>
            </w:r>
          </w:p>
          <w:p w14:paraId="0D887BC1" w14:textId="77777777" w:rsidR="00B14D9A" w:rsidRPr="00FE79E3" w:rsidRDefault="00B14D9A" w:rsidP="00B14D9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- 53,5 %</w:t>
            </w:r>
          </w:p>
        </w:tc>
        <w:tc>
          <w:tcPr>
            <w:tcW w:w="2204" w:type="dxa"/>
            <w:shd w:val="clear" w:color="auto" w:fill="auto"/>
          </w:tcPr>
          <w:p w14:paraId="48005CFA" w14:textId="77777777" w:rsidR="00B14D9A" w:rsidRPr="00FE79E3" w:rsidRDefault="00B14D9A" w:rsidP="00B14D9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0FBAFB2" w14:textId="77777777" w:rsidR="00B14D9A" w:rsidRPr="00FE79E3" w:rsidRDefault="00B14D9A" w:rsidP="00B14D9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2902770" w14:textId="77777777" w:rsidR="00B14D9A" w:rsidRPr="00FE79E3" w:rsidRDefault="00B14D9A" w:rsidP="00B14D9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5E37B" w14:textId="77777777" w:rsidR="00B14D9A" w:rsidRPr="00FE79E3" w:rsidRDefault="00B14D9A" w:rsidP="00B14D9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31B07504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36DD52D6" w14:textId="6BE1B288" w:rsidR="00726893" w:rsidRPr="00FE79E3" w:rsidRDefault="00726893" w:rsidP="00B14D9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2.2.1.2.</w:t>
            </w:r>
            <w:r w:rsidR="00B14D9A" w:rsidRPr="00FE79E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. Событие </w:t>
            </w:r>
            <w:r w:rsidR="00B14D9A" w:rsidRPr="00FE79E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. «Привлечение к систематическим занятиям физической культурой и спортом</w:t>
            </w:r>
            <w:r w:rsidRPr="00FE79E3"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граждан старшего возраста (женщины: 55-79 лет; мужчины: 60-79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BFB62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возраста:</w:t>
            </w:r>
          </w:p>
          <w:p w14:paraId="4CBCE5C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- 7,2 %;</w:t>
            </w:r>
          </w:p>
          <w:p w14:paraId="05C76EF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- 8,2 %</w:t>
            </w:r>
          </w:p>
        </w:tc>
        <w:tc>
          <w:tcPr>
            <w:tcW w:w="2204" w:type="dxa"/>
            <w:shd w:val="clear" w:color="auto" w:fill="auto"/>
          </w:tcPr>
          <w:p w14:paraId="4EF9B12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C0D3B4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2A8933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23D50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2FDDACA3" w14:textId="77777777" w:rsidTr="003957D3">
        <w:trPr>
          <w:trHeight w:val="710"/>
        </w:trPr>
        <w:tc>
          <w:tcPr>
            <w:tcW w:w="4394" w:type="dxa"/>
            <w:shd w:val="clear" w:color="auto" w:fill="auto"/>
            <w:vAlign w:val="center"/>
          </w:tcPr>
          <w:p w14:paraId="0FAF41AA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2.2.1.2.5. 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 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инвентарем»</w:t>
            </w:r>
          </w:p>
        </w:tc>
        <w:tc>
          <w:tcPr>
            <w:tcW w:w="3402" w:type="dxa"/>
            <w:shd w:val="clear" w:color="auto" w:fill="auto"/>
          </w:tcPr>
          <w:p w14:paraId="5176C51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14:paraId="5472DA6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-20,2 %;</w:t>
            </w:r>
          </w:p>
          <w:p w14:paraId="5531178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-20,6 %</w:t>
            </w:r>
          </w:p>
        </w:tc>
        <w:tc>
          <w:tcPr>
            <w:tcW w:w="2204" w:type="dxa"/>
            <w:shd w:val="clear" w:color="auto" w:fill="auto"/>
          </w:tcPr>
          <w:p w14:paraId="576070C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9D3813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211360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1BD7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3477D684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634A41B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3402" w:type="dxa"/>
            <w:shd w:val="clear" w:color="auto" w:fill="auto"/>
          </w:tcPr>
          <w:p w14:paraId="0C88972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E79E3">
              <w:rPr>
                <w:color w:val="000000"/>
                <w:sz w:val="20"/>
                <w:szCs w:val="20"/>
              </w:rPr>
              <w:t>уровень удовлетворенности населения услугами в сфере физической культуры и спорта ежегодно не менее 70 %</w:t>
            </w:r>
          </w:p>
          <w:p w14:paraId="6F1C340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2804972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326BBCE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FFFC07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87DEB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1929831F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746D5D18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3402" w:type="dxa"/>
            <w:shd w:val="clear" w:color="auto" w:fill="auto"/>
          </w:tcPr>
          <w:p w14:paraId="2299451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ежегодный прирост количества участников на 2%</w:t>
            </w:r>
          </w:p>
          <w:p w14:paraId="6CFBBE5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10C22B0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3F8BB1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82DAF7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B0D00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17531B6D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8980949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2.2.1.3.2. Событие 2. «Обеспечение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A92B3C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организаций, курируемых управлением физической культуры и спорта, обеспеченных спортивным оборудованием, экипировкой и инвентарем, медицинского сопровождения тренировочного процесса:</w:t>
            </w:r>
          </w:p>
          <w:p w14:paraId="13EC5DFD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-89 %;</w:t>
            </w:r>
          </w:p>
          <w:p w14:paraId="6DDE676F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- 100 %</w:t>
            </w:r>
          </w:p>
        </w:tc>
        <w:tc>
          <w:tcPr>
            <w:tcW w:w="2204" w:type="dxa"/>
            <w:shd w:val="clear" w:color="auto" w:fill="auto"/>
          </w:tcPr>
          <w:p w14:paraId="0832F3D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5C0D21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147F65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381A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5329161E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A4FDA05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2.2.2. Мероприятия по инфраструктурному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14:paraId="146BDF37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обеспечивает выполнение целевых показателей 22,23,24</w:t>
            </w:r>
          </w:p>
        </w:tc>
        <w:tc>
          <w:tcPr>
            <w:tcW w:w="2204" w:type="dxa"/>
            <w:shd w:val="clear" w:color="auto" w:fill="auto"/>
          </w:tcPr>
          <w:p w14:paraId="095EFBF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BF4713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BA93AC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7641BE2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1A165823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A42540A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2.2.2.1. Ключевое событие «Строительство и реконструкция спортивных объектов различной направленности»</w:t>
            </w:r>
          </w:p>
        </w:tc>
        <w:tc>
          <w:tcPr>
            <w:tcW w:w="3402" w:type="dxa"/>
            <w:shd w:val="clear" w:color="auto" w:fill="auto"/>
          </w:tcPr>
          <w:p w14:paraId="0D9EE6FE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единовременной пропускной способности: </w:t>
            </w:r>
          </w:p>
          <w:p w14:paraId="24104C35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II этап - на 1 485</w:t>
            </w:r>
            <w:r w:rsidRPr="00FE79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1F714CAE" w14:textId="4BFD5BE6" w:rsidR="00726893" w:rsidRPr="00FE79E3" w:rsidRDefault="00726893" w:rsidP="00B704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III этап - на 1334 человек</w:t>
            </w:r>
          </w:p>
        </w:tc>
        <w:tc>
          <w:tcPr>
            <w:tcW w:w="2204" w:type="dxa"/>
            <w:shd w:val="clear" w:color="auto" w:fill="auto"/>
          </w:tcPr>
          <w:p w14:paraId="5897789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5F925D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22DC12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7243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071A508A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63FF9A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2.2.2.1.1. Событие 1. 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5850D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создание и реконструкция объектов:</w:t>
            </w:r>
          </w:p>
          <w:p w14:paraId="3A21CFD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II этап – 11 объектов;</w:t>
            </w:r>
          </w:p>
          <w:p w14:paraId="3E2EA05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III этап – 35 объектов</w:t>
            </w:r>
          </w:p>
          <w:p w14:paraId="1DC985B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571B971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88056D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E90A896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A04F9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35A8F467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17907B3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14:paraId="1CD32EC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22, 24</w:t>
            </w:r>
          </w:p>
        </w:tc>
        <w:tc>
          <w:tcPr>
            <w:tcW w:w="2204" w:type="dxa"/>
            <w:shd w:val="clear" w:color="auto" w:fill="auto"/>
          </w:tcPr>
          <w:p w14:paraId="6CB6DE5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E7D6D9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CE2824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48AD267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13B58205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2DB4D91A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2.2.3.1. Подмероприятие 1. «Создание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 в социальных сетях»</w:t>
            </w:r>
          </w:p>
        </w:tc>
        <w:tc>
          <w:tcPr>
            <w:tcW w:w="3402" w:type="dxa"/>
            <w:shd w:val="clear" w:color="auto" w:fill="auto"/>
          </w:tcPr>
          <w:p w14:paraId="0DF9917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н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аличие информационного портала:</w:t>
            </w:r>
          </w:p>
          <w:p w14:paraId="3A4D4B1B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II этап – да;</w:t>
            </w:r>
          </w:p>
          <w:p w14:paraId="4247275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да</w:t>
            </w:r>
          </w:p>
          <w:p w14:paraId="3EBD415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7D7FC54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9BFEA2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2864D8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8335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35CEBF4B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3549BA4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2.2.3.2. Подмероприятие 2. «Проведение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спортом, в образовательных учреждениях, предприятиях и организациях вне зависимости от формы собственности»</w:t>
            </w:r>
          </w:p>
        </w:tc>
        <w:tc>
          <w:tcPr>
            <w:tcW w:w="3402" w:type="dxa"/>
            <w:shd w:val="clear" w:color="auto" w:fill="auto"/>
          </w:tcPr>
          <w:p w14:paraId="687B318B" w14:textId="00D04693" w:rsidR="00726893" w:rsidRPr="00FE79E3" w:rsidRDefault="00726893" w:rsidP="00B14D9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проведение не менее 1 </w:t>
            </w:r>
            <w:r w:rsidR="00B14D9A" w:rsidRPr="00FE79E3">
              <w:rPr>
                <w:rFonts w:cs="Times New Roman"/>
                <w:sz w:val="20"/>
                <w:szCs w:val="20"/>
              </w:rPr>
              <w:t>мероприятия ежегодно</w:t>
            </w:r>
          </w:p>
        </w:tc>
        <w:tc>
          <w:tcPr>
            <w:tcW w:w="2204" w:type="dxa"/>
            <w:shd w:val="clear" w:color="auto" w:fill="auto"/>
          </w:tcPr>
          <w:p w14:paraId="59288AD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3636926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7C580C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E9AE4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3209F414" w14:textId="77777777" w:rsidTr="00726893">
        <w:trPr>
          <w:trHeight w:val="710"/>
        </w:trPr>
        <w:tc>
          <w:tcPr>
            <w:tcW w:w="15451" w:type="dxa"/>
            <w:gridSpan w:val="7"/>
            <w:shd w:val="clear" w:color="auto" w:fill="auto"/>
          </w:tcPr>
          <w:p w14:paraId="578D654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2.3.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Вектор </w:t>
            </w:r>
            <w:r w:rsidRPr="00FE79E3">
              <w:rPr>
                <w:rFonts w:cs="Times New Roman"/>
                <w:color w:val="000000" w:themeColor="text1"/>
                <w:sz w:val="20"/>
              </w:rPr>
              <w:t xml:space="preserve">–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Социальная поддержка</w:t>
            </w:r>
          </w:p>
          <w:p w14:paraId="2694B5AA" w14:textId="477FE4D2" w:rsidR="00726893" w:rsidRPr="00FE79E3" w:rsidRDefault="00726893" w:rsidP="00B14D9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вектора – создание условий для осуществления жизнедеятельности и труда жителей города Сургута</w:t>
            </w:r>
            <w:r w:rsidR="00B14D9A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нормами и нормативами, установленными действующим законодательством,</w:t>
            </w:r>
            <w:r w:rsidR="00B14D9A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 том числе в рамках реализации переданных государственных полномочий</w:t>
            </w:r>
          </w:p>
        </w:tc>
      </w:tr>
      <w:tr w:rsidR="00726893" w:rsidRPr="00FE79E3" w14:paraId="24A48CBD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42E57B62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2.3.1.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Мероприятия по нормативно-правовому 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3402" w:type="dxa"/>
            <w:shd w:val="clear" w:color="auto" w:fill="auto"/>
          </w:tcPr>
          <w:p w14:paraId="78BB2974" w14:textId="5FB56CDA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="00B14D9A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15,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16, 25, 26, 27 </w:t>
            </w:r>
          </w:p>
        </w:tc>
        <w:tc>
          <w:tcPr>
            <w:tcW w:w="2204" w:type="dxa"/>
            <w:shd w:val="clear" w:color="auto" w:fill="auto"/>
          </w:tcPr>
          <w:p w14:paraId="3F32329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3CB909E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377B4F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12676BF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26AD55CB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57B7EB2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2.3.1.1. Ключевое событие «Корректировка/реализация муниципальной программы </w:t>
            </w:r>
            <w:r w:rsidRPr="00FE79E3">
              <w:rPr>
                <w:color w:val="000000" w:themeColor="text1"/>
                <w:sz w:val="20"/>
                <w:szCs w:val="20"/>
              </w:rPr>
              <w:t>в сфере реализации отдельных государственных полномочий в сфере опеки и попечительства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C41AD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1. Доля граждан, получивших государственные услуги, от общего числа граждан, обратившихся в орган местного самоуправления по вопросам опеки и попечительства, на уровне 100 %.</w:t>
            </w:r>
          </w:p>
          <w:p w14:paraId="0F47943D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FE79E3">
              <w:rPr>
                <w:rFonts w:cs="Times New Roman"/>
                <w:sz w:val="20"/>
                <w:szCs w:val="20"/>
              </w:rPr>
              <w:t>Д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оля граждан, обеспеченных мерами социальной поддержки, от численности граждан, имеющих право на их получение и обратившихся за их получением, на уровне 100 %</w:t>
            </w:r>
          </w:p>
        </w:tc>
        <w:tc>
          <w:tcPr>
            <w:tcW w:w="2204" w:type="dxa"/>
            <w:shd w:val="clear" w:color="auto" w:fill="auto"/>
          </w:tcPr>
          <w:p w14:paraId="480E969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2B4F68C" w14:textId="0CB6A1C2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3957D3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614" w:type="dxa"/>
          </w:tcPr>
          <w:p w14:paraId="2363602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366DA059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58A181D1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62C10FF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3402" w:type="dxa"/>
            <w:shd w:val="clear" w:color="auto" w:fill="auto"/>
          </w:tcPr>
          <w:p w14:paraId="1BB38F4C" w14:textId="0561CAC4" w:rsidR="00726893" w:rsidRPr="00FE79E3" w:rsidRDefault="00726893" w:rsidP="00810D30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color w:val="000000"/>
                <w:sz w:val="20"/>
                <w:szCs w:val="20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 w:rsidR="00810D30" w:rsidRPr="00FE79E3">
              <w:rPr>
                <w:color w:val="000000"/>
                <w:sz w:val="20"/>
                <w:szCs w:val="20"/>
              </w:rPr>
              <w:t>, 50 человек ежегодно</w:t>
            </w:r>
          </w:p>
        </w:tc>
        <w:tc>
          <w:tcPr>
            <w:tcW w:w="2204" w:type="dxa"/>
            <w:shd w:val="clear" w:color="auto" w:fill="auto"/>
          </w:tcPr>
          <w:p w14:paraId="528D17B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9D3E821" w14:textId="2D17831C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3957D3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614" w:type="dxa"/>
          </w:tcPr>
          <w:p w14:paraId="217CFE4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5332A2EF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6893" w:rsidRPr="00FE79E3" w14:paraId="15EEB19F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46FE0458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2.3.1.3. Ключевое событие «Корректировка/ реализация муниципальной программы </w:t>
            </w:r>
            <w:r w:rsidRPr="00FE79E3">
              <w:rPr>
                <w:color w:val="000000" w:themeColor="text1"/>
                <w:sz w:val="20"/>
                <w:szCs w:val="20"/>
              </w:rPr>
              <w:t xml:space="preserve">в сфере </w:t>
            </w:r>
            <w:r w:rsidRPr="00FE79E3">
              <w:rPr>
                <w:sz w:val="20"/>
                <w:szCs w:val="20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3402" w:type="dxa"/>
            <w:shd w:val="clear" w:color="auto" w:fill="auto"/>
          </w:tcPr>
          <w:p w14:paraId="19F9808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предоставленных ритуальных услуг по погребению от общего количества обращений, 100 %</w:t>
            </w:r>
          </w:p>
        </w:tc>
        <w:tc>
          <w:tcPr>
            <w:tcW w:w="2204" w:type="dxa"/>
            <w:shd w:val="clear" w:color="auto" w:fill="auto"/>
          </w:tcPr>
          <w:p w14:paraId="13C3BB3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6F20B7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  <w:p w14:paraId="1EAEAFF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EA096F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  <w:p w14:paraId="61CCDA4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DE8706" w14:textId="77777777" w:rsidR="00726893" w:rsidRPr="00FE79E3" w:rsidRDefault="00726893" w:rsidP="0072689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1760F46F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0120DC55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2.3.1.4. Ключевое событие «Корректировка/ реализация муниципальной программы в сфере улучшения условий и охраны труда»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B16BDD" w14:textId="698C55EA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издание не менее 6 муниципальных правовых актов по вопросам охраны труда</w:t>
            </w:r>
            <w:r w:rsidR="00B14D9A" w:rsidRPr="00FE79E3">
              <w:rPr>
                <w:rFonts w:eastAsia="Calibri" w:cs="Times New Roman"/>
                <w:sz w:val="20"/>
                <w:szCs w:val="20"/>
              </w:rPr>
              <w:t xml:space="preserve"> ежегодно</w:t>
            </w:r>
          </w:p>
          <w:p w14:paraId="0583E5F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3019EA28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D38C79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614" w:type="dxa"/>
          </w:tcPr>
          <w:p w14:paraId="364CC0A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751F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8F07F03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7D8E0F87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2.3.1.5. Ключевое событие «Р</w:t>
            </w:r>
            <w:r w:rsidRPr="00FE79E3">
              <w:rPr>
                <w:rFonts w:eastAsia="Calibri" w:cs="Times New Roman"/>
                <w:sz w:val="20"/>
                <w:szCs w:val="20"/>
              </w:rPr>
              <w:t>еализация мер социальной поддержки по проезду в городском пассажирском транспорте общего пользования отдельным категориям населения</w:t>
            </w:r>
            <w:r w:rsidRPr="00FE79E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4DF699A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количество получателей мер социальной поддержки по проезду в городском пассажирском транспорте общего пользования:</w:t>
            </w:r>
          </w:p>
          <w:p w14:paraId="0870FC20" w14:textId="0DC6A0C5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(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на конец 2023 года) – 41 000 человек;</w:t>
            </w:r>
          </w:p>
          <w:p w14:paraId="1B12B313" w14:textId="2D9F751E" w:rsidR="00726893" w:rsidRPr="00FE79E3" w:rsidRDefault="00726893" w:rsidP="003957D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(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на конец 2030 года) – 57 000 человек</w:t>
            </w:r>
          </w:p>
        </w:tc>
        <w:tc>
          <w:tcPr>
            <w:tcW w:w="2204" w:type="dxa"/>
            <w:shd w:val="clear" w:color="auto" w:fill="auto"/>
          </w:tcPr>
          <w:p w14:paraId="376C8EB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AAC89ED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8343BD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E777EC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16142CFF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441853A2" w14:textId="633EFC01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2.3.1.6. Ключевое событие «</w:t>
            </w:r>
            <w:r w:rsidRPr="00FE79E3">
              <w:rPr>
                <w:rFonts w:cs="Times New Roman"/>
                <w:sz w:val="20"/>
                <w:szCs w:val="20"/>
              </w:rPr>
              <w:t xml:space="preserve">Разработка, утверждение и мониторинг </w:t>
            </w:r>
            <w:r w:rsidR="001E2290" w:rsidRPr="00FE79E3">
              <w:rPr>
                <w:rFonts w:cs="Times New Roman"/>
                <w:sz w:val="20"/>
                <w:szCs w:val="20"/>
              </w:rPr>
              <w:t>исполнения Комплексного</w:t>
            </w:r>
            <w:r w:rsidRPr="00FE79E3">
              <w:rPr>
                <w:rFonts w:cs="Times New Roman"/>
                <w:sz w:val="20"/>
                <w:szCs w:val="20"/>
              </w:rPr>
              <w:t xml:space="preserve"> межведомственного плана мероприятий, направленного на профилактику заболеваний и формирование здорового образа жизни среди населения города»</w:t>
            </w:r>
          </w:p>
          <w:p w14:paraId="2D456DAF" w14:textId="2F6EAE0F" w:rsidR="003957D3" w:rsidRPr="00FE79E3" w:rsidRDefault="003957D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B8D930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наличие плана:</w:t>
            </w:r>
          </w:p>
          <w:p w14:paraId="614DBC05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 xml:space="preserve">II этап – да; </w:t>
            </w:r>
          </w:p>
          <w:p w14:paraId="7E32F52A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да</w:t>
            </w:r>
          </w:p>
          <w:p w14:paraId="03F434F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A9F853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4C6B1B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59CF42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614E5B5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605CE9F2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01ED2ABE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2.3.2. Мероприятия по информационно-маркетинговому обеспечению социальной поддержки граждан и улучшения условий труда</w:t>
            </w:r>
          </w:p>
          <w:p w14:paraId="1F0EF22E" w14:textId="681B7F3D" w:rsidR="003957D3" w:rsidRPr="00FE79E3" w:rsidRDefault="003957D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B6D836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16, 25, 26</w:t>
            </w:r>
          </w:p>
        </w:tc>
        <w:tc>
          <w:tcPr>
            <w:tcW w:w="2204" w:type="dxa"/>
            <w:shd w:val="clear" w:color="auto" w:fill="auto"/>
          </w:tcPr>
          <w:p w14:paraId="53563B0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E23D2D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F5B49C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</w:tcPr>
          <w:p w14:paraId="5C2A5DCA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69215A50" w14:textId="77777777" w:rsidTr="003957D3">
        <w:trPr>
          <w:trHeight w:val="710"/>
        </w:trPr>
        <w:tc>
          <w:tcPr>
            <w:tcW w:w="4394" w:type="dxa"/>
            <w:shd w:val="clear" w:color="auto" w:fill="auto"/>
            <w:vAlign w:val="center"/>
          </w:tcPr>
          <w:p w14:paraId="5DB0F411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2.3.2.1. Подмероприятие 1. «Информирование граждан об отдельных государственных полномочиях по осуществлению деятельности по опеке и попечительству»</w:t>
            </w:r>
          </w:p>
          <w:p w14:paraId="6787C167" w14:textId="5FD3DC22" w:rsidR="003957D3" w:rsidRPr="00FE79E3" w:rsidRDefault="003957D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137A1D" w14:textId="2C03B810" w:rsidR="00726893" w:rsidRPr="00FE79E3" w:rsidRDefault="006353E2" w:rsidP="006353E2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издание</w:t>
            </w:r>
            <w:r w:rsidR="00726893"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одного номера журнала 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тиражом </w:t>
            </w:r>
            <w:r w:rsidR="00726893"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999 ежегодно</w:t>
            </w:r>
          </w:p>
        </w:tc>
        <w:tc>
          <w:tcPr>
            <w:tcW w:w="2204" w:type="dxa"/>
            <w:shd w:val="clear" w:color="auto" w:fill="auto"/>
          </w:tcPr>
          <w:p w14:paraId="2C40816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1B02DB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ED6D0A0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0E495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1CE1530B" w14:textId="77777777" w:rsidTr="003957D3">
        <w:trPr>
          <w:trHeight w:val="710"/>
        </w:trPr>
        <w:tc>
          <w:tcPr>
            <w:tcW w:w="4394" w:type="dxa"/>
            <w:shd w:val="clear" w:color="auto" w:fill="auto"/>
          </w:tcPr>
          <w:p w14:paraId="3F928D9F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2.3.2.2. Подмероприятие 2. «Содействие улучшению условий и 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4FEF70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проведение семинаров-совещаний, семинаров-практикумов, мастер-классов </w:t>
            </w:r>
            <w:r w:rsidRPr="00FE79E3">
              <w:rPr>
                <w:rFonts w:cs="Times New Roman"/>
                <w:bCs/>
                <w:sz w:val="20"/>
                <w:szCs w:val="20"/>
              </w:rPr>
              <w:t>по охране труда:</w:t>
            </w:r>
          </w:p>
          <w:p w14:paraId="39A1A45B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II этап 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25 мероприятий;</w:t>
            </w:r>
          </w:p>
          <w:p w14:paraId="092B1CE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III этап 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>35 мероприятий</w:t>
            </w:r>
          </w:p>
        </w:tc>
        <w:tc>
          <w:tcPr>
            <w:tcW w:w="2204" w:type="dxa"/>
            <w:shd w:val="clear" w:color="auto" w:fill="auto"/>
          </w:tcPr>
          <w:p w14:paraId="5600048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9BACDF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E7C608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03F8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FB464ED" w14:textId="77777777" w:rsidTr="00726893">
        <w:tc>
          <w:tcPr>
            <w:tcW w:w="15451" w:type="dxa"/>
            <w:gridSpan w:val="7"/>
          </w:tcPr>
          <w:p w14:paraId="0B3B874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2.4. </w:t>
            </w:r>
            <w:r w:rsidRPr="00FE79E3">
              <w:rPr>
                <w:rFonts w:cs="Times New Roman"/>
                <w:bCs/>
                <w:sz w:val="20"/>
                <w:szCs w:val="20"/>
              </w:rPr>
              <w:t>Вектор – Культура</w:t>
            </w:r>
          </w:p>
          <w:p w14:paraId="05C207D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Стратегическая цель вектора – создание условий для обеспечения доступа жителей к культурным ценностям и услугам</w:t>
            </w:r>
          </w:p>
        </w:tc>
      </w:tr>
      <w:tr w:rsidR="00726893" w:rsidRPr="00FE79E3" w14:paraId="56EEDA00" w14:textId="77777777" w:rsidTr="003957D3">
        <w:tc>
          <w:tcPr>
            <w:tcW w:w="4394" w:type="dxa"/>
          </w:tcPr>
          <w:p w14:paraId="4690C86A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402" w:type="dxa"/>
          </w:tcPr>
          <w:p w14:paraId="3B656F23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 xml:space="preserve">28, 29 </w:t>
            </w:r>
          </w:p>
        </w:tc>
        <w:tc>
          <w:tcPr>
            <w:tcW w:w="2204" w:type="dxa"/>
          </w:tcPr>
          <w:p w14:paraId="3D656962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76889C0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71D5D68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33942F7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09B74438" w14:textId="77777777" w:rsidTr="003957D3">
        <w:tc>
          <w:tcPr>
            <w:tcW w:w="4394" w:type="dxa"/>
          </w:tcPr>
          <w:p w14:paraId="242E1B0D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2.4.1.1. Ключевое событие «Корректировка/реализация муниципальной программы в сфере развития культуры»</w:t>
            </w:r>
          </w:p>
        </w:tc>
        <w:tc>
          <w:tcPr>
            <w:tcW w:w="3402" w:type="dxa"/>
          </w:tcPr>
          <w:p w14:paraId="17D08E8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прирост количества посещений жителями города мероприятий, проводимых муниципальными учреждениями культуры:</w:t>
            </w:r>
          </w:p>
          <w:p w14:paraId="36F88B7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2,49 %,</w:t>
            </w:r>
          </w:p>
          <w:p w14:paraId="780C07F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 6,18 %</w:t>
            </w:r>
          </w:p>
        </w:tc>
        <w:tc>
          <w:tcPr>
            <w:tcW w:w="2204" w:type="dxa"/>
          </w:tcPr>
          <w:p w14:paraId="009A422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38E7DD3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321DFF5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43D97DA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0F861C5" w14:textId="77777777" w:rsidTr="003957D3">
        <w:tc>
          <w:tcPr>
            <w:tcW w:w="4394" w:type="dxa"/>
          </w:tcPr>
          <w:p w14:paraId="56C0E12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2.4.1.2. Ключевое событие «Участие в реализации национального проекта «Культура»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(муниципальная составляющая)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B441A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C08199" w14:textId="3CDCD21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1. Оснащение </w:t>
            </w:r>
            <w:r w:rsidR="00D1126E" w:rsidRPr="00FE79E3">
              <w:rPr>
                <w:rFonts w:cs="Times New Roman"/>
                <w:sz w:val="20"/>
                <w:szCs w:val="20"/>
              </w:rPr>
              <w:t xml:space="preserve">шести </w:t>
            </w:r>
            <w:r w:rsidRPr="00FE79E3">
              <w:rPr>
                <w:rFonts w:cs="Times New Roman"/>
                <w:sz w:val="20"/>
                <w:szCs w:val="20"/>
              </w:rPr>
              <w:t xml:space="preserve">образовательных учреждений в сфере культуры музыкальными инструментами, оборудованием и учебными материалами.  </w:t>
            </w:r>
          </w:p>
          <w:p w14:paraId="2938907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 Работа двух виртуальных залов</w:t>
            </w:r>
          </w:p>
        </w:tc>
        <w:tc>
          <w:tcPr>
            <w:tcW w:w="2204" w:type="dxa"/>
          </w:tcPr>
          <w:p w14:paraId="7A0BF74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381B5AC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0C757BD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121D169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8ED61BF" w14:textId="77777777" w:rsidTr="003957D3">
        <w:tc>
          <w:tcPr>
            <w:tcW w:w="4394" w:type="dxa"/>
          </w:tcPr>
          <w:p w14:paraId="53CB7DE9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2.4.1.2.1. Событие 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3402" w:type="dxa"/>
          </w:tcPr>
          <w:p w14:paraId="40AA281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организаций культуры (детских школ искусств), получивших современное оборудование:</w:t>
            </w:r>
          </w:p>
          <w:p w14:paraId="5AD0D47E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4 учреждения;</w:t>
            </w:r>
          </w:p>
          <w:p w14:paraId="1874D35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2 учреждения</w:t>
            </w:r>
          </w:p>
        </w:tc>
        <w:tc>
          <w:tcPr>
            <w:tcW w:w="2204" w:type="dxa"/>
          </w:tcPr>
          <w:p w14:paraId="54DBB9B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0C6FB164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33F506F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5A1A2AE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5C80B1C" w14:textId="77777777" w:rsidTr="003957D3">
        <w:tc>
          <w:tcPr>
            <w:tcW w:w="4394" w:type="dxa"/>
          </w:tcPr>
          <w:p w14:paraId="05CBB73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2.4.1.2.2. Событие 2. «Развитие цифровых ресурсов»</w:t>
            </w:r>
          </w:p>
        </w:tc>
        <w:tc>
          <w:tcPr>
            <w:tcW w:w="3402" w:type="dxa"/>
          </w:tcPr>
          <w:p w14:paraId="733FFF0F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реализация на 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>, III этапах двух виртуальных проектов:</w:t>
            </w:r>
          </w:p>
          <w:p w14:paraId="7928D2FD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 – «Всероссийский виртуальный концертный зал» (не менее 9 мероприятий в год, не менее 1500 посетителей);</w:t>
            </w:r>
          </w:p>
          <w:p w14:paraId="2E332D8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– «Русский музей. Виртуальный филиал» (проведение 10 виртуальных выставок, не менее 350 посетителей)</w:t>
            </w:r>
          </w:p>
        </w:tc>
        <w:tc>
          <w:tcPr>
            <w:tcW w:w="2204" w:type="dxa"/>
          </w:tcPr>
          <w:p w14:paraId="7C6619A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73F35A22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59D5C05D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78418CE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A253156" w14:textId="77777777" w:rsidTr="003957D3">
        <w:tc>
          <w:tcPr>
            <w:tcW w:w="4394" w:type="dxa"/>
          </w:tcPr>
          <w:p w14:paraId="665EEED6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2.4.1.3. Ключевое событие «Флагманский проект «АртМолл»</w:t>
            </w:r>
          </w:p>
        </w:tc>
        <w:tc>
          <w:tcPr>
            <w:tcW w:w="3402" w:type="dxa"/>
          </w:tcPr>
          <w:p w14:paraId="004034EF" w14:textId="2E14101D" w:rsidR="00D122FF" w:rsidRPr="00FE79E3" w:rsidRDefault="00D122FF" w:rsidP="0072689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1. Создание нового креативного пространства в городе:</w:t>
            </w:r>
          </w:p>
          <w:p w14:paraId="7C80E096" w14:textId="34658875" w:rsidR="00D122FF" w:rsidRPr="00FE79E3" w:rsidRDefault="00D122FF" w:rsidP="0072689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– 1 ед.</w:t>
            </w:r>
          </w:p>
          <w:p w14:paraId="62FD7463" w14:textId="74331267" w:rsidR="00726893" w:rsidRPr="00FE79E3" w:rsidRDefault="00D122FF" w:rsidP="00D122F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Привлечение в проект свыше 260 тыс. жителей автономного округа в год </w:t>
            </w:r>
          </w:p>
        </w:tc>
        <w:tc>
          <w:tcPr>
            <w:tcW w:w="2204" w:type="dxa"/>
          </w:tcPr>
          <w:p w14:paraId="3066E25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7605FE6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5EFE2E67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5847160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F363817" w14:textId="77777777" w:rsidTr="003957D3">
        <w:tc>
          <w:tcPr>
            <w:tcW w:w="4394" w:type="dxa"/>
          </w:tcPr>
          <w:p w14:paraId="3FE27075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2.4.1.3.1. Событие 1. «Реализация проекта «Исторический парк «Россия – моя история»</w:t>
            </w:r>
          </w:p>
        </w:tc>
        <w:tc>
          <w:tcPr>
            <w:tcW w:w="3402" w:type="dxa"/>
          </w:tcPr>
          <w:p w14:paraId="6D01058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увеличение количества мероприятий сферы «Культура»:</w:t>
            </w:r>
          </w:p>
          <w:p w14:paraId="5B3E01C1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–не менее 50 мероприятий ежегодно;</w:t>
            </w:r>
          </w:p>
          <w:p w14:paraId="74D630BC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- не менее 100 мероприятий ежегодно</w:t>
            </w:r>
          </w:p>
        </w:tc>
        <w:tc>
          <w:tcPr>
            <w:tcW w:w="2204" w:type="dxa"/>
          </w:tcPr>
          <w:p w14:paraId="5818A48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446C3E7C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2020 – 2023 гг.</w:t>
            </w:r>
          </w:p>
        </w:tc>
        <w:tc>
          <w:tcPr>
            <w:tcW w:w="1624" w:type="dxa"/>
            <w:gridSpan w:val="2"/>
          </w:tcPr>
          <w:p w14:paraId="07A5EF6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03DEA39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4E160CF" w14:textId="77777777" w:rsidTr="003957D3">
        <w:tc>
          <w:tcPr>
            <w:tcW w:w="4394" w:type="dxa"/>
          </w:tcPr>
          <w:p w14:paraId="2E127D3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2.4.2. Мероприятия по инфраструктурному обеспечению развития культуры</w:t>
            </w:r>
          </w:p>
        </w:tc>
        <w:tc>
          <w:tcPr>
            <w:tcW w:w="3402" w:type="dxa"/>
          </w:tcPr>
          <w:p w14:paraId="165B271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28, 29</w:t>
            </w:r>
          </w:p>
        </w:tc>
        <w:tc>
          <w:tcPr>
            <w:tcW w:w="2204" w:type="dxa"/>
          </w:tcPr>
          <w:p w14:paraId="41F74AF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47049723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162701A5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7176C7F1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12EB4484" w14:textId="77777777" w:rsidTr="003957D3">
        <w:trPr>
          <w:trHeight w:val="70"/>
        </w:trPr>
        <w:tc>
          <w:tcPr>
            <w:tcW w:w="4394" w:type="dxa"/>
          </w:tcPr>
          <w:p w14:paraId="054BD393" w14:textId="77777777" w:rsidR="00726893" w:rsidRPr="00FE79E3" w:rsidRDefault="00726893" w:rsidP="00726893">
            <w:pPr>
              <w:pStyle w:val="af5"/>
              <w:rPr>
                <w:rFonts w:cs="Times New Roman"/>
                <w:color w:val="FF0000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2.4.2.1. 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3402" w:type="dxa"/>
          </w:tcPr>
          <w:p w14:paraId="490050F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ввод 27 объектов культуры: </w:t>
            </w:r>
          </w:p>
          <w:p w14:paraId="2C2E23A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10 объектов;</w:t>
            </w:r>
          </w:p>
          <w:p w14:paraId="011A0840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17 объектов</w:t>
            </w:r>
          </w:p>
        </w:tc>
        <w:tc>
          <w:tcPr>
            <w:tcW w:w="2204" w:type="dxa"/>
          </w:tcPr>
          <w:p w14:paraId="5EBB1F2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4BA79CF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783EC8E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1BAE908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D41B9A6" w14:textId="77777777" w:rsidTr="003957D3">
        <w:trPr>
          <w:trHeight w:val="70"/>
        </w:trPr>
        <w:tc>
          <w:tcPr>
            <w:tcW w:w="4394" w:type="dxa"/>
          </w:tcPr>
          <w:p w14:paraId="66B03BA4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2.4.2.1.1. Событие 1. «Приобретение нежилого помещения общей площадью от 1 300 до 1 600 кв.м для размещения детской школы искусств»</w:t>
            </w:r>
          </w:p>
        </w:tc>
        <w:tc>
          <w:tcPr>
            <w:tcW w:w="3402" w:type="dxa"/>
          </w:tcPr>
          <w:p w14:paraId="11ECEB8E" w14:textId="77777777" w:rsidR="00726893" w:rsidRPr="00FE79E3" w:rsidRDefault="00726893" w:rsidP="0072689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учреждений, улучшивших материально-технические условия:</w:t>
            </w:r>
          </w:p>
          <w:p w14:paraId="49156C6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учреждение</w:t>
            </w:r>
          </w:p>
          <w:p w14:paraId="55ED29CC" w14:textId="77777777" w:rsidR="00726893" w:rsidRPr="00FE79E3" w:rsidRDefault="00726893" w:rsidP="00726893">
            <w:pPr>
              <w:pStyle w:val="af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6696AA7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152D3F9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03ED632B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45021DE5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77D31A4" w14:textId="77777777" w:rsidTr="003957D3">
        <w:trPr>
          <w:trHeight w:val="181"/>
        </w:trPr>
        <w:tc>
          <w:tcPr>
            <w:tcW w:w="4394" w:type="dxa"/>
          </w:tcPr>
          <w:p w14:paraId="5D7BFEE1" w14:textId="77777777" w:rsidR="00726893" w:rsidRPr="00FE79E3" w:rsidRDefault="00726893" w:rsidP="00726893">
            <w:pPr>
              <w:tabs>
                <w:tab w:val="left" w:pos="474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2.4.2.1.2. Событие 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3402" w:type="dxa"/>
          </w:tcPr>
          <w:p w14:paraId="78EDD507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ввод в эксплуатацию объектов культуры:</w:t>
            </w:r>
          </w:p>
          <w:p w14:paraId="57125ED5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-7 объектов;</w:t>
            </w:r>
          </w:p>
          <w:p w14:paraId="76CD03C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17 объектов</w:t>
            </w:r>
          </w:p>
        </w:tc>
        <w:tc>
          <w:tcPr>
            <w:tcW w:w="2204" w:type="dxa"/>
          </w:tcPr>
          <w:p w14:paraId="32176A99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4761402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78E615F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2DE4A43B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18155F25" w14:textId="77777777" w:rsidTr="003957D3">
        <w:trPr>
          <w:trHeight w:val="181"/>
        </w:trPr>
        <w:tc>
          <w:tcPr>
            <w:tcW w:w="4394" w:type="dxa"/>
          </w:tcPr>
          <w:p w14:paraId="58E641F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2.4.2.1.3. Событие 3. «Реконструкция объектов культуры»</w:t>
            </w:r>
          </w:p>
          <w:p w14:paraId="147E3F7C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5630D8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отремонтированных объектов:</w:t>
            </w:r>
          </w:p>
          <w:p w14:paraId="679C9C2B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-2 объекта</w:t>
            </w:r>
          </w:p>
          <w:p w14:paraId="7E200552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D79039D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417" w:type="dxa"/>
          </w:tcPr>
          <w:p w14:paraId="168C7C5F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68C164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673FDD30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6F15D1F3" w14:textId="77777777" w:rsidTr="003957D3">
        <w:trPr>
          <w:trHeight w:val="810"/>
        </w:trPr>
        <w:tc>
          <w:tcPr>
            <w:tcW w:w="4394" w:type="dxa"/>
          </w:tcPr>
          <w:p w14:paraId="06EFC6B7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3402" w:type="dxa"/>
          </w:tcPr>
          <w:p w14:paraId="37A71DC4" w14:textId="77777777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28, 29</w:t>
            </w:r>
          </w:p>
        </w:tc>
        <w:tc>
          <w:tcPr>
            <w:tcW w:w="2204" w:type="dxa"/>
          </w:tcPr>
          <w:p w14:paraId="212DC664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7420AA2A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42D042C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</w:tcPr>
          <w:p w14:paraId="6E05C9A6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26893" w:rsidRPr="00FE79E3" w14:paraId="0323955C" w14:textId="77777777" w:rsidTr="003957D3">
        <w:trPr>
          <w:trHeight w:val="1002"/>
        </w:trPr>
        <w:tc>
          <w:tcPr>
            <w:tcW w:w="4394" w:type="dxa"/>
            <w:tcBorders>
              <w:bottom w:val="single" w:sz="4" w:space="0" w:color="auto"/>
            </w:tcBorders>
          </w:tcPr>
          <w:p w14:paraId="74FF5AD6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2.4.3.1.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Подмероприятие 1. «</w:t>
            </w:r>
            <w:r w:rsidRPr="00FE79E3">
              <w:rPr>
                <w:rFonts w:cs="Times New Roman"/>
                <w:sz w:val="20"/>
                <w:szCs w:val="20"/>
              </w:rPr>
              <w:t>Изготовление печатной продукции о туристической привлекательности города Сургута (буклеты, флаеры и т.д.)»</w:t>
            </w:r>
          </w:p>
          <w:p w14:paraId="3CCF5A3C" w14:textId="77777777" w:rsidR="006353E2" w:rsidRPr="00FE79E3" w:rsidRDefault="006353E2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33243FCE" w14:textId="23E900C5" w:rsidR="006353E2" w:rsidRPr="00FE79E3" w:rsidRDefault="006353E2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B0844D" w14:textId="4030E7E8" w:rsidR="00726893" w:rsidRPr="00FE79E3" w:rsidRDefault="006353E2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изготовление </w:t>
            </w:r>
            <w:r w:rsidR="00726893" w:rsidRPr="00FE79E3">
              <w:rPr>
                <w:rFonts w:cs="Times New Roman"/>
                <w:bCs/>
                <w:sz w:val="20"/>
                <w:szCs w:val="20"/>
              </w:rPr>
              <w:t>2000 единиц ежегодно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ED035DE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AF72D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14:paraId="09D4AEB8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3F86C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ED30961" w14:textId="77777777" w:rsidTr="003957D3">
        <w:trPr>
          <w:trHeight w:val="423"/>
        </w:trPr>
        <w:tc>
          <w:tcPr>
            <w:tcW w:w="4394" w:type="dxa"/>
            <w:tcBorders>
              <w:bottom w:val="nil"/>
            </w:tcBorders>
          </w:tcPr>
          <w:p w14:paraId="07259BF4" w14:textId="77777777" w:rsidR="00726893" w:rsidRPr="00FE79E3" w:rsidRDefault="00726893" w:rsidP="0072689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2.4.3.2.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Подмероприятие 2. «</w:t>
            </w:r>
            <w:r w:rsidRPr="00FE79E3">
              <w:rPr>
                <w:rFonts w:cs="Times New Roman"/>
                <w:sz w:val="20"/>
                <w:szCs w:val="20"/>
              </w:rPr>
              <w:t>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3402" w:type="dxa"/>
            <w:tcBorders>
              <w:bottom w:val="nil"/>
            </w:tcBorders>
          </w:tcPr>
          <w:p w14:paraId="48DC9597" w14:textId="65C4CC1E" w:rsidR="00726893" w:rsidRPr="00FE79E3" w:rsidRDefault="006353E2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</w:t>
            </w:r>
            <w:r w:rsidR="00726893" w:rsidRPr="00FE79E3">
              <w:rPr>
                <w:rFonts w:cs="Times New Roman"/>
                <w:sz w:val="20"/>
                <w:szCs w:val="20"/>
              </w:rPr>
              <w:t xml:space="preserve"> официальных сайтов, страниц в социальных сетях муниципальных учреждений культуры:</w:t>
            </w:r>
          </w:p>
          <w:p w14:paraId="5163AA4C" w14:textId="148628B0" w:rsidR="00726893" w:rsidRPr="00FE79E3" w:rsidRDefault="00726893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II этап – </w:t>
            </w:r>
            <w:r w:rsidR="006353E2" w:rsidRPr="00FE79E3">
              <w:rPr>
                <w:rFonts w:cs="Times New Roman"/>
                <w:sz w:val="20"/>
                <w:szCs w:val="20"/>
              </w:rPr>
              <w:t>да</w:t>
            </w:r>
            <w:r w:rsidRPr="00FE79E3">
              <w:rPr>
                <w:rFonts w:cs="Times New Roman"/>
                <w:sz w:val="20"/>
                <w:szCs w:val="20"/>
              </w:rPr>
              <w:t>;</w:t>
            </w:r>
          </w:p>
          <w:p w14:paraId="7788F81A" w14:textId="3686E998" w:rsidR="00726893" w:rsidRPr="00FE79E3" w:rsidRDefault="006353E2" w:rsidP="0072689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да</w:t>
            </w:r>
          </w:p>
        </w:tc>
        <w:tc>
          <w:tcPr>
            <w:tcW w:w="2204" w:type="dxa"/>
            <w:tcBorders>
              <w:bottom w:val="nil"/>
            </w:tcBorders>
          </w:tcPr>
          <w:p w14:paraId="5CA2FD1F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  <w:tcBorders>
              <w:bottom w:val="nil"/>
            </w:tcBorders>
          </w:tcPr>
          <w:p w14:paraId="73D57BE1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  <w:tcBorders>
              <w:bottom w:val="nil"/>
            </w:tcBorders>
          </w:tcPr>
          <w:p w14:paraId="5FFE5CF9" w14:textId="77777777" w:rsidR="00726893" w:rsidRPr="00FE79E3" w:rsidRDefault="00726893" w:rsidP="0072689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410" w:type="dxa"/>
            <w:tcBorders>
              <w:bottom w:val="nil"/>
            </w:tcBorders>
          </w:tcPr>
          <w:p w14:paraId="3C41AE93" w14:textId="77777777" w:rsidR="00726893" w:rsidRPr="00FE79E3" w:rsidRDefault="00726893" w:rsidP="0072689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3402"/>
        <w:gridCol w:w="2127"/>
        <w:gridCol w:w="1559"/>
        <w:gridCol w:w="1417"/>
        <w:gridCol w:w="2552"/>
      </w:tblGrid>
      <w:tr w:rsidR="00726893" w:rsidRPr="00FE79E3" w14:paraId="32E82CDE" w14:textId="77777777" w:rsidTr="00726893">
        <w:trPr>
          <w:trHeight w:val="535"/>
        </w:trPr>
        <w:tc>
          <w:tcPr>
            <w:tcW w:w="15451" w:type="dxa"/>
            <w:gridSpan w:val="6"/>
            <w:shd w:val="clear" w:color="auto" w:fill="auto"/>
          </w:tcPr>
          <w:p w14:paraId="493AD20B" w14:textId="006CEEE7" w:rsidR="00726893" w:rsidRPr="00FE79E3" w:rsidRDefault="00726893" w:rsidP="003342D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 Направление </w:t>
            </w:r>
            <w:r w:rsidRPr="00FE79E3">
              <w:rPr>
                <w:rFonts w:cs="Times New Roman"/>
                <w:sz w:val="20"/>
              </w:rPr>
              <w:t xml:space="preserve">– </w:t>
            </w:r>
            <w:r w:rsidRPr="00FE79E3">
              <w:rPr>
                <w:rFonts w:cs="Times New Roman"/>
                <w:sz w:val="20"/>
                <w:szCs w:val="20"/>
              </w:rPr>
              <w:t>Городская среда</w:t>
            </w:r>
          </w:p>
          <w:p w14:paraId="7098D9CB" w14:textId="1F35ECA4" w:rsidR="00726893" w:rsidRPr="00FE79E3" w:rsidRDefault="00726893" w:rsidP="003342D0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726893" w:rsidRPr="00FE79E3" w14:paraId="21CF566A" w14:textId="77777777" w:rsidTr="002A62E3">
        <w:trPr>
          <w:trHeight w:val="608"/>
        </w:trPr>
        <w:tc>
          <w:tcPr>
            <w:tcW w:w="15451" w:type="dxa"/>
            <w:gridSpan w:val="6"/>
            <w:shd w:val="clear" w:color="auto" w:fill="auto"/>
          </w:tcPr>
          <w:p w14:paraId="08BBF7D8" w14:textId="130F9FAB" w:rsidR="00726893" w:rsidRPr="00FE79E3" w:rsidRDefault="00726893" w:rsidP="003342D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3.1. Вектор </w:t>
            </w:r>
            <w:r w:rsidRPr="00FE79E3">
              <w:rPr>
                <w:rFonts w:cs="Times New Roman"/>
                <w:sz w:val="20"/>
              </w:rPr>
              <w:t xml:space="preserve">– </w:t>
            </w:r>
            <w:r w:rsidRPr="00FE79E3">
              <w:rPr>
                <w:rFonts w:cs="Times New Roman"/>
                <w:sz w:val="20"/>
                <w:szCs w:val="20"/>
              </w:rPr>
              <w:t>Транспортная система</w:t>
            </w:r>
          </w:p>
          <w:p w14:paraId="14DDF366" w14:textId="2624BC35" w:rsidR="00726893" w:rsidRPr="00FE79E3" w:rsidRDefault="00726893" w:rsidP="00F91AE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Стратегическая цель вектора – развитие транспортной системы города с учетом агломерационного аспекта</w:t>
            </w:r>
          </w:p>
        </w:tc>
      </w:tr>
      <w:tr w:rsidR="00726893" w:rsidRPr="00FE79E3" w14:paraId="00193203" w14:textId="77777777" w:rsidTr="008E1C53">
        <w:tc>
          <w:tcPr>
            <w:tcW w:w="4394" w:type="dxa"/>
            <w:shd w:val="clear" w:color="auto" w:fill="auto"/>
          </w:tcPr>
          <w:p w14:paraId="7E343719" w14:textId="0BAF730D" w:rsidR="00726893" w:rsidRPr="00FE79E3" w:rsidRDefault="00726893" w:rsidP="003342D0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402" w:type="dxa"/>
            <w:shd w:val="clear" w:color="auto" w:fill="auto"/>
          </w:tcPr>
          <w:p w14:paraId="02A2EA30" w14:textId="5F4B1BE9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 xml:space="preserve">31,32,33,34 </w:t>
            </w:r>
          </w:p>
          <w:p w14:paraId="15EEB40A" w14:textId="77777777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3432C05B" w14:textId="3669DA76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0A29B8" w14:textId="21B25BD0" w:rsidR="00726893" w:rsidRPr="00FE79E3" w:rsidRDefault="00726893" w:rsidP="00223C7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2EF3656" w14:textId="77777777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E044772" w14:textId="05523C18" w:rsidR="00726893" w:rsidRPr="00FE79E3" w:rsidRDefault="0079767D" w:rsidP="0079767D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0535E830" w14:textId="475300CD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726893" w:rsidRPr="00FE79E3" w14:paraId="60DE3D04" w14:textId="77777777" w:rsidTr="008E1C53">
        <w:trPr>
          <w:trHeight w:val="946"/>
        </w:trPr>
        <w:tc>
          <w:tcPr>
            <w:tcW w:w="4394" w:type="dxa"/>
            <w:shd w:val="clear" w:color="auto" w:fill="auto"/>
          </w:tcPr>
          <w:p w14:paraId="326EF6F3" w14:textId="68E77258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3.1.1.1. Ключевое событие «Коррек</w:t>
            </w:r>
            <w:r w:rsidR="002A62E3" w:rsidRPr="00FE79E3">
              <w:rPr>
                <w:rFonts w:cs="Times New Roman"/>
                <w:sz w:val="20"/>
                <w:szCs w:val="20"/>
              </w:rPr>
              <w:t>тировка/реализация муниципальной</w:t>
            </w:r>
            <w:r w:rsidRPr="00FE79E3">
              <w:rPr>
                <w:rFonts w:cs="Times New Roman"/>
                <w:sz w:val="20"/>
                <w:szCs w:val="20"/>
              </w:rPr>
              <w:t xml:space="preserve"> программ</w:t>
            </w:r>
            <w:r w:rsidR="002A62E3" w:rsidRPr="00FE79E3">
              <w:rPr>
                <w:rFonts w:cs="Times New Roman"/>
                <w:sz w:val="20"/>
                <w:szCs w:val="20"/>
              </w:rPr>
              <w:t>ы</w:t>
            </w:r>
            <w:r w:rsidRPr="00FE79E3">
              <w:rPr>
                <w:rFonts w:cs="Times New Roman"/>
                <w:sz w:val="20"/>
                <w:szCs w:val="20"/>
              </w:rPr>
              <w:t xml:space="preserve"> в сфере развития транспортной системы»</w:t>
            </w:r>
          </w:p>
          <w:p w14:paraId="5F0BB32A" w14:textId="51E75CC9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1E142D" w14:textId="60E00F1C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протяженность введенных в эксплуатацию автомобильных дорог и улиц:</w:t>
            </w:r>
          </w:p>
          <w:p w14:paraId="03EB6F61" w14:textId="45E9ECF6" w:rsidR="00726893" w:rsidRPr="00FE79E3" w:rsidRDefault="00726893" w:rsidP="00FE3242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FE3242" w:rsidRPr="00FE79E3">
              <w:rPr>
                <w:rFonts w:cs="Times New Roman"/>
                <w:sz w:val="20"/>
                <w:szCs w:val="20"/>
              </w:rPr>
              <w:t xml:space="preserve"> этап – 17,</w:t>
            </w:r>
            <w:r w:rsidR="00FE3242" w:rsidRPr="00FE79E3">
              <w:rPr>
                <w:rFonts w:cs="Times New Roman"/>
                <w:sz w:val="20"/>
                <w:szCs w:val="20"/>
                <w:lang w:val="en-US"/>
              </w:rPr>
              <w:t>449</w:t>
            </w:r>
            <w:r w:rsidR="00FE3242" w:rsidRPr="00FE79E3">
              <w:rPr>
                <w:rFonts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2127" w:type="dxa"/>
            <w:shd w:val="clear" w:color="auto" w:fill="auto"/>
          </w:tcPr>
          <w:p w14:paraId="7A1C9A80" w14:textId="7745C2C7" w:rsidR="00726893" w:rsidRPr="00FE79E3" w:rsidRDefault="00726893" w:rsidP="00223C7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6601E88" w14:textId="77777777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0800EF7" w14:textId="34ADE90F" w:rsidR="00726893" w:rsidRPr="00FE79E3" w:rsidRDefault="001A34E3" w:rsidP="001055DB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BCADF1D" w14:textId="3C030750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ДАИГ</w:t>
            </w:r>
          </w:p>
        </w:tc>
      </w:tr>
      <w:tr w:rsidR="00726893" w:rsidRPr="00FE79E3" w14:paraId="77DD3C11" w14:textId="77777777" w:rsidTr="008E1C53">
        <w:tc>
          <w:tcPr>
            <w:tcW w:w="4394" w:type="dxa"/>
            <w:shd w:val="clear" w:color="auto" w:fill="auto"/>
          </w:tcPr>
          <w:p w14:paraId="745B26B5" w14:textId="7C51B7A2" w:rsidR="00726893" w:rsidRPr="00FE79E3" w:rsidRDefault="00726893" w:rsidP="003342D0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14:paraId="027FD99A" w14:textId="33C0CC1E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32,33, 34</w:t>
            </w:r>
          </w:p>
          <w:p w14:paraId="063158F1" w14:textId="77777777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67E8D920" w14:textId="1277306C" w:rsidR="00726893" w:rsidRPr="00FE79E3" w:rsidRDefault="00726893" w:rsidP="00D35190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shd w:val="clear" w:color="auto" w:fill="auto"/>
          </w:tcPr>
          <w:p w14:paraId="6ADE85B3" w14:textId="54B0B63A" w:rsidR="00726893" w:rsidRPr="00FE79E3" w:rsidRDefault="00726893" w:rsidP="00223C7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5BC2580" w14:textId="6A022AF6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4DF79AE8" w14:textId="70371959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2EFE966A" w14:textId="5DE16401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726893" w:rsidRPr="00FE79E3" w14:paraId="0546921B" w14:textId="77777777" w:rsidTr="008E1C53">
        <w:tc>
          <w:tcPr>
            <w:tcW w:w="4394" w:type="dxa"/>
            <w:shd w:val="clear" w:color="auto" w:fill="auto"/>
          </w:tcPr>
          <w:p w14:paraId="146565F8" w14:textId="2AA5421C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402" w:type="dxa"/>
            <w:shd w:val="clear" w:color="auto" w:fill="auto"/>
          </w:tcPr>
          <w:p w14:paraId="1105A50D" w14:textId="327A2FA9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увеличение пассажиропотоков                     </w:t>
            </w:r>
            <w:r w:rsidR="003179DA" w:rsidRPr="00FE79E3">
              <w:rPr>
                <w:rFonts w:cs="Times New Roman"/>
                <w:sz w:val="20"/>
                <w:szCs w:val="20"/>
              </w:rPr>
              <w:t>на 3</w:t>
            </w:r>
            <w:r w:rsidRPr="00FE79E3">
              <w:rPr>
                <w:rFonts w:cs="Times New Roman"/>
                <w:sz w:val="20"/>
                <w:szCs w:val="20"/>
              </w:rPr>
              <w:t>% в год</w:t>
            </w:r>
          </w:p>
        </w:tc>
        <w:tc>
          <w:tcPr>
            <w:tcW w:w="2127" w:type="dxa"/>
            <w:shd w:val="clear" w:color="auto" w:fill="auto"/>
          </w:tcPr>
          <w:p w14:paraId="2099A1EA" w14:textId="50A9F40D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0E55EB5" w14:textId="77777777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3A6F1148" w14:textId="77777777" w:rsidR="00726893" w:rsidRPr="00FE79E3" w:rsidRDefault="00726893" w:rsidP="001055DB">
            <w:pPr>
              <w:spacing w:line="240" w:lineRule="auto"/>
              <w:ind w:left="-108" w:right="-108" w:firstLine="0"/>
              <w:jc w:val="right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1F6D497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E4B3E61" w14:textId="77777777" w:rsidTr="008E1C53">
        <w:tc>
          <w:tcPr>
            <w:tcW w:w="4394" w:type="dxa"/>
            <w:shd w:val="clear" w:color="auto" w:fill="auto"/>
          </w:tcPr>
          <w:p w14:paraId="231BD227" w14:textId="151BF1C4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3.1.2.1.1. Событие 1. «Проект по развитию инфраструктуры железнодорожного транспорта»</w:t>
            </w:r>
          </w:p>
          <w:p w14:paraId="17C29251" w14:textId="0189636C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3D3B8C27" w14:textId="34B3CED6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реконструкция вокзального комплекса: </w:t>
            </w:r>
          </w:p>
          <w:p w14:paraId="55AD7317" w14:textId="55B8B665" w:rsidR="00726893" w:rsidRPr="00FE79E3" w:rsidRDefault="00726893" w:rsidP="009D3C28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2021 году)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FE79E3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2127" w:type="dxa"/>
            <w:shd w:val="clear" w:color="auto" w:fill="auto"/>
          </w:tcPr>
          <w:p w14:paraId="7A252001" w14:textId="6062386D" w:rsidR="00726893" w:rsidRPr="00FE79E3" w:rsidRDefault="00726893" w:rsidP="001055D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D49C0B8" w14:textId="587AEEC6" w:rsidR="00726893" w:rsidRPr="00FE79E3" w:rsidRDefault="00726893" w:rsidP="001055D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  <w:shd w:val="clear" w:color="auto" w:fill="auto"/>
          </w:tcPr>
          <w:p w14:paraId="11734483" w14:textId="63CB3C58" w:rsidR="00726893" w:rsidRPr="00FE79E3" w:rsidRDefault="00726893" w:rsidP="001055DB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0E181E33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51AA316" w14:textId="77777777" w:rsidTr="008E1C53">
        <w:trPr>
          <w:trHeight w:val="744"/>
        </w:trPr>
        <w:tc>
          <w:tcPr>
            <w:tcW w:w="4394" w:type="dxa"/>
            <w:shd w:val="clear" w:color="auto" w:fill="auto"/>
          </w:tcPr>
          <w:p w14:paraId="5D66CAA2" w14:textId="3F8F7F1F" w:rsidR="00726893" w:rsidRPr="00FE79E3" w:rsidRDefault="00726893" w:rsidP="001055D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3402" w:type="dxa"/>
            <w:shd w:val="clear" w:color="auto" w:fill="auto"/>
          </w:tcPr>
          <w:p w14:paraId="293BD562" w14:textId="54616F69" w:rsidR="00726893" w:rsidRPr="00FE79E3" w:rsidRDefault="00726893" w:rsidP="0016379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реконструкция аэровокзального комплекса аэропорт Сургут:</w:t>
            </w:r>
          </w:p>
          <w:p w14:paraId="5D79A71D" w14:textId="2371DDB4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1F0CF31B" w14:textId="0E824F32" w:rsidR="00726893" w:rsidRPr="00FE79E3" w:rsidRDefault="00726893" w:rsidP="001055D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ED7180B" w14:textId="77777777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2CC2318B" w14:textId="77777777" w:rsidR="00726893" w:rsidRPr="00FE79E3" w:rsidRDefault="00726893" w:rsidP="00060E40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0F36947" w14:textId="77777777" w:rsidR="00726893" w:rsidRPr="00FE79E3" w:rsidRDefault="00726893" w:rsidP="00060E4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9D75E09" w14:textId="77777777" w:rsidTr="008E1C53">
        <w:trPr>
          <w:trHeight w:val="788"/>
        </w:trPr>
        <w:tc>
          <w:tcPr>
            <w:tcW w:w="4394" w:type="dxa"/>
            <w:shd w:val="clear" w:color="auto" w:fill="auto"/>
          </w:tcPr>
          <w:p w14:paraId="69D82C65" w14:textId="02D614BF" w:rsidR="00726893" w:rsidRPr="00FE79E3" w:rsidRDefault="00726893" w:rsidP="001055D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3.1.2.1.3.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Событие 3. </w:t>
            </w:r>
            <w:r w:rsidRPr="00FE79E3">
              <w:rPr>
                <w:rFonts w:cs="Times New Roman"/>
                <w:sz w:val="20"/>
                <w:szCs w:val="20"/>
              </w:rPr>
              <w:t>«Строительство транспортных развязок в разных уровнях»</w:t>
            </w:r>
          </w:p>
        </w:tc>
        <w:tc>
          <w:tcPr>
            <w:tcW w:w="3402" w:type="dxa"/>
            <w:shd w:val="clear" w:color="auto" w:fill="auto"/>
          </w:tcPr>
          <w:p w14:paraId="68C20EE2" w14:textId="27110E61" w:rsidR="00726893" w:rsidRPr="00FE79E3" w:rsidRDefault="00726893" w:rsidP="00987AB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ввод в эксплуатацию транспортных развязок: </w:t>
            </w:r>
          </w:p>
          <w:p w14:paraId="252C1441" w14:textId="6BDEE1AA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14:paraId="2711DB3B" w14:textId="3CCC8C61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3142333" w14:textId="7BD76D10" w:rsidR="00726893" w:rsidRPr="00FE79E3" w:rsidRDefault="00726893" w:rsidP="0039435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6974147" w14:textId="03893305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3B03468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EE6354F" w14:textId="77777777" w:rsidTr="008E1C53">
        <w:trPr>
          <w:trHeight w:val="1080"/>
        </w:trPr>
        <w:tc>
          <w:tcPr>
            <w:tcW w:w="4394" w:type="dxa"/>
            <w:shd w:val="clear" w:color="auto" w:fill="auto"/>
          </w:tcPr>
          <w:p w14:paraId="2167A145" w14:textId="29351A47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3.1.2.1.4. Событие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E79E3">
              <w:rPr>
                <w:rFonts w:cs="Times New Roman"/>
                <w:sz w:val="20"/>
                <w:szCs w:val="20"/>
              </w:rPr>
              <w:t xml:space="preserve">. «Развитие сети автомобильных дорог общего пользования местного значения и дорог в целях обеспечения агломерационного эффекта» </w:t>
            </w:r>
          </w:p>
          <w:p w14:paraId="2E566519" w14:textId="524196E2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1CC6B2" w14:textId="2A4A1AF5" w:rsidR="00726893" w:rsidRPr="00FE79E3" w:rsidRDefault="00726893" w:rsidP="0001529D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ввод в эксплуатацию автомобильной дороги между городом Сургутом и поселком Белый Яр (от Югорского тракта до улицы Горького):</w:t>
            </w:r>
          </w:p>
          <w:p w14:paraId="437132D8" w14:textId="0B73A7C6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68B85C3D" w14:textId="6191ABC0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3B76CDA" w14:textId="2286C975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ED78EC2" w14:textId="594D6528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1E8C7EB9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B4B4628" w14:textId="77777777" w:rsidTr="008E1C53">
        <w:trPr>
          <w:trHeight w:val="630"/>
        </w:trPr>
        <w:tc>
          <w:tcPr>
            <w:tcW w:w="4394" w:type="dxa"/>
            <w:shd w:val="clear" w:color="auto" w:fill="auto"/>
          </w:tcPr>
          <w:p w14:paraId="28C1E8C9" w14:textId="7D7FAACD" w:rsidR="00726893" w:rsidRPr="00FE79E3" w:rsidRDefault="00726893" w:rsidP="001055D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3.1.2.2. Ключевое событие «Строительство транспортно-пересадочных узлов» (строительство автовокзала, </w:t>
            </w: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мультифункциональные посадочные площадки и прочее) </w:t>
            </w:r>
          </w:p>
        </w:tc>
        <w:tc>
          <w:tcPr>
            <w:tcW w:w="3402" w:type="dxa"/>
            <w:shd w:val="clear" w:color="auto" w:fill="auto"/>
          </w:tcPr>
          <w:p w14:paraId="319CA3C6" w14:textId="016C7E38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увеличение пассажиропотока на </w:t>
            </w:r>
          </w:p>
          <w:p w14:paraId="320C213D" w14:textId="03E2DF49" w:rsidR="00726893" w:rsidRPr="00FE79E3" w:rsidRDefault="00726893" w:rsidP="001055DB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2 %</w:t>
            </w:r>
          </w:p>
        </w:tc>
        <w:tc>
          <w:tcPr>
            <w:tcW w:w="2127" w:type="dxa"/>
            <w:shd w:val="clear" w:color="auto" w:fill="auto"/>
          </w:tcPr>
          <w:p w14:paraId="1664002C" w14:textId="3067CE9B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56757C0" w14:textId="21A35244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89E2A55" w14:textId="1197CB2E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26CAC098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01723F5" w14:textId="77777777" w:rsidTr="008E1C53">
        <w:trPr>
          <w:trHeight w:val="630"/>
        </w:trPr>
        <w:tc>
          <w:tcPr>
            <w:tcW w:w="4394" w:type="dxa"/>
            <w:shd w:val="clear" w:color="auto" w:fill="auto"/>
          </w:tcPr>
          <w:p w14:paraId="30C3869D" w14:textId="4D90739A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3.1.2.2.1. Событие «Строительство автовокзала»</w:t>
            </w:r>
          </w:p>
          <w:p w14:paraId="771B06F4" w14:textId="77777777" w:rsidR="00726893" w:rsidRPr="00FE79E3" w:rsidRDefault="00726893" w:rsidP="0016379B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269072F7" w14:textId="145F6C88" w:rsidR="00726893" w:rsidRPr="00FE79E3" w:rsidRDefault="00726893" w:rsidP="007B2908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604FFC" w14:textId="70495B5B" w:rsidR="00726893" w:rsidRPr="00FE79E3" w:rsidRDefault="00726893" w:rsidP="007B2908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ввод в эксплуатацию автовокзала:</w:t>
            </w:r>
          </w:p>
          <w:p w14:paraId="0E973BBC" w14:textId="7FCF3124" w:rsidR="00726893" w:rsidRPr="00FE79E3" w:rsidRDefault="00726893" w:rsidP="00C608C1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5ADB5225" w14:textId="1AB4204B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AEB2DC9" w14:textId="3F358527" w:rsidR="00726893" w:rsidRPr="00FE79E3" w:rsidRDefault="00726893" w:rsidP="007B2908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B48316B" w14:textId="2A3904CF" w:rsidR="00726893" w:rsidRPr="00FE79E3" w:rsidRDefault="00726893" w:rsidP="0016379B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B9C8E98" w14:textId="77777777" w:rsidR="00726893" w:rsidRPr="00FE79E3" w:rsidRDefault="00726893" w:rsidP="0016379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D1F7E77" w14:textId="77777777" w:rsidTr="008E1C53">
        <w:trPr>
          <w:trHeight w:val="630"/>
        </w:trPr>
        <w:tc>
          <w:tcPr>
            <w:tcW w:w="4394" w:type="dxa"/>
            <w:shd w:val="clear" w:color="auto" w:fill="auto"/>
          </w:tcPr>
          <w:p w14:paraId="449007A5" w14:textId="54E610C9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402" w:type="dxa"/>
            <w:shd w:val="clear" w:color="auto" w:fill="auto"/>
          </w:tcPr>
          <w:p w14:paraId="60BD26EF" w14:textId="7EFD95BA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регулярных маршрутов, включенных в маршрутную сеть:</w:t>
            </w:r>
          </w:p>
          <w:p w14:paraId="538B9223" w14:textId="767AF533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57 маршрутов;</w:t>
            </w:r>
          </w:p>
          <w:p w14:paraId="6482133D" w14:textId="741A29EA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5C7BB3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этап – 63 маршрута</w:t>
            </w:r>
          </w:p>
        </w:tc>
        <w:tc>
          <w:tcPr>
            <w:tcW w:w="2127" w:type="dxa"/>
            <w:shd w:val="clear" w:color="auto" w:fill="auto"/>
          </w:tcPr>
          <w:p w14:paraId="6D29043E" w14:textId="34C66F2D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994ACBE" w14:textId="3BA3EBDD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7B3D65B" w14:textId="1A9C40F3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9333907" w14:textId="2A94D393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ДГХ</w:t>
            </w:r>
          </w:p>
        </w:tc>
      </w:tr>
      <w:tr w:rsidR="00726893" w:rsidRPr="00FE79E3" w14:paraId="18CA3716" w14:textId="77777777" w:rsidTr="008E1C53">
        <w:trPr>
          <w:trHeight w:val="630"/>
        </w:trPr>
        <w:tc>
          <w:tcPr>
            <w:tcW w:w="4394" w:type="dxa"/>
            <w:shd w:val="clear" w:color="auto" w:fill="auto"/>
          </w:tcPr>
          <w:p w14:paraId="465D255D" w14:textId="4073E463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  <w:p w14:paraId="0F0DBE1E" w14:textId="77777777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E6F3347" w14:textId="71637782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новых регулярных маршрутов:</w:t>
            </w:r>
          </w:p>
          <w:p w14:paraId="0B0F2A79" w14:textId="321A14A1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маршрута;</w:t>
            </w:r>
          </w:p>
          <w:p w14:paraId="1D433F6B" w14:textId="28564B18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 маршрутов</w:t>
            </w:r>
          </w:p>
        </w:tc>
        <w:tc>
          <w:tcPr>
            <w:tcW w:w="2127" w:type="dxa"/>
            <w:shd w:val="clear" w:color="auto" w:fill="auto"/>
          </w:tcPr>
          <w:p w14:paraId="37E4C064" w14:textId="42CFACDB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DB591F8" w14:textId="3427192A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9ADC88A" w14:textId="5AFD1E4C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AF309C2" w14:textId="428E1F64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ДГХ</w:t>
            </w:r>
          </w:p>
        </w:tc>
      </w:tr>
      <w:tr w:rsidR="00726893" w:rsidRPr="00FE79E3" w14:paraId="77B95FAE" w14:textId="77777777" w:rsidTr="008E1C53">
        <w:trPr>
          <w:trHeight w:val="181"/>
        </w:trPr>
        <w:tc>
          <w:tcPr>
            <w:tcW w:w="4394" w:type="dxa"/>
            <w:shd w:val="clear" w:color="auto" w:fill="auto"/>
          </w:tcPr>
          <w:p w14:paraId="5A6A9562" w14:textId="2A709529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3.1.2.4. Ключевое событие «Развитие систем связи» </w:t>
            </w:r>
          </w:p>
          <w:p w14:paraId="6C71BE1E" w14:textId="6842F173" w:rsidR="00726893" w:rsidRPr="00FE79E3" w:rsidRDefault="00726893" w:rsidP="00933E0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9FF9D7" w14:textId="273BFAB0" w:rsidR="00726893" w:rsidRPr="00FE79E3" w:rsidRDefault="00BE5677" w:rsidP="00933E0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2127" w:type="dxa"/>
            <w:shd w:val="clear" w:color="auto" w:fill="auto"/>
          </w:tcPr>
          <w:p w14:paraId="58406826" w14:textId="7BB71EC1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9E8643E" w14:textId="77777777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35A6602" w14:textId="77777777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E081924" w14:textId="0543281E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УИТС</w:t>
            </w:r>
          </w:p>
        </w:tc>
      </w:tr>
      <w:tr w:rsidR="00726893" w:rsidRPr="00FE79E3" w14:paraId="6CCE2DC1" w14:textId="77777777" w:rsidTr="008E1C53">
        <w:trPr>
          <w:trHeight w:val="181"/>
        </w:trPr>
        <w:tc>
          <w:tcPr>
            <w:tcW w:w="4394" w:type="dxa"/>
            <w:shd w:val="clear" w:color="auto" w:fill="auto"/>
          </w:tcPr>
          <w:p w14:paraId="179F1C4D" w14:textId="08D4339F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3.1.2.4.1. Событие 1. Создание условий для развития современных систем связи и коммуникаций</w:t>
            </w:r>
          </w:p>
          <w:p w14:paraId="771F8994" w14:textId="77777777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3502AAF2" w14:textId="4E0D8120" w:rsidR="00726893" w:rsidRPr="00FE79E3" w:rsidRDefault="00726893" w:rsidP="00933E0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264E54C" w14:textId="1A4D645D" w:rsidR="00726893" w:rsidRPr="00FE79E3" w:rsidRDefault="00726893" w:rsidP="00933E0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предоставление услуг сотовой связи не менее 5 операторов, фиксированной телефонной связи не менее 17 операторов</w:t>
            </w:r>
          </w:p>
        </w:tc>
        <w:tc>
          <w:tcPr>
            <w:tcW w:w="2127" w:type="dxa"/>
            <w:shd w:val="clear" w:color="auto" w:fill="auto"/>
          </w:tcPr>
          <w:p w14:paraId="33BD7737" w14:textId="11B7F3ED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6935452" w14:textId="27EAD786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D16915F" w14:textId="775B06AB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5D3E392" w14:textId="77777777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35DF75C1" w14:textId="77777777" w:rsidTr="008E1C53">
        <w:trPr>
          <w:trHeight w:val="181"/>
        </w:trPr>
        <w:tc>
          <w:tcPr>
            <w:tcW w:w="4394" w:type="dxa"/>
            <w:shd w:val="clear" w:color="auto" w:fill="auto"/>
          </w:tcPr>
          <w:p w14:paraId="170DE9EA" w14:textId="1DAEF5AE" w:rsidR="00726893" w:rsidRPr="00FE79E3" w:rsidRDefault="00726893" w:rsidP="0040065F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402" w:type="dxa"/>
            <w:shd w:val="clear" w:color="auto" w:fill="auto"/>
          </w:tcPr>
          <w:p w14:paraId="6A36B1E2" w14:textId="7A0B9F8F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дорожной сети Сургутской городской агломерации, находящаяся в нормативном состоянии:</w:t>
            </w:r>
          </w:p>
          <w:p w14:paraId="4F5321CA" w14:textId="4102DEC8" w:rsidR="00726893" w:rsidRPr="00FE79E3" w:rsidRDefault="00726893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5C7BB3" w:rsidRPr="00FE79E3">
              <w:rPr>
                <w:rFonts w:cs="Times New Roman"/>
                <w:sz w:val="20"/>
                <w:szCs w:val="20"/>
              </w:rPr>
              <w:t xml:space="preserve"> этап (в</w:t>
            </w:r>
            <w:r w:rsidRPr="00FE79E3">
              <w:rPr>
                <w:rFonts w:cs="Times New Roman"/>
                <w:sz w:val="20"/>
                <w:szCs w:val="20"/>
              </w:rPr>
              <w:t xml:space="preserve"> 2023 году) – </w:t>
            </w:r>
            <w:r w:rsidR="005C7BB3" w:rsidRPr="00FE79E3">
              <w:rPr>
                <w:rFonts w:cs="Times New Roman"/>
                <w:sz w:val="20"/>
                <w:szCs w:val="20"/>
              </w:rPr>
              <w:t>83,0</w:t>
            </w:r>
            <w:r w:rsidRPr="00FE79E3">
              <w:rPr>
                <w:rFonts w:cs="Times New Roman"/>
                <w:sz w:val="20"/>
                <w:szCs w:val="20"/>
              </w:rPr>
              <w:t>%;</w:t>
            </w:r>
          </w:p>
          <w:p w14:paraId="0BD3631E" w14:textId="0A513265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5C7BB3" w:rsidRPr="00FE79E3">
              <w:rPr>
                <w:rFonts w:cs="Times New Roman"/>
                <w:sz w:val="20"/>
                <w:szCs w:val="20"/>
              </w:rPr>
              <w:t xml:space="preserve"> этап (в 2024 году) –83,8</w:t>
            </w:r>
            <w:r w:rsidRPr="00FE79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478E36B6" w14:textId="387C547E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5D5C287" w14:textId="14C226D0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49489C9" w14:textId="55D9C919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552" w:type="dxa"/>
            <w:shd w:val="clear" w:color="auto" w:fill="auto"/>
          </w:tcPr>
          <w:p w14:paraId="3176CE92" w14:textId="77777777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ABDE295" w14:textId="77777777" w:rsidTr="008E1C53">
        <w:trPr>
          <w:trHeight w:val="181"/>
        </w:trPr>
        <w:tc>
          <w:tcPr>
            <w:tcW w:w="4394" w:type="dxa"/>
            <w:shd w:val="clear" w:color="auto" w:fill="auto"/>
          </w:tcPr>
          <w:p w14:paraId="5CC48526" w14:textId="74FF4EE7" w:rsidR="00726893" w:rsidRPr="00FE79E3" w:rsidRDefault="00726893" w:rsidP="009E5B6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3.1.2.5.1</w:t>
            </w:r>
            <w:r w:rsidR="00CE059C" w:rsidRPr="00FE79E3">
              <w:rPr>
                <w:rFonts w:cs="Times New Roman"/>
                <w:sz w:val="20"/>
                <w:szCs w:val="20"/>
              </w:rPr>
              <w:t>.</w:t>
            </w:r>
            <w:r w:rsidRPr="00FE79E3">
              <w:rPr>
                <w:rFonts w:cs="Times New Roman"/>
                <w:sz w:val="20"/>
                <w:szCs w:val="20"/>
              </w:rPr>
              <w:t xml:space="preserve"> Событие 1. Строительство автомобильных дорог общего пользования местного значения </w:t>
            </w:r>
          </w:p>
        </w:tc>
        <w:tc>
          <w:tcPr>
            <w:tcW w:w="3402" w:type="dxa"/>
            <w:shd w:val="clear" w:color="auto" w:fill="auto"/>
          </w:tcPr>
          <w:p w14:paraId="62F54D8F" w14:textId="24DD79F7" w:rsidR="00726893" w:rsidRPr="00FE79E3" w:rsidRDefault="00193D58" w:rsidP="0040065F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Ввод в эксплуатацию автомобильных дорог и улиц общего пользования местного значения</w:t>
            </w:r>
            <w:r w:rsidR="00726893" w:rsidRPr="00FE79E3">
              <w:rPr>
                <w:rFonts w:cs="Times New Roman"/>
                <w:sz w:val="20"/>
                <w:szCs w:val="20"/>
              </w:rPr>
              <w:t>:</w:t>
            </w:r>
          </w:p>
          <w:p w14:paraId="7A34EF86" w14:textId="78B18F3B" w:rsidR="00CF2F4A" w:rsidRPr="00FE79E3" w:rsidRDefault="00726893" w:rsidP="00193D58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</w:t>
            </w:r>
            <w:r w:rsidR="00193D58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="002906CC" w:rsidRPr="00FE79E3">
              <w:rPr>
                <w:rFonts w:cs="Times New Roman"/>
                <w:sz w:val="20"/>
                <w:szCs w:val="20"/>
              </w:rPr>
              <w:t>–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="00193D58" w:rsidRPr="00FE79E3">
              <w:rPr>
                <w:rFonts w:cs="Times New Roman"/>
                <w:sz w:val="20"/>
                <w:szCs w:val="20"/>
              </w:rPr>
              <w:t>4 ед.</w:t>
            </w:r>
          </w:p>
        </w:tc>
        <w:tc>
          <w:tcPr>
            <w:tcW w:w="2127" w:type="dxa"/>
            <w:shd w:val="clear" w:color="auto" w:fill="auto"/>
          </w:tcPr>
          <w:p w14:paraId="5BD5D706" w14:textId="549EFE29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5A6D806" w14:textId="7289434F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CBA25A9" w14:textId="41596919" w:rsidR="00726893" w:rsidRPr="00FE79E3" w:rsidRDefault="00726893" w:rsidP="0040065F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C43A92C" w14:textId="77777777" w:rsidR="00726893" w:rsidRPr="00FE79E3" w:rsidRDefault="00726893" w:rsidP="0040065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2708035F" w14:textId="77777777" w:rsidTr="008E1C53">
        <w:trPr>
          <w:trHeight w:val="181"/>
        </w:trPr>
        <w:tc>
          <w:tcPr>
            <w:tcW w:w="4394" w:type="dxa"/>
            <w:shd w:val="clear" w:color="auto" w:fill="auto"/>
          </w:tcPr>
          <w:p w14:paraId="5E142087" w14:textId="2C19E43C" w:rsidR="00726893" w:rsidRPr="00FE79E3" w:rsidRDefault="00726893" w:rsidP="00E67E1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402" w:type="dxa"/>
            <w:shd w:val="clear" w:color="auto" w:fill="auto"/>
          </w:tcPr>
          <w:p w14:paraId="4C448D2E" w14:textId="77777777" w:rsidR="00726893" w:rsidRPr="00FE79E3" w:rsidRDefault="00726893" w:rsidP="0097344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дорог: </w:t>
            </w:r>
          </w:p>
          <w:p w14:paraId="01854604" w14:textId="7D20F356" w:rsidR="00400731" w:rsidRPr="00FE79E3" w:rsidRDefault="00726893" w:rsidP="0097344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</w:t>
            </w:r>
            <w:r w:rsidR="00400731" w:rsidRPr="00FE79E3">
              <w:rPr>
                <w:rFonts w:cs="Times New Roman"/>
                <w:sz w:val="20"/>
                <w:szCs w:val="20"/>
              </w:rPr>
              <w:t xml:space="preserve"> 64,2 км.;</w:t>
            </w:r>
          </w:p>
          <w:p w14:paraId="4530D2A1" w14:textId="3C8B42A0" w:rsidR="00726893" w:rsidRPr="00FE79E3" w:rsidRDefault="00400731" w:rsidP="0097344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2024 году) </w:t>
            </w:r>
            <w:r w:rsidR="00726893" w:rsidRPr="00FE79E3">
              <w:rPr>
                <w:rFonts w:cs="Times New Roman"/>
                <w:sz w:val="20"/>
                <w:szCs w:val="20"/>
              </w:rPr>
              <w:t>70,9 км.</w:t>
            </w:r>
          </w:p>
        </w:tc>
        <w:tc>
          <w:tcPr>
            <w:tcW w:w="2127" w:type="dxa"/>
            <w:shd w:val="clear" w:color="auto" w:fill="auto"/>
          </w:tcPr>
          <w:p w14:paraId="7D0D406D" w14:textId="769BB716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06DA2EB" w14:textId="4ECBB5BC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90FB4AA" w14:textId="2C89FEEB" w:rsidR="00726893" w:rsidRPr="00FE79E3" w:rsidRDefault="002B10BE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552" w:type="dxa"/>
            <w:shd w:val="clear" w:color="auto" w:fill="auto"/>
          </w:tcPr>
          <w:p w14:paraId="3A92A671" w14:textId="42DAD36A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ДГХ</w:t>
            </w:r>
          </w:p>
        </w:tc>
      </w:tr>
      <w:tr w:rsidR="00726893" w:rsidRPr="00FE79E3" w14:paraId="54173C30" w14:textId="77777777" w:rsidTr="008E1C53">
        <w:trPr>
          <w:trHeight w:val="1036"/>
        </w:trPr>
        <w:tc>
          <w:tcPr>
            <w:tcW w:w="4394" w:type="dxa"/>
            <w:shd w:val="clear" w:color="auto" w:fill="auto"/>
          </w:tcPr>
          <w:p w14:paraId="18975102" w14:textId="6AA1049B" w:rsidR="00726893" w:rsidRPr="00FE79E3" w:rsidRDefault="00726893" w:rsidP="00973449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14:paraId="7EB34977" w14:textId="42D1D810" w:rsidR="00726893" w:rsidRPr="00FE79E3" w:rsidRDefault="00726893" w:rsidP="00E67E1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обеспечивает выполнение целевых показателей 31 </w:t>
            </w:r>
          </w:p>
          <w:p w14:paraId="1F753596" w14:textId="77777777" w:rsidR="00726893" w:rsidRPr="00FE79E3" w:rsidRDefault="00726893" w:rsidP="00E67E1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  <w:p w14:paraId="55968574" w14:textId="559AB408" w:rsidR="00726893" w:rsidRPr="00FE79E3" w:rsidRDefault="00726893" w:rsidP="00E67E1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8A8E09" w14:textId="77777777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07796B0" w14:textId="77777777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6DC7FE2" w14:textId="77777777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422BF71" w14:textId="2454FD47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726893" w:rsidRPr="00FE79E3" w14:paraId="095951AF" w14:textId="77777777" w:rsidTr="008E1C53">
        <w:trPr>
          <w:trHeight w:val="838"/>
        </w:trPr>
        <w:tc>
          <w:tcPr>
            <w:tcW w:w="4394" w:type="dxa"/>
            <w:shd w:val="clear" w:color="auto" w:fill="auto"/>
          </w:tcPr>
          <w:p w14:paraId="3650901A" w14:textId="7069F31C" w:rsidR="00726893" w:rsidRPr="00FE79E3" w:rsidRDefault="00726893" w:rsidP="0039435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3.1.3.1. Подмероприятие 1. Интерактивная карта по ремонту дорог </w:t>
            </w:r>
          </w:p>
        </w:tc>
        <w:tc>
          <w:tcPr>
            <w:tcW w:w="3402" w:type="dxa"/>
            <w:shd w:val="clear" w:color="auto" w:fill="auto"/>
          </w:tcPr>
          <w:p w14:paraId="46A6075A" w14:textId="6433E602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6A74F490" w14:textId="77777777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6987F48E" w14:textId="23D73598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да.</w:t>
            </w:r>
          </w:p>
        </w:tc>
        <w:tc>
          <w:tcPr>
            <w:tcW w:w="2127" w:type="dxa"/>
            <w:shd w:val="clear" w:color="auto" w:fill="auto"/>
          </w:tcPr>
          <w:p w14:paraId="1FBDEE0A" w14:textId="77777777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5461B22D" w14:textId="77777777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2FD3932" w14:textId="77777777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7880CA2" w14:textId="77777777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741B5E11" w14:textId="77777777" w:rsidTr="008E1C53">
        <w:trPr>
          <w:trHeight w:val="838"/>
        </w:trPr>
        <w:tc>
          <w:tcPr>
            <w:tcW w:w="4394" w:type="dxa"/>
            <w:shd w:val="clear" w:color="auto" w:fill="auto"/>
          </w:tcPr>
          <w:p w14:paraId="16B9F798" w14:textId="5C7FD999" w:rsidR="00726893" w:rsidRPr="00FE79E3" w:rsidRDefault="00726893" w:rsidP="00E67E1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3.1.3.2. Подмероприятие 2. Интерактивная карта по маршрутам движения автобусов</w:t>
            </w:r>
          </w:p>
          <w:p w14:paraId="44A56136" w14:textId="77777777" w:rsidR="00726893" w:rsidRPr="00FE79E3" w:rsidRDefault="00726893" w:rsidP="00E67E1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22FD6AC" w14:textId="3ECEA7A4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504B3EC7" w14:textId="77777777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178F3F65" w14:textId="71B43E45" w:rsidR="00726893" w:rsidRPr="00FE79E3" w:rsidRDefault="00726893" w:rsidP="0039435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да.</w:t>
            </w:r>
          </w:p>
        </w:tc>
        <w:tc>
          <w:tcPr>
            <w:tcW w:w="2127" w:type="dxa"/>
            <w:shd w:val="clear" w:color="auto" w:fill="auto"/>
          </w:tcPr>
          <w:p w14:paraId="6D7FB2F2" w14:textId="3EECF90D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5700E307" w14:textId="241B40F7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81259C9" w14:textId="44980405" w:rsidR="00726893" w:rsidRPr="00FE79E3" w:rsidRDefault="00726893" w:rsidP="00E67E1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30B507B" w14:textId="77777777" w:rsidR="00726893" w:rsidRPr="00FE79E3" w:rsidRDefault="00726893" w:rsidP="00E67E1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4510D65" w14:textId="77777777" w:rsidTr="00E15233">
        <w:trPr>
          <w:trHeight w:val="570"/>
        </w:trPr>
        <w:tc>
          <w:tcPr>
            <w:tcW w:w="15451" w:type="dxa"/>
            <w:gridSpan w:val="6"/>
            <w:shd w:val="clear" w:color="auto" w:fill="auto"/>
          </w:tcPr>
          <w:p w14:paraId="639C93EA" w14:textId="55CF2DA6" w:rsidR="00726893" w:rsidRPr="00FE79E3" w:rsidRDefault="00726893" w:rsidP="009734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 Вектор - Безопасность</w:t>
            </w:r>
          </w:p>
          <w:p w14:paraId="13F8A14F" w14:textId="1175C2DE" w:rsidR="00726893" w:rsidRPr="00FE79E3" w:rsidRDefault="00726893" w:rsidP="009734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Стратегическая цель вектора – обеспечение условий для жизнедеятельности человека, при которых уровень различных угроз минимален</w:t>
            </w:r>
          </w:p>
        </w:tc>
      </w:tr>
      <w:tr w:rsidR="00726893" w:rsidRPr="00FE79E3" w14:paraId="1AD1C0F3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826BD21" w14:textId="690CB77D" w:rsidR="00726893" w:rsidRPr="00FE79E3" w:rsidRDefault="00726893" w:rsidP="00973449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3.2.1. 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402" w:type="dxa"/>
            <w:shd w:val="clear" w:color="auto" w:fill="auto"/>
          </w:tcPr>
          <w:p w14:paraId="11328850" w14:textId="54640110" w:rsidR="00726893" w:rsidRPr="00FE79E3" w:rsidRDefault="00726893" w:rsidP="0097344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обеспечивает выполнение целевых показателей 31,35,36,37 </w:t>
            </w:r>
          </w:p>
        </w:tc>
        <w:tc>
          <w:tcPr>
            <w:tcW w:w="2127" w:type="dxa"/>
            <w:shd w:val="clear" w:color="auto" w:fill="auto"/>
          </w:tcPr>
          <w:p w14:paraId="5AA41910" w14:textId="467934ED" w:rsidR="00726893" w:rsidRPr="00FE79E3" w:rsidRDefault="00E1523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46256E6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BAC9876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1761B7B8" w14:textId="77777777" w:rsidR="00726893" w:rsidRPr="00FE79E3" w:rsidRDefault="0072689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обеспечения безопасности городского округа и деятельности Главы города, Администрации города</w:t>
            </w:r>
          </w:p>
        </w:tc>
      </w:tr>
      <w:tr w:rsidR="00726893" w:rsidRPr="00FE79E3" w14:paraId="14F06EBF" w14:textId="77777777" w:rsidTr="008E1C53">
        <w:trPr>
          <w:trHeight w:val="1453"/>
        </w:trPr>
        <w:tc>
          <w:tcPr>
            <w:tcW w:w="4394" w:type="dxa"/>
            <w:shd w:val="clear" w:color="auto" w:fill="auto"/>
          </w:tcPr>
          <w:p w14:paraId="6F0CCECD" w14:textId="3484A876" w:rsidR="00726893" w:rsidRPr="00FE79E3" w:rsidRDefault="00726893" w:rsidP="00A96FA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3.2.1.1. Ключевое событие «Корректировка/реализация муниципальной программы</w:t>
            </w:r>
            <w:r w:rsidRPr="00FE79E3"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в сфере профилактики правонарушений и экстремизма»</w:t>
            </w:r>
          </w:p>
        </w:tc>
        <w:tc>
          <w:tcPr>
            <w:tcW w:w="3402" w:type="dxa"/>
            <w:shd w:val="clear" w:color="auto" w:fill="auto"/>
          </w:tcPr>
          <w:p w14:paraId="59668130" w14:textId="4F99D354" w:rsidR="00726893" w:rsidRPr="00FE79E3" w:rsidRDefault="00726893" w:rsidP="00A96FA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увеличение количества мероприятий программы, направленных на профилактику правонарушений и экстремизма: </w:t>
            </w:r>
          </w:p>
          <w:p w14:paraId="4C76EBDF" w14:textId="01B4C30C" w:rsidR="00726893" w:rsidRPr="00FE79E3" w:rsidRDefault="00726893" w:rsidP="00A96FA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–55 ед.;</w:t>
            </w:r>
          </w:p>
          <w:p w14:paraId="0943B743" w14:textId="59DC8136" w:rsidR="00726893" w:rsidRPr="00FE79E3" w:rsidRDefault="00726893" w:rsidP="00A96FA3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60 ед. </w:t>
            </w:r>
          </w:p>
        </w:tc>
        <w:tc>
          <w:tcPr>
            <w:tcW w:w="2127" w:type="dxa"/>
            <w:shd w:val="clear" w:color="auto" w:fill="auto"/>
          </w:tcPr>
          <w:p w14:paraId="05DA3260" w14:textId="2C309E65" w:rsidR="00726893" w:rsidRPr="00FE79E3" w:rsidRDefault="00E1523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ECB46B9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764E35F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7473AE3E" w14:textId="09792D2E" w:rsidR="00726893" w:rsidRPr="00FE79E3" w:rsidRDefault="0072689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5A10022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B7A4876" w14:textId="04420822" w:rsidR="00726893" w:rsidRPr="00FE79E3" w:rsidRDefault="00726893" w:rsidP="00E15233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3.2.1.2. Ключевое событие «Корректировка/реализация муниципальной программы</w:t>
            </w:r>
            <w:r w:rsidRPr="00FE79E3"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в сфере защиты населения и территории города Сургута от чрезвычайных ситуаций и совершенствование гражданской обороны</w:t>
            </w:r>
          </w:p>
        </w:tc>
        <w:tc>
          <w:tcPr>
            <w:tcW w:w="3402" w:type="dxa"/>
            <w:shd w:val="clear" w:color="auto" w:fill="auto"/>
          </w:tcPr>
          <w:p w14:paraId="3DB9D706" w14:textId="56D416E2" w:rsidR="00726893" w:rsidRPr="00FE79E3" w:rsidRDefault="00726893" w:rsidP="0079767D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уровень выполнения плана основных мероприятий муниципального образования городской округ город Сургут в области гражданской обороны, предупреждения  и ликвидации чрезвычайных ситуаций, обеспечения пожарной безопасности и безопасности людей на водных объектах, 100 %</w:t>
            </w:r>
          </w:p>
        </w:tc>
        <w:tc>
          <w:tcPr>
            <w:tcW w:w="2127" w:type="dxa"/>
            <w:shd w:val="clear" w:color="auto" w:fill="auto"/>
          </w:tcPr>
          <w:p w14:paraId="1D7AD840" w14:textId="345A79A7" w:rsidR="00726893" w:rsidRPr="00FE79E3" w:rsidRDefault="00E1523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CC6C547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08AE6D8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2BC6D332" w14:textId="23AACE6C" w:rsidR="00726893" w:rsidRPr="00FE79E3" w:rsidRDefault="0072689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33E7306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5A5FB605" w14:textId="2BED196E" w:rsidR="00726893" w:rsidRPr="00FE79E3" w:rsidRDefault="00726893" w:rsidP="00973449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402" w:type="dxa"/>
            <w:shd w:val="clear" w:color="auto" w:fill="auto"/>
          </w:tcPr>
          <w:p w14:paraId="24D6B1AA" w14:textId="44705250" w:rsidR="00726893" w:rsidRPr="00FE79E3" w:rsidRDefault="00726893" w:rsidP="008761C2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31,35</w:t>
            </w:r>
          </w:p>
        </w:tc>
        <w:tc>
          <w:tcPr>
            <w:tcW w:w="2127" w:type="dxa"/>
            <w:shd w:val="clear" w:color="auto" w:fill="auto"/>
          </w:tcPr>
          <w:p w14:paraId="5B6A840C" w14:textId="77777777" w:rsidR="00726893" w:rsidRPr="00FE79E3" w:rsidRDefault="0072689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058B087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57901AA" w14:textId="77777777" w:rsidR="00726893" w:rsidRPr="00FE79E3" w:rsidRDefault="00726893" w:rsidP="00A96FA3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E418956" w14:textId="77777777" w:rsidR="00726893" w:rsidRPr="00FE79E3" w:rsidRDefault="00726893" w:rsidP="00A96FA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и </w:t>
            </w:r>
            <w:r w:rsidRPr="00FE79E3">
              <w:rPr>
                <w:rFonts w:cs="Times New Roman"/>
                <w:sz w:val="20"/>
                <w:szCs w:val="20"/>
              </w:rPr>
              <w:lastRenderedPageBreak/>
              <w:t>деятельности Главы города, Администрации города</w:t>
            </w:r>
          </w:p>
        </w:tc>
      </w:tr>
      <w:tr w:rsidR="00726893" w:rsidRPr="00FE79E3" w14:paraId="5476C0E4" w14:textId="77777777" w:rsidTr="008E1C53">
        <w:trPr>
          <w:trHeight w:val="1235"/>
        </w:trPr>
        <w:tc>
          <w:tcPr>
            <w:tcW w:w="4394" w:type="dxa"/>
            <w:shd w:val="clear" w:color="auto" w:fill="auto"/>
          </w:tcPr>
          <w:p w14:paraId="69540C57" w14:textId="711C262A" w:rsidR="00726893" w:rsidRPr="00FE79E3" w:rsidRDefault="00726893" w:rsidP="00307AB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3.2.2.1. Ключевое событие «Безопасный город»</w:t>
            </w:r>
          </w:p>
        </w:tc>
        <w:tc>
          <w:tcPr>
            <w:tcW w:w="3402" w:type="dxa"/>
            <w:shd w:val="clear" w:color="auto" w:fill="auto"/>
          </w:tcPr>
          <w:p w14:paraId="62CED8DF" w14:textId="70F654C1" w:rsidR="00C02506" w:rsidRPr="00FE79E3" w:rsidRDefault="00E15233" w:rsidP="00307AB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</w:t>
            </w:r>
            <w:r w:rsidR="00A50F7C" w:rsidRPr="00FE79E3">
              <w:rPr>
                <w:rFonts w:cs="Times New Roman"/>
                <w:sz w:val="20"/>
                <w:szCs w:val="20"/>
              </w:rPr>
              <w:t>оличество административных право</w:t>
            </w:r>
            <w:r w:rsidR="00C02506" w:rsidRPr="00FE79E3">
              <w:rPr>
                <w:rFonts w:cs="Times New Roman"/>
                <w:sz w:val="20"/>
                <w:szCs w:val="20"/>
              </w:rPr>
              <w:t>нарушений, выявленных с помощью технических средств фото-видеофиксации в общем количестве таких нарушений:</w:t>
            </w:r>
          </w:p>
          <w:p w14:paraId="4B26BBCC" w14:textId="5E525B72" w:rsidR="00C02506" w:rsidRPr="00FE79E3" w:rsidRDefault="00C02506" w:rsidP="00C0250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увеличение до 50 %;</w:t>
            </w:r>
          </w:p>
          <w:p w14:paraId="68C11B80" w14:textId="2BF29D36" w:rsidR="00726893" w:rsidRPr="00FE79E3" w:rsidRDefault="00C02506" w:rsidP="00C0250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увеличение до 57 %</w:t>
            </w:r>
          </w:p>
        </w:tc>
        <w:tc>
          <w:tcPr>
            <w:tcW w:w="2127" w:type="dxa"/>
            <w:shd w:val="clear" w:color="auto" w:fill="auto"/>
          </w:tcPr>
          <w:p w14:paraId="5348E07B" w14:textId="4007CD16" w:rsidR="00726893" w:rsidRPr="00FE79E3" w:rsidRDefault="00726893" w:rsidP="00307A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DD8A680" w14:textId="0653A2BB" w:rsidR="00726893" w:rsidRPr="00FE79E3" w:rsidRDefault="00726893" w:rsidP="00307AB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B7851D7" w14:textId="51969C53" w:rsidR="00726893" w:rsidRPr="00FE79E3" w:rsidRDefault="00726893" w:rsidP="00307ABC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1E8A10A" w14:textId="46A8BDE6" w:rsidR="00726893" w:rsidRPr="00FE79E3" w:rsidRDefault="00726893" w:rsidP="00307A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023FCFB8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50016DD" w14:textId="4C4CFAB8" w:rsidR="00726893" w:rsidRPr="00FE79E3" w:rsidRDefault="00726893" w:rsidP="00B461EE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3.2.2.1.1. Событие «Развитие АПК «Безопасный город»»</w:t>
            </w:r>
          </w:p>
        </w:tc>
        <w:tc>
          <w:tcPr>
            <w:tcW w:w="3402" w:type="dxa"/>
            <w:shd w:val="clear" w:color="auto" w:fill="auto"/>
          </w:tcPr>
          <w:p w14:paraId="083F5CD4" w14:textId="177E7998" w:rsidR="00726893" w:rsidRPr="00FE79E3" w:rsidRDefault="00726893" w:rsidP="00307AB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увеличение количества объектов </w:t>
            </w:r>
          </w:p>
          <w:p w14:paraId="01D8EB2A" w14:textId="19AC5F5F" w:rsidR="00726893" w:rsidRPr="00FE79E3" w:rsidRDefault="00726893" w:rsidP="00307AB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 массовым пребыванием людей, оснащенных системой видеонаблюдения:</w:t>
            </w:r>
          </w:p>
          <w:p w14:paraId="79C25BEF" w14:textId="04D372C4" w:rsidR="00726893" w:rsidRPr="00FE79E3" w:rsidRDefault="00726893" w:rsidP="00307AB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увеличение до 100 %;</w:t>
            </w:r>
          </w:p>
          <w:p w14:paraId="2F79FF7E" w14:textId="304DCA13" w:rsidR="00726893" w:rsidRPr="00FE79E3" w:rsidRDefault="00726893" w:rsidP="00307AB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100 %</w:t>
            </w:r>
          </w:p>
        </w:tc>
        <w:tc>
          <w:tcPr>
            <w:tcW w:w="2127" w:type="dxa"/>
            <w:shd w:val="clear" w:color="auto" w:fill="auto"/>
          </w:tcPr>
          <w:p w14:paraId="764B4B21" w14:textId="75491692" w:rsidR="00726893" w:rsidRPr="00FE79E3" w:rsidRDefault="00726893" w:rsidP="00307A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18E2055" w14:textId="0FF3C5FE" w:rsidR="00726893" w:rsidRPr="00FE79E3" w:rsidRDefault="00726893" w:rsidP="00307AB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47B33BA" w14:textId="15FF6AEE" w:rsidR="00726893" w:rsidRPr="00FE79E3" w:rsidRDefault="00726893" w:rsidP="00307ABC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57C07B1" w14:textId="77777777" w:rsidR="00726893" w:rsidRPr="00FE79E3" w:rsidRDefault="00726893" w:rsidP="00307A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26893" w:rsidRPr="00FE79E3" w14:paraId="4AEEA81B" w14:textId="77777777" w:rsidTr="008E1C53">
        <w:trPr>
          <w:trHeight w:val="1313"/>
        </w:trPr>
        <w:tc>
          <w:tcPr>
            <w:tcW w:w="4394" w:type="dxa"/>
            <w:shd w:val="clear" w:color="auto" w:fill="auto"/>
          </w:tcPr>
          <w:p w14:paraId="532CCC32" w14:textId="29526C82" w:rsidR="00726893" w:rsidRPr="00FE79E3" w:rsidRDefault="00726893" w:rsidP="00307ABC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3.2.2.2. Ключевое событие «Народный патруль»: выявление административных правонарушений</w:t>
            </w:r>
          </w:p>
        </w:tc>
        <w:tc>
          <w:tcPr>
            <w:tcW w:w="3402" w:type="dxa"/>
            <w:shd w:val="clear" w:color="auto" w:fill="auto"/>
          </w:tcPr>
          <w:p w14:paraId="3DB11CD7" w14:textId="1E6EE29B" w:rsidR="00726893" w:rsidRPr="00FE79E3" w:rsidRDefault="00726893" w:rsidP="00E3486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участие народных дружин, совместно с правоохранительными органами, в выявлении административных правонарушений:</w:t>
            </w:r>
          </w:p>
          <w:p w14:paraId="4EAC37F3" w14:textId="60465347" w:rsidR="00726893" w:rsidRPr="00FE79E3" w:rsidRDefault="00726893" w:rsidP="00E3486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не менее 125 ед.;</w:t>
            </w:r>
          </w:p>
          <w:p w14:paraId="78A28E73" w14:textId="4059C2A1" w:rsidR="00726893" w:rsidRPr="00FE79E3" w:rsidRDefault="00726893" w:rsidP="00E3486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не менее 130 ед.</w:t>
            </w:r>
          </w:p>
        </w:tc>
        <w:tc>
          <w:tcPr>
            <w:tcW w:w="2127" w:type="dxa"/>
            <w:shd w:val="clear" w:color="auto" w:fill="auto"/>
          </w:tcPr>
          <w:p w14:paraId="0F3FCE63" w14:textId="2F9C4AA9" w:rsidR="00726893" w:rsidRPr="00FE79E3" w:rsidRDefault="00726893" w:rsidP="00BC24A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DDD6224" w14:textId="6C9C8329" w:rsidR="00726893" w:rsidRPr="00FE79E3" w:rsidRDefault="00726893" w:rsidP="00EC325E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10ABF11" w14:textId="09A1E767" w:rsidR="00726893" w:rsidRPr="00FE79E3" w:rsidRDefault="00726893" w:rsidP="00EC325E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2450CDAA" w14:textId="4166688B" w:rsidR="00726893" w:rsidRPr="00FE79E3" w:rsidRDefault="00726893" w:rsidP="00307A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331F5603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EF203B2" w14:textId="471E7F4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3.2.2.2.1 Событие «Привлечение граждан к участию в охране общественного порядка»</w:t>
            </w:r>
          </w:p>
        </w:tc>
        <w:tc>
          <w:tcPr>
            <w:tcW w:w="3402" w:type="dxa"/>
            <w:shd w:val="clear" w:color="auto" w:fill="auto"/>
          </w:tcPr>
          <w:p w14:paraId="3DE62406" w14:textId="3D6241E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увеличение количества дружинников:</w:t>
            </w:r>
          </w:p>
          <w:p w14:paraId="4100C987" w14:textId="575E945E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–до 125 чел.;</w:t>
            </w:r>
          </w:p>
          <w:p w14:paraId="3584976F" w14:textId="56402798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до 130 чел.</w:t>
            </w:r>
          </w:p>
        </w:tc>
        <w:tc>
          <w:tcPr>
            <w:tcW w:w="2127" w:type="dxa"/>
            <w:shd w:val="clear" w:color="auto" w:fill="auto"/>
          </w:tcPr>
          <w:p w14:paraId="3AB25A03" w14:textId="6BB17FAE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733F303" w14:textId="137C18A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EFEB6B2" w14:textId="1ACB25AD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1CB3A721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5F2D3B93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05E892CF" w14:textId="6375E8EA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3.2.2.3. Ключевое событие «Безопасный двор»</w:t>
            </w:r>
          </w:p>
        </w:tc>
        <w:tc>
          <w:tcPr>
            <w:tcW w:w="3402" w:type="dxa"/>
            <w:shd w:val="clear" w:color="auto" w:fill="auto"/>
          </w:tcPr>
          <w:p w14:paraId="4654D269" w14:textId="6D41660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снижение доли уличных преступлений в числе зарегистрированных общеуголовных преступлений до 27,5 % </w:t>
            </w:r>
          </w:p>
        </w:tc>
        <w:tc>
          <w:tcPr>
            <w:tcW w:w="2127" w:type="dxa"/>
            <w:shd w:val="clear" w:color="auto" w:fill="auto"/>
          </w:tcPr>
          <w:p w14:paraId="3F18DD5D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7F0FCBF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331CFB90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B441D84" w14:textId="5CC2DA5D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42DAFE47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5151D99" w14:textId="7253EC78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3402" w:type="dxa"/>
            <w:shd w:val="clear" w:color="auto" w:fill="auto"/>
          </w:tcPr>
          <w:p w14:paraId="36B7C057" w14:textId="43184D59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увеличение количества камер видео наблюдения:</w:t>
            </w:r>
          </w:p>
          <w:p w14:paraId="425AA6BE" w14:textId="165C2248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- 350 ед.;</w:t>
            </w:r>
          </w:p>
          <w:p w14:paraId="561D5F68" w14:textId="4A399930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400 ед. </w:t>
            </w:r>
          </w:p>
        </w:tc>
        <w:tc>
          <w:tcPr>
            <w:tcW w:w="2127" w:type="dxa"/>
            <w:shd w:val="clear" w:color="auto" w:fill="auto"/>
          </w:tcPr>
          <w:p w14:paraId="3FE1F70B" w14:textId="24D325DA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ACF27CD" w14:textId="5CA90F3D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5836D643" w14:textId="78CA1071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AC6ACAB" w14:textId="0671D8D8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2C6A08CF" w14:textId="77777777" w:rsidTr="008E1C53">
        <w:trPr>
          <w:trHeight w:val="1546"/>
        </w:trPr>
        <w:tc>
          <w:tcPr>
            <w:tcW w:w="4394" w:type="dxa"/>
            <w:shd w:val="clear" w:color="auto" w:fill="auto"/>
          </w:tcPr>
          <w:p w14:paraId="4AF4ACC5" w14:textId="62125758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402" w:type="dxa"/>
            <w:shd w:val="clear" w:color="auto" w:fill="auto"/>
          </w:tcPr>
          <w:p w14:paraId="4F17C18B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                    о чрезвычайных ситуациях: </w:t>
            </w:r>
          </w:p>
          <w:p w14:paraId="2794D6FD" w14:textId="6CEDFB8F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до 100 %                                                 </w:t>
            </w: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100 %</w:t>
            </w:r>
          </w:p>
        </w:tc>
        <w:tc>
          <w:tcPr>
            <w:tcW w:w="2127" w:type="dxa"/>
            <w:shd w:val="clear" w:color="auto" w:fill="auto"/>
          </w:tcPr>
          <w:p w14:paraId="14085E16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00E31FC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43D889DD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2021 – 2030 гг.</w:t>
            </w:r>
          </w:p>
          <w:p w14:paraId="5BA048AB" w14:textId="652DABF7" w:rsidR="00162C46" w:rsidRPr="00FE79E3" w:rsidRDefault="00162C46" w:rsidP="00162C46">
            <w:pPr>
              <w:spacing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F10A3D6" w14:textId="48B0DD18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60A59B6D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5A706C45" w14:textId="0C088A0E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3.2.2.4.1. Событие «Строительство объектов оповещения на территории города Сургута» </w:t>
            </w:r>
          </w:p>
          <w:p w14:paraId="032E91E5" w14:textId="6696E8B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E575CED" w14:textId="428E79F2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введённых </w:t>
            </w:r>
          </w:p>
          <w:p w14:paraId="7894EE33" w14:textId="25F9AFE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 эксплуатацию объектов оповещения: </w:t>
            </w:r>
          </w:p>
          <w:p w14:paraId="2C9FADC6" w14:textId="6EE90F4E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18 ед.;                                                </w:t>
            </w: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21 ед.</w:t>
            </w:r>
          </w:p>
        </w:tc>
        <w:tc>
          <w:tcPr>
            <w:tcW w:w="2127" w:type="dxa"/>
            <w:shd w:val="clear" w:color="auto" w:fill="auto"/>
          </w:tcPr>
          <w:p w14:paraId="04DA4586" w14:textId="64069CAA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4A9DFD3" w14:textId="16441776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43FC79B1" w14:textId="2085D678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</w:t>
            </w:r>
          </w:p>
        </w:tc>
        <w:tc>
          <w:tcPr>
            <w:tcW w:w="2552" w:type="dxa"/>
            <w:shd w:val="clear" w:color="auto" w:fill="auto"/>
          </w:tcPr>
          <w:p w14:paraId="47D5658D" w14:textId="308F9700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28129CC4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6175328B" w14:textId="60FF51B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3.2.2.5. Ключевое событие «Участие в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402" w:type="dxa"/>
            <w:shd w:val="clear" w:color="auto" w:fill="auto"/>
          </w:tcPr>
          <w:p w14:paraId="6820DC14" w14:textId="1D833495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eastAsia="Arial Unicode MS"/>
                <w:bCs/>
                <w:sz w:val="20"/>
                <w:szCs w:val="20"/>
                <w:u w:color="000000"/>
              </w:rPr>
              <w:t>количество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от базового количества:</w:t>
            </w:r>
          </w:p>
          <w:p w14:paraId="774094ED" w14:textId="54E6BC66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увеличение до 103,4 %                    </w:t>
            </w: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увеличение до 108,7 %</w:t>
            </w:r>
          </w:p>
        </w:tc>
        <w:tc>
          <w:tcPr>
            <w:tcW w:w="2127" w:type="dxa"/>
            <w:shd w:val="clear" w:color="auto" w:fill="auto"/>
          </w:tcPr>
          <w:p w14:paraId="039E4F6C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B599782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671635AF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A16644C" w14:textId="0FA0A542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51AA49FA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55B42A3C" w14:textId="1B9BD214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3.2.2.5.1. Строительство на территории города объектов фотовидеофиксации </w:t>
            </w:r>
            <w:r w:rsidRPr="00FE79E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нарушений правил дорожного движения  </w:t>
            </w:r>
          </w:p>
          <w:p w14:paraId="2A571A7A" w14:textId="3CEE4D4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BC52CD0" w14:textId="43BCB3E1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введённых </w:t>
            </w:r>
          </w:p>
          <w:p w14:paraId="565532C7" w14:textId="7777777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 эксплуатацию объектов </w:t>
            </w:r>
            <w:r w:rsidRPr="00FE79E3">
              <w:rPr>
                <w:rFonts w:cs="Times New Roman"/>
                <w:sz w:val="20"/>
                <w:szCs w:val="20"/>
              </w:rPr>
              <w:t xml:space="preserve">фотовидеофиксации </w:t>
            </w:r>
            <w:r w:rsidRPr="00FE79E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нарушений </w:t>
            </w:r>
          </w:p>
          <w:p w14:paraId="1D89E904" w14:textId="1266DD4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eastAsia="Arial Unicode MS"/>
                <w:bCs/>
                <w:sz w:val="20"/>
                <w:szCs w:val="20"/>
                <w:u w:color="000000"/>
              </w:rPr>
              <w:t>правил дорожного движения</w:t>
            </w:r>
            <w:r w:rsidRPr="00FE79E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6A9F712A" w14:textId="0F1D48E1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9 ед.;                                                </w:t>
            </w:r>
            <w:r w:rsidRPr="00FE79E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FE79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– 14 ед.</w:t>
            </w:r>
          </w:p>
        </w:tc>
        <w:tc>
          <w:tcPr>
            <w:tcW w:w="2127" w:type="dxa"/>
            <w:shd w:val="clear" w:color="auto" w:fill="auto"/>
          </w:tcPr>
          <w:p w14:paraId="01C556F7" w14:textId="6F6627AB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AA5FB21" w14:textId="3D0CC5D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1C9FD9B7" w14:textId="2E0F2A6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B6FF8D8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2937D14C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51201CA8" w14:textId="5EE7571E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3402" w:type="dxa"/>
            <w:shd w:val="clear" w:color="auto" w:fill="auto"/>
          </w:tcPr>
          <w:p w14:paraId="57F83976" w14:textId="53FA3D0A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обеспечивает выполнение целевых показателей 30,31 </w:t>
            </w:r>
          </w:p>
        </w:tc>
        <w:tc>
          <w:tcPr>
            <w:tcW w:w="2127" w:type="dxa"/>
            <w:shd w:val="clear" w:color="auto" w:fill="auto"/>
          </w:tcPr>
          <w:p w14:paraId="68C15B4D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CD88757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9CD03CC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917983A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обеспечения безопасности городского округа и деятельности Главы города, Администрации города</w:t>
            </w:r>
          </w:p>
        </w:tc>
      </w:tr>
      <w:tr w:rsidR="00162C46" w:rsidRPr="00FE79E3" w14:paraId="263E4A25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0B2905D3" w14:textId="1A155EC5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3.2.3.1. 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3402" w:type="dxa"/>
            <w:shd w:val="clear" w:color="auto" w:fill="auto"/>
          </w:tcPr>
          <w:p w14:paraId="4C4C3CFD" w14:textId="633F37A9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интерактивной карты безопасности:</w:t>
            </w:r>
          </w:p>
          <w:p w14:paraId="306F5DC3" w14:textId="59F97169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  <w:p w14:paraId="3B6CBFF5" w14:textId="08F2E515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  <w:p w14:paraId="3FD13915" w14:textId="0CC3BD92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87B4C4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92EB0BF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F3F7EA8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1EAC2C2" w14:textId="10604E64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7C57CBAC" w14:textId="77777777" w:rsidTr="00726893">
        <w:trPr>
          <w:trHeight w:val="710"/>
        </w:trPr>
        <w:tc>
          <w:tcPr>
            <w:tcW w:w="15451" w:type="dxa"/>
            <w:gridSpan w:val="6"/>
            <w:shd w:val="clear" w:color="auto" w:fill="auto"/>
          </w:tcPr>
          <w:p w14:paraId="5003366D" w14:textId="5A7B21ED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3.3. Вектор </w:t>
            </w:r>
            <w:r w:rsidRPr="00FE79E3">
              <w:rPr>
                <w:rFonts w:cs="Times New Roman"/>
                <w:color w:val="000000" w:themeColor="text1"/>
                <w:sz w:val="20"/>
              </w:rPr>
              <w:t xml:space="preserve">–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Территориальное развитие</w:t>
            </w:r>
          </w:p>
          <w:p w14:paraId="335FC6BB" w14:textId="61C10890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вектора – создание оптимальной системы градостроительного планирования территорий с учетом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162C46" w:rsidRPr="00FE79E3" w14:paraId="06B89C12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1EB6B68C" w14:textId="60A56DBC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3.3.1.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3402" w:type="dxa"/>
            <w:shd w:val="clear" w:color="auto" w:fill="auto"/>
          </w:tcPr>
          <w:p w14:paraId="2A94D648" w14:textId="2FA72D4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30,31,38,39</w:t>
            </w:r>
          </w:p>
          <w:p w14:paraId="6FB2C6DC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6285EA88" w14:textId="26DAC0F0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6833CCC" w14:textId="3B24FD5E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3C02C56" w14:textId="68283188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E71AAFE" w14:textId="6901302E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19B9C49E" w14:textId="3788241B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</w:t>
            </w:r>
          </w:p>
        </w:tc>
      </w:tr>
      <w:tr w:rsidR="00162C46" w:rsidRPr="00FE79E3" w14:paraId="32D9D4CC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30328641" w14:textId="25083184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3.3.1.1. Ключевое событие «Корректировка/реализация муниципальной программы </w:t>
            </w:r>
            <w:r w:rsidRPr="00FE79E3">
              <w:rPr>
                <w:color w:val="000000" w:themeColor="text1"/>
                <w:sz w:val="20"/>
                <w:szCs w:val="20"/>
              </w:rPr>
              <w:t>в сфере градостроительства»</w:t>
            </w:r>
          </w:p>
        </w:tc>
        <w:tc>
          <w:tcPr>
            <w:tcW w:w="3402" w:type="dxa"/>
            <w:shd w:val="clear" w:color="auto" w:fill="auto"/>
          </w:tcPr>
          <w:p w14:paraId="1D553785" w14:textId="23052DE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доля граждан, получивших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муниципальные услуги, от общего числа граждан, обратившихся в орган местного самоуправления по вопросам архитектуры и градостроительства, на уровне 100%</w:t>
            </w:r>
          </w:p>
        </w:tc>
        <w:tc>
          <w:tcPr>
            <w:tcW w:w="2127" w:type="dxa"/>
            <w:shd w:val="clear" w:color="auto" w:fill="auto"/>
          </w:tcPr>
          <w:p w14:paraId="693F9CDD" w14:textId="0927B922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871C94A" w14:textId="53F60253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5043F127" w14:textId="1FC4141A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98733C4" w14:textId="30F210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48707985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02CD42CB" w14:textId="67CDB4B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3.3.1.2. Ключевое событие «Корректировка/реализация муниципальной программы </w:t>
            </w:r>
            <w:r w:rsidRPr="00FE79E3">
              <w:rPr>
                <w:color w:val="000000" w:themeColor="text1"/>
                <w:sz w:val="20"/>
                <w:szCs w:val="20"/>
              </w:rPr>
              <w:t>в сфере проектирования и строительства объектов инженерной инфраструктуры»</w:t>
            </w:r>
          </w:p>
        </w:tc>
        <w:tc>
          <w:tcPr>
            <w:tcW w:w="3402" w:type="dxa"/>
            <w:shd w:val="clear" w:color="auto" w:fill="auto"/>
          </w:tcPr>
          <w:p w14:paraId="3E00CFB5" w14:textId="355CEB5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14:paraId="17880B37" w14:textId="3C1D06B4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10 ед.</w:t>
            </w:r>
          </w:p>
        </w:tc>
        <w:tc>
          <w:tcPr>
            <w:tcW w:w="2127" w:type="dxa"/>
            <w:shd w:val="clear" w:color="auto" w:fill="auto"/>
          </w:tcPr>
          <w:p w14:paraId="5922E990" w14:textId="367074B3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B672D14" w14:textId="1339B54C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30392418" w14:textId="70CA6112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1B2A7FAB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0461C61E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5CFF1DFF" w14:textId="5CC4E8C1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402" w:type="dxa"/>
            <w:shd w:val="clear" w:color="auto" w:fill="auto"/>
          </w:tcPr>
          <w:p w14:paraId="422EBA08" w14:textId="7A2ABF0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31,40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5A3A6C4" w14:textId="4BBBA511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и внебюджетные средства </w:t>
            </w:r>
          </w:p>
        </w:tc>
        <w:tc>
          <w:tcPr>
            <w:tcW w:w="1559" w:type="dxa"/>
            <w:shd w:val="clear" w:color="auto" w:fill="auto"/>
          </w:tcPr>
          <w:p w14:paraId="42416939" w14:textId="544F63C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626E7623" w14:textId="04B4388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2B71307" w14:textId="092B0888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</w:t>
            </w:r>
          </w:p>
        </w:tc>
      </w:tr>
      <w:tr w:rsidR="00162C46" w:rsidRPr="00FE79E3" w14:paraId="32B970AB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1E6DAF27" w14:textId="79E6E09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3.3.2.1. Ключевое событие «Перспективное развитие новых территорий города»</w:t>
            </w:r>
          </w:p>
          <w:p w14:paraId="675F190C" w14:textId="4EAEAE9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5F7BB44" w14:textId="3A341B7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количество новых территорий, обеспеченных градостроительной документацией:</w:t>
            </w:r>
          </w:p>
          <w:p w14:paraId="79867CA9" w14:textId="7777777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4 ед.;</w:t>
            </w:r>
          </w:p>
          <w:p w14:paraId="4650CC5B" w14:textId="18AC964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  <w:shd w:val="clear" w:color="auto" w:fill="auto"/>
          </w:tcPr>
          <w:p w14:paraId="24BCA796" w14:textId="78F07EB4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475E7E0" w14:textId="3D39A691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6A4D7A07" w14:textId="67B7E729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94F4FE9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62C46" w:rsidRPr="00FE79E3" w14:paraId="22EA0E80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24816753" w14:textId="404A1BBE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3.3.2.1.1. Событие «Утверждение проектов планировки и проектов межевания территорий города»</w:t>
            </w:r>
          </w:p>
          <w:p w14:paraId="3F140F00" w14:textId="7777777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0792D16B" w14:textId="1365AFC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0F15FD1" w14:textId="5A8A5C01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разработанных документов по планировке территории:</w:t>
            </w:r>
          </w:p>
          <w:p w14:paraId="24BB8232" w14:textId="212EF4A1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не менее 50 ед.;</w:t>
            </w:r>
          </w:p>
          <w:p w14:paraId="2678992A" w14:textId="47D1FB8B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не менее 70 ед.</w:t>
            </w:r>
          </w:p>
        </w:tc>
        <w:tc>
          <w:tcPr>
            <w:tcW w:w="2127" w:type="dxa"/>
            <w:shd w:val="clear" w:color="auto" w:fill="auto"/>
          </w:tcPr>
          <w:p w14:paraId="7B98A8EF" w14:textId="131DD6AC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A95E05F" w14:textId="7AC13553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52CD669D" w14:textId="6127B29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2CE68787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62C46" w:rsidRPr="00FE79E3" w14:paraId="2408296B" w14:textId="77777777" w:rsidTr="008E1C53">
        <w:trPr>
          <w:trHeight w:val="270"/>
        </w:trPr>
        <w:tc>
          <w:tcPr>
            <w:tcW w:w="4394" w:type="dxa"/>
            <w:shd w:val="clear" w:color="auto" w:fill="auto"/>
          </w:tcPr>
          <w:p w14:paraId="7A4578EF" w14:textId="6B3E5D26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3.3.2.2. </w:t>
            </w:r>
            <w:r w:rsidR="00C66CB0" w:rsidRPr="00FE79E3">
              <w:rPr>
                <w:rFonts w:cs="Times New Roman"/>
                <w:sz w:val="20"/>
                <w:szCs w:val="20"/>
              </w:rPr>
              <w:t>Ключевое событие «</w:t>
            </w:r>
            <w:r w:rsidRPr="00FE79E3">
              <w:rPr>
                <w:rFonts w:cs="Times New Roman"/>
                <w:sz w:val="20"/>
                <w:szCs w:val="20"/>
              </w:rPr>
              <w:t>Развитие застроенных территорий города»</w:t>
            </w:r>
          </w:p>
        </w:tc>
        <w:tc>
          <w:tcPr>
            <w:tcW w:w="3402" w:type="dxa"/>
            <w:shd w:val="clear" w:color="auto" w:fill="auto"/>
          </w:tcPr>
          <w:p w14:paraId="6C26713B" w14:textId="5C53338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развитых застроенных микрорайонов города:</w:t>
            </w:r>
          </w:p>
          <w:p w14:paraId="561685C0" w14:textId="584FB622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ед.;</w:t>
            </w:r>
          </w:p>
          <w:p w14:paraId="563D5E76" w14:textId="4912E71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0B5DB59A" w14:textId="500CD7E4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50C9B88" w14:textId="351C670E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6FB767ED" w14:textId="1DAA645F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6A1ADFCA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62C46" w:rsidRPr="00FE79E3" w14:paraId="6DB6F719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4F1EBA2F" w14:textId="1D34F8C5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3.3.2.2.1. Событие «Заключение договоров развития застроенных территорий»</w:t>
            </w:r>
          </w:p>
          <w:p w14:paraId="7C26647C" w14:textId="7777777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15C22E6C" w14:textId="46FA6C74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E7D9CB" w14:textId="3A35F4F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реализация договоров развития застроенных территорий:</w:t>
            </w:r>
          </w:p>
          <w:p w14:paraId="089ED021" w14:textId="7ED0EE2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ед.;</w:t>
            </w:r>
          </w:p>
          <w:p w14:paraId="557BA90B" w14:textId="20D1E2A3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0410F39A" w14:textId="12F08088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95DFDF1" w14:textId="286AD78E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45E3B35C" w14:textId="25DC2AAB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B649BB9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62C46" w:rsidRPr="00FE79E3" w14:paraId="57B82B03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6A4F46E5" w14:textId="4955665C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3.3.2.3. Ключевое событие «Развитие зон рекреационного назначения», «Развитие общественных пространств»</w:t>
            </w:r>
          </w:p>
          <w:p w14:paraId="0F849223" w14:textId="6BE70C5F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95581D7" w14:textId="7777777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2CA9406" w14:textId="7E5FB952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8DB4147" w14:textId="144E3D3B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14:paraId="109D861F" w14:textId="09E7C9A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  <w:shd w:val="clear" w:color="auto" w:fill="auto"/>
          </w:tcPr>
          <w:p w14:paraId="062F01DF" w14:textId="45F83F1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4677ABD" w14:textId="5F993556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20DC7D61" w14:textId="72903DD8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5C2A81D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62C46" w:rsidRPr="00FE79E3" w14:paraId="106FDF10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2FF4C263" w14:textId="70EF71CC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3.3.2.3.1. Событие «Проектирование объектов благоустройства (парки, скверы  и  набережные)»</w:t>
            </w:r>
          </w:p>
        </w:tc>
        <w:tc>
          <w:tcPr>
            <w:tcW w:w="3402" w:type="dxa"/>
            <w:shd w:val="clear" w:color="auto" w:fill="auto"/>
          </w:tcPr>
          <w:p w14:paraId="2DCDADF5" w14:textId="04474269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разработанных проектов обустройства общественных пространств:</w:t>
            </w:r>
          </w:p>
          <w:p w14:paraId="46974AD1" w14:textId="4AECBED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ед.;</w:t>
            </w:r>
          </w:p>
          <w:p w14:paraId="5BD22BD3" w14:textId="627D8279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14:paraId="28E83205" w14:textId="7F8F9C51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ED3A0A9" w14:textId="436CDD1E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2019– 2023 гг.</w:t>
            </w:r>
          </w:p>
        </w:tc>
        <w:tc>
          <w:tcPr>
            <w:tcW w:w="1417" w:type="dxa"/>
          </w:tcPr>
          <w:p w14:paraId="47C77219" w14:textId="25E36272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497108EA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62C46" w:rsidRPr="00FE79E3" w14:paraId="70049564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6D076682" w14:textId="5E012301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3.3.3.  Мероприятия по информационно-маркетинговому обеспечению </w:t>
            </w:r>
            <w:r w:rsidRPr="00FE79E3">
              <w:rPr>
                <w:rFonts w:cs="Times New Roman"/>
                <w:sz w:val="20"/>
                <w:szCs w:val="20"/>
              </w:rPr>
              <w:t>территориального развития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FF47160" w14:textId="2A6C57E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FE79E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30,31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FAE5C4B" w14:textId="0646EDE9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F17A315" w14:textId="6A21BDDD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8D81D98" w14:textId="2B7DA64C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35F41634" w14:textId="4CFC315F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</w:t>
            </w:r>
          </w:p>
        </w:tc>
      </w:tr>
      <w:tr w:rsidR="00162C46" w:rsidRPr="00FE79E3" w14:paraId="7A4A112D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1CF881FB" w14:textId="1DD46BC9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3.3.3.1. Подмероприятие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3402" w:type="dxa"/>
            <w:shd w:val="clear" w:color="auto" w:fill="auto"/>
          </w:tcPr>
          <w:p w14:paraId="432D4FC4" w14:textId="5F590881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3C59E0E1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049F3CA6" w14:textId="5F14E6F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да.</w:t>
            </w:r>
          </w:p>
        </w:tc>
        <w:tc>
          <w:tcPr>
            <w:tcW w:w="2127" w:type="dxa"/>
            <w:shd w:val="clear" w:color="auto" w:fill="auto"/>
          </w:tcPr>
          <w:p w14:paraId="6BE66433" w14:textId="4D5E3B0B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09EE5B4" w14:textId="77AFD5A6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ADED087" w14:textId="2FA42D34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00F2B658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0B6BE9EE" w14:textId="77777777" w:rsidTr="008E1C53">
        <w:trPr>
          <w:trHeight w:val="710"/>
        </w:trPr>
        <w:tc>
          <w:tcPr>
            <w:tcW w:w="4394" w:type="dxa"/>
            <w:shd w:val="clear" w:color="auto" w:fill="auto"/>
          </w:tcPr>
          <w:p w14:paraId="338C0D5F" w14:textId="3EB47835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3402" w:type="dxa"/>
            <w:shd w:val="clear" w:color="auto" w:fill="auto"/>
          </w:tcPr>
          <w:p w14:paraId="63688542" w14:textId="070A8CE8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3BCD2824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1EE9B940" w14:textId="4889CDE3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да.</w:t>
            </w:r>
          </w:p>
        </w:tc>
        <w:tc>
          <w:tcPr>
            <w:tcW w:w="2127" w:type="dxa"/>
            <w:shd w:val="clear" w:color="auto" w:fill="auto"/>
          </w:tcPr>
          <w:p w14:paraId="07748786" w14:textId="033F5F9E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1C7FC6CB" w14:textId="5853B51A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CFA2C8A" w14:textId="1E579D49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shd w:val="clear" w:color="auto" w:fill="auto"/>
          </w:tcPr>
          <w:p w14:paraId="548B9F52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7A3505F1" w14:textId="2CF98F39" w:rsidTr="00726893">
        <w:tc>
          <w:tcPr>
            <w:tcW w:w="15451" w:type="dxa"/>
            <w:gridSpan w:val="6"/>
          </w:tcPr>
          <w:p w14:paraId="6790EC10" w14:textId="2CED47DD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3.4. </w:t>
            </w:r>
            <w:r w:rsidRPr="00FE79E3">
              <w:rPr>
                <w:rFonts w:cs="Times New Roman"/>
                <w:bCs/>
                <w:sz w:val="20"/>
                <w:szCs w:val="20"/>
              </w:rPr>
              <w:t>Вектор – Жилищно-коммунальное хозяйство</w:t>
            </w:r>
          </w:p>
          <w:p w14:paraId="7CF8470F" w14:textId="15EAED99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Стратегическая цель вектора – содержание и развитие жилищно-коммунального хозяйства для повышения качества жизни населения</w:t>
            </w:r>
          </w:p>
        </w:tc>
      </w:tr>
      <w:tr w:rsidR="00162C46" w:rsidRPr="00FE79E3" w14:paraId="510C17C5" w14:textId="77777777" w:rsidTr="008E1C53">
        <w:tc>
          <w:tcPr>
            <w:tcW w:w="4394" w:type="dxa"/>
          </w:tcPr>
          <w:p w14:paraId="17372F98" w14:textId="0011AA29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 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3402" w:type="dxa"/>
          </w:tcPr>
          <w:p w14:paraId="3B2990EB" w14:textId="5123E4A3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="003D3352"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40, </w:t>
            </w:r>
            <w:r w:rsidR="003D3352" w:rsidRPr="00FE79E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14:paraId="44A951C6" w14:textId="7E07531E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2EB300EE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43788CC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0187C7E4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162C46" w:rsidRPr="00FE79E3" w14:paraId="685AC554" w14:textId="77777777" w:rsidTr="008E1C53">
        <w:tc>
          <w:tcPr>
            <w:tcW w:w="4394" w:type="dxa"/>
          </w:tcPr>
          <w:p w14:paraId="099D6C9F" w14:textId="4202AF9E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3.4.1.1.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3402" w:type="dxa"/>
          </w:tcPr>
          <w:p w14:paraId="0DD1609B" w14:textId="142C322B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замена ветхих инженерных сетей путем проведения работ по реконструкции, модернизации и капитальному ремонту инженерных сетей теплоснабжения, водоснабжения, водоотведения:</w:t>
            </w:r>
          </w:p>
          <w:p w14:paraId="3473DDD2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17 км;</w:t>
            </w:r>
          </w:p>
          <w:p w14:paraId="775CD72A" w14:textId="5C118E04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26 км.</w:t>
            </w:r>
          </w:p>
        </w:tc>
        <w:tc>
          <w:tcPr>
            <w:tcW w:w="2127" w:type="dxa"/>
          </w:tcPr>
          <w:p w14:paraId="3FB76A6F" w14:textId="2589F904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7A7AE7AE" w14:textId="3922CD18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81709BA" w14:textId="0722E5DE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06DD06CE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5241EE95" w14:textId="77777777" w:rsidTr="008E1C53">
        <w:tc>
          <w:tcPr>
            <w:tcW w:w="4394" w:type="dxa"/>
          </w:tcPr>
          <w:p w14:paraId="011FDD77" w14:textId="46C3C8A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3.4.1.2. Ключевое событие «Корректировка/реализация муниципальной программы в сфере  управления муниципальным имуществом в сфере жилищно-коммунального хозяйства»</w:t>
            </w:r>
          </w:p>
        </w:tc>
        <w:tc>
          <w:tcPr>
            <w:tcW w:w="3402" w:type="dxa"/>
          </w:tcPr>
          <w:p w14:paraId="72F08289" w14:textId="5D3BFD71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доля объектов муниципального имущества в сфере жилищно-коммунального хозяйства, в отношении которых обеспечено   управление муниципальным </w:t>
            </w: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имуществом, от общего количества таких объектов: </w:t>
            </w:r>
          </w:p>
          <w:p w14:paraId="6ADAD61A" w14:textId="1A997EFA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100 %;</w:t>
            </w:r>
          </w:p>
          <w:p w14:paraId="3E7FDB73" w14:textId="2605FA8D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100 %</w:t>
            </w:r>
          </w:p>
        </w:tc>
        <w:tc>
          <w:tcPr>
            <w:tcW w:w="2127" w:type="dxa"/>
          </w:tcPr>
          <w:p w14:paraId="4A128D9D" w14:textId="09832F81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бюджетные и внебюджетные средства</w:t>
            </w:r>
          </w:p>
        </w:tc>
        <w:tc>
          <w:tcPr>
            <w:tcW w:w="1559" w:type="dxa"/>
          </w:tcPr>
          <w:p w14:paraId="44CFA63D" w14:textId="08C22D7A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D2942B5" w14:textId="1C574AFC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62F0FDB5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0D0AB97C" w14:textId="77777777" w:rsidTr="008E1C53">
        <w:trPr>
          <w:trHeight w:val="1546"/>
        </w:trPr>
        <w:tc>
          <w:tcPr>
            <w:tcW w:w="4394" w:type="dxa"/>
          </w:tcPr>
          <w:p w14:paraId="17F6C5A5" w14:textId="13C68C7E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3.4.1.3. Ключевое событие «Корректировка/реализация муниципальной программы в сфере  энергосбережения и повышения энергетической эффективности в городе»</w:t>
            </w:r>
          </w:p>
        </w:tc>
        <w:tc>
          <w:tcPr>
            <w:tcW w:w="3402" w:type="dxa"/>
          </w:tcPr>
          <w:p w14:paraId="4A2EE9DE" w14:textId="6C648FAA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заключенных энергосервисных договоров, заключенных органами местного самоуправления и муниципальными учреждениями:</w:t>
            </w:r>
          </w:p>
          <w:p w14:paraId="4A8487B4" w14:textId="311F1239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10 ед.</w:t>
            </w:r>
          </w:p>
          <w:p w14:paraId="7108F978" w14:textId="010A608B" w:rsidR="00162C46" w:rsidRPr="00FE79E3" w:rsidRDefault="00162C46" w:rsidP="003D3352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2030 году) – 10 ед.</w:t>
            </w:r>
          </w:p>
        </w:tc>
        <w:tc>
          <w:tcPr>
            <w:tcW w:w="2127" w:type="dxa"/>
          </w:tcPr>
          <w:p w14:paraId="00576915" w14:textId="1ECF091F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3467011A" w14:textId="079DBBF0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EA21E4E" w14:textId="493F993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5C719916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1CB5ABB1" w14:textId="77777777" w:rsidTr="008E1C53">
        <w:tc>
          <w:tcPr>
            <w:tcW w:w="4394" w:type="dxa"/>
          </w:tcPr>
          <w:p w14:paraId="48BEDF98" w14:textId="09C9741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3.4.1.4. Ключевое событие «Корректировка/реализация муниципальной программы в сфере улучшения жилищных условий населения города»</w:t>
            </w:r>
          </w:p>
        </w:tc>
        <w:tc>
          <w:tcPr>
            <w:tcW w:w="3402" w:type="dxa"/>
          </w:tcPr>
          <w:p w14:paraId="21124EF1" w14:textId="5B73EEBB" w:rsidR="00162C46" w:rsidRPr="00FE79E3" w:rsidRDefault="00162C46" w:rsidP="00162C4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доля семей, проживающих в приспособленных для проживания строениях, улучшивших жилищные условия, от общего количества таких семей:</w:t>
            </w:r>
          </w:p>
          <w:p w14:paraId="5D94B6A3" w14:textId="1C7A761F" w:rsidR="00162C46" w:rsidRPr="00FE79E3" w:rsidRDefault="00162C46" w:rsidP="00162C4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  <w:lang w:val="en-US"/>
              </w:rPr>
              <w:t>II</w:t>
            </w:r>
            <w:r w:rsidRPr="00FE79E3">
              <w:rPr>
                <w:sz w:val="20"/>
                <w:szCs w:val="20"/>
              </w:rPr>
              <w:t xml:space="preserve"> этап (в 2023 году) – 0 %</w:t>
            </w:r>
          </w:p>
        </w:tc>
        <w:tc>
          <w:tcPr>
            <w:tcW w:w="2127" w:type="dxa"/>
          </w:tcPr>
          <w:p w14:paraId="2D2F850D" w14:textId="4B3C7E06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1310048A" w14:textId="6ABB88CA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88ADA2D" w14:textId="3A7E67EA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31E0EB75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4E28ED2F" w14:textId="77777777" w:rsidTr="008E1C53">
        <w:tc>
          <w:tcPr>
            <w:tcW w:w="4394" w:type="dxa"/>
          </w:tcPr>
          <w:p w14:paraId="245D244D" w14:textId="59BCC3E9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402" w:type="dxa"/>
          </w:tcPr>
          <w:p w14:paraId="1DF81E25" w14:textId="5044BC36" w:rsidR="003D3352" w:rsidRPr="00FE79E3" w:rsidRDefault="003D3352" w:rsidP="003D335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79E3">
              <w:rPr>
                <w:sz w:val="20"/>
                <w:szCs w:val="20"/>
              </w:rPr>
              <w:t>доля выполненных мероприятий по обеспечению комфортных и безопасных условий проживания в жилищном фонде:</w:t>
            </w:r>
          </w:p>
          <w:p w14:paraId="119E9CB7" w14:textId="50F19C04" w:rsidR="003D3352" w:rsidRPr="00FE79E3" w:rsidRDefault="003D3352" w:rsidP="003D335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 xml:space="preserve">2 этап </w:t>
            </w:r>
            <w:r w:rsidRPr="00FE79E3">
              <w:rPr>
                <w:rFonts w:eastAsia="Calibri" w:cs="Times New Roman"/>
                <w:sz w:val="20"/>
                <w:szCs w:val="20"/>
                <w:lang w:val="en-US"/>
              </w:rPr>
              <w:t xml:space="preserve">- </w:t>
            </w:r>
            <w:r w:rsidRPr="00FE79E3">
              <w:rPr>
                <w:rFonts w:eastAsia="Calibri" w:cs="Times New Roman"/>
                <w:sz w:val="20"/>
                <w:szCs w:val="20"/>
              </w:rPr>
              <w:t>100%</w:t>
            </w:r>
            <w:r w:rsidR="009E4A0B" w:rsidRPr="00FE79E3">
              <w:rPr>
                <w:rFonts w:eastAsia="Calibri" w:cs="Times New Roman"/>
                <w:sz w:val="20"/>
                <w:szCs w:val="20"/>
                <w:lang w:val="en-US"/>
              </w:rPr>
              <w:t>;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  </w:t>
            </w:r>
          </w:p>
          <w:p w14:paraId="24465C17" w14:textId="544A7608" w:rsidR="00162C46" w:rsidRPr="00FE79E3" w:rsidRDefault="003D3352" w:rsidP="003D335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 xml:space="preserve">3 этап </w:t>
            </w:r>
            <w:r w:rsidRPr="00FE79E3">
              <w:rPr>
                <w:rFonts w:eastAsia="Calibri" w:cs="Times New Roman"/>
                <w:sz w:val="20"/>
                <w:szCs w:val="20"/>
                <w:lang w:val="en-US"/>
              </w:rPr>
              <w:t xml:space="preserve">- 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2127" w:type="dxa"/>
          </w:tcPr>
          <w:p w14:paraId="3A47A816" w14:textId="6F326349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6A0823A4" w14:textId="5CE4606C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54C27A3" w14:textId="4053F031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659988FB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23332805" w14:textId="77777777" w:rsidTr="008E1C53">
        <w:tc>
          <w:tcPr>
            <w:tcW w:w="4394" w:type="dxa"/>
          </w:tcPr>
          <w:p w14:paraId="775AD771" w14:textId="58CCED6C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3.4.1.6. Ключевое событие «Корректировка/реализация муниципальной программы в сфере  обеспечения деятельности департамента городского хозяйства </w:t>
            </w:r>
          </w:p>
        </w:tc>
        <w:tc>
          <w:tcPr>
            <w:tcW w:w="3402" w:type="dxa"/>
          </w:tcPr>
          <w:p w14:paraId="0368F380" w14:textId="77777777" w:rsidR="00495F34" w:rsidRPr="00FE79E3" w:rsidRDefault="00162C46" w:rsidP="00495F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E79E3">
              <w:rPr>
                <w:color w:val="000000" w:themeColor="text1"/>
                <w:sz w:val="20"/>
                <w:szCs w:val="20"/>
              </w:rPr>
              <w:t>доля граждан, получивших</w:t>
            </w:r>
            <w:r w:rsidRPr="00FE79E3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E79E3">
              <w:rPr>
                <w:color w:val="000000" w:themeColor="text1"/>
                <w:sz w:val="20"/>
                <w:szCs w:val="20"/>
              </w:rPr>
              <w:t>муниципальные услуги, от общего числа граждан, обратившихся в орган местного самоуправления по вопросам городского хозяйства</w:t>
            </w:r>
            <w:r w:rsidR="00495F34" w:rsidRPr="00FE79E3">
              <w:rPr>
                <w:color w:val="000000" w:themeColor="text1"/>
                <w:sz w:val="20"/>
                <w:szCs w:val="20"/>
              </w:rPr>
              <w:t>:</w:t>
            </w:r>
          </w:p>
          <w:p w14:paraId="68247517" w14:textId="77777777" w:rsidR="00495F34" w:rsidRPr="00FE79E3" w:rsidRDefault="00495F34" w:rsidP="00495F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E79E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color w:val="000000" w:themeColor="text1"/>
                <w:sz w:val="20"/>
                <w:szCs w:val="20"/>
              </w:rPr>
              <w:t xml:space="preserve"> этап – 100%</w:t>
            </w:r>
            <w:r w:rsidRPr="00FE79E3">
              <w:rPr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73080FA5" w14:textId="552A7734" w:rsidR="00162C46" w:rsidRPr="00FE79E3" w:rsidRDefault="00495F34" w:rsidP="00495F3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E79E3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color w:val="000000" w:themeColor="text1"/>
                <w:sz w:val="20"/>
                <w:szCs w:val="20"/>
              </w:rPr>
              <w:t xml:space="preserve"> этап – 100%</w:t>
            </w:r>
          </w:p>
        </w:tc>
        <w:tc>
          <w:tcPr>
            <w:tcW w:w="2127" w:type="dxa"/>
          </w:tcPr>
          <w:p w14:paraId="174D280D" w14:textId="78B6ABA1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6063EFC" w14:textId="12E32C23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8AB0F3B" w14:textId="3020FCE1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1574216E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3B7D26BC" w14:textId="77777777" w:rsidTr="008E1C53">
        <w:tc>
          <w:tcPr>
            <w:tcW w:w="4394" w:type="dxa"/>
          </w:tcPr>
          <w:p w14:paraId="70CCCC82" w14:textId="6D269723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3.4.1.7. Ключевое событие «Реализация муниципального правового акта «</w:t>
            </w:r>
            <w:r w:rsidRPr="00FE79E3">
              <w:rPr>
                <w:sz w:val="20"/>
                <w:szCs w:val="20"/>
              </w:rPr>
              <w:t>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</w:t>
            </w:r>
          </w:p>
        </w:tc>
        <w:tc>
          <w:tcPr>
            <w:tcW w:w="3402" w:type="dxa"/>
          </w:tcPr>
          <w:p w14:paraId="067DE771" w14:textId="4B302D8D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доля отселенных лиц из домов, </w:t>
            </w:r>
            <w:r w:rsidRPr="00FE79E3">
              <w:rPr>
                <w:sz w:val="20"/>
                <w:szCs w:val="20"/>
              </w:rPr>
              <w:t xml:space="preserve">признанных аварийными и подлежащими сносу, а также из домов, являющихся ветхими, и из жилых помещений, непригодных для проживания от общего количества проживающих в таких домах: </w:t>
            </w:r>
          </w:p>
          <w:p w14:paraId="7BCE9B2C" w14:textId="52F62D66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E36C0A" w:themeColor="accent6" w:themeShade="BF"/>
                <w:szCs w:val="28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</w:t>
            </w:r>
            <w:r w:rsidR="00495F34" w:rsidRPr="00FE79E3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FE79E3">
              <w:rPr>
                <w:rFonts w:cs="Times New Roman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4023E23E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3BAB36B8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FEB657A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  <w:p w14:paraId="325F14A6" w14:textId="58FB68AC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A7FC0D" w14:textId="4EC7032F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0B58076F" w14:textId="77777777" w:rsidTr="008E1C53">
        <w:tc>
          <w:tcPr>
            <w:tcW w:w="4394" w:type="dxa"/>
          </w:tcPr>
          <w:p w14:paraId="042854A6" w14:textId="3B3996B5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3.4.2. 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402" w:type="dxa"/>
          </w:tcPr>
          <w:p w14:paraId="1A441F93" w14:textId="02561D9D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31,</w:t>
            </w:r>
            <w:r w:rsidR="003D3352" w:rsidRPr="00FE79E3">
              <w:rPr>
                <w:rFonts w:cs="Times New Roman"/>
                <w:sz w:val="20"/>
                <w:szCs w:val="20"/>
              </w:rPr>
              <w:t>40,41</w:t>
            </w:r>
          </w:p>
        </w:tc>
        <w:tc>
          <w:tcPr>
            <w:tcW w:w="2127" w:type="dxa"/>
          </w:tcPr>
          <w:p w14:paraId="427C17E1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DACE589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CEE8798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45D4AF5B" w14:textId="77777777" w:rsidR="00162C46" w:rsidRPr="00FE79E3" w:rsidRDefault="00162C46" w:rsidP="00495F3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и управления имуществом, находящимся в </w:t>
            </w:r>
            <w:r w:rsidRPr="00FE79E3">
              <w:rPr>
                <w:rFonts w:cs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</w:tr>
      <w:tr w:rsidR="00162C46" w:rsidRPr="00FE79E3" w14:paraId="4751A92A" w14:textId="77777777" w:rsidTr="008E1C53">
        <w:trPr>
          <w:trHeight w:val="70"/>
        </w:trPr>
        <w:tc>
          <w:tcPr>
            <w:tcW w:w="4394" w:type="dxa"/>
          </w:tcPr>
          <w:p w14:paraId="6F3B18D0" w14:textId="31E669CF" w:rsidR="00162C46" w:rsidRPr="00FE79E3" w:rsidRDefault="00162C46" w:rsidP="00162C46">
            <w:pPr>
              <w:pStyle w:val="af5"/>
              <w:rPr>
                <w:rFonts w:cs="Times New Roman"/>
                <w:color w:val="FF0000"/>
                <w:sz w:val="20"/>
                <w:szCs w:val="20"/>
              </w:rPr>
            </w:pPr>
            <w:r w:rsidRPr="00FE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3.4.2.1. Ключевое событие «Капитальный ремонт общего имущества в многоквартирных домах»</w:t>
            </w:r>
          </w:p>
        </w:tc>
        <w:tc>
          <w:tcPr>
            <w:tcW w:w="3402" w:type="dxa"/>
          </w:tcPr>
          <w:p w14:paraId="5E4A383B" w14:textId="1CF8EBA5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многоквартирных домов, на которых выполнен капитальный ремонт общего имущества:</w:t>
            </w:r>
          </w:p>
          <w:p w14:paraId="645FC2D9" w14:textId="6148A5B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1087 ед.</w:t>
            </w:r>
          </w:p>
        </w:tc>
        <w:tc>
          <w:tcPr>
            <w:tcW w:w="2127" w:type="dxa"/>
          </w:tcPr>
          <w:p w14:paraId="48C2EC61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78F30E24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F72712B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046C3C4B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5EF289AA" w14:textId="77777777" w:rsidTr="008E1C53">
        <w:trPr>
          <w:trHeight w:val="181"/>
        </w:trPr>
        <w:tc>
          <w:tcPr>
            <w:tcW w:w="4394" w:type="dxa"/>
          </w:tcPr>
          <w:p w14:paraId="2A9359AB" w14:textId="097282C7" w:rsidR="00162C46" w:rsidRPr="00FE79E3" w:rsidRDefault="00162C46" w:rsidP="00162C46">
            <w:pPr>
              <w:tabs>
                <w:tab w:val="left" w:pos="474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3.4.2.2. Ключевое событие «Снос ветхого и аварийного жилья»</w:t>
            </w:r>
          </w:p>
        </w:tc>
        <w:tc>
          <w:tcPr>
            <w:tcW w:w="3402" w:type="dxa"/>
          </w:tcPr>
          <w:p w14:paraId="46A23D6D" w14:textId="1442EC9E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снижение доли ветхого и аварийного жилищного фонда в общем объеме жилищного фонда города к 2030 году – с 1,2% до 0,5% </w:t>
            </w:r>
          </w:p>
        </w:tc>
        <w:tc>
          <w:tcPr>
            <w:tcW w:w="2127" w:type="dxa"/>
          </w:tcPr>
          <w:p w14:paraId="591B51D7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81F9DBE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FF3466F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72E1E3F1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269F8142" w14:textId="77777777" w:rsidTr="008E1C53">
        <w:trPr>
          <w:trHeight w:val="181"/>
        </w:trPr>
        <w:tc>
          <w:tcPr>
            <w:tcW w:w="4394" w:type="dxa"/>
          </w:tcPr>
          <w:p w14:paraId="7A6A7D75" w14:textId="758A3AF8" w:rsidR="00162C46" w:rsidRPr="00FE79E3" w:rsidRDefault="00162C46" w:rsidP="00162C46">
            <w:pPr>
              <w:tabs>
                <w:tab w:val="left" w:pos="474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3.4.2.2.1. Событие 1 «Снос приспособленных для проживания строений»</w:t>
            </w:r>
          </w:p>
        </w:tc>
        <w:tc>
          <w:tcPr>
            <w:tcW w:w="3402" w:type="dxa"/>
          </w:tcPr>
          <w:p w14:paraId="625BF740" w14:textId="202B54C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14:paraId="7D2934ED" w14:textId="2800FEE1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100% </w:t>
            </w:r>
          </w:p>
        </w:tc>
        <w:tc>
          <w:tcPr>
            <w:tcW w:w="2127" w:type="dxa"/>
          </w:tcPr>
          <w:p w14:paraId="30E070C5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2D52F508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28F07F9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552" w:type="dxa"/>
          </w:tcPr>
          <w:p w14:paraId="2431D405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681547E5" w14:textId="77777777" w:rsidTr="008E1C53">
        <w:trPr>
          <w:trHeight w:val="181"/>
        </w:trPr>
        <w:tc>
          <w:tcPr>
            <w:tcW w:w="4394" w:type="dxa"/>
          </w:tcPr>
          <w:p w14:paraId="26A59938" w14:textId="7541782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3.4.2.2.2. Событие 2 «Снос аварийных домов»</w:t>
            </w:r>
          </w:p>
        </w:tc>
        <w:tc>
          <w:tcPr>
            <w:tcW w:w="3402" w:type="dxa"/>
          </w:tcPr>
          <w:p w14:paraId="39F3D309" w14:textId="2FEED191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снесенных аварийных домов:</w:t>
            </w:r>
          </w:p>
          <w:p w14:paraId="59F3C401" w14:textId="0859F5B8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</w:t>
            </w:r>
            <w:r w:rsidR="00495F34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81 дом;</w:t>
            </w:r>
          </w:p>
          <w:p w14:paraId="77B33BFE" w14:textId="175160F3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–105 домов</w:t>
            </w:r>
          </w:p>
        </w:tc>
        <w:tc>
          <w:tcPr>
            <w:tcW w:w="2127" w:type="dxa"/>
          </w:tcPr>
          <w:p w14:paraId="3211731D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6279F27B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B583571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02072B50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0EAD8426" w14:textId="77777777" w:rsidTr="008E1C53">
        <w:trPr>
          <w:trHeight w:val="181"/>
        </w:trPr>
        <w:tc>
          <w:tcPr>
            <w:tcW w:w="4394" w:type="dxa"/>
          </w:tcPr>
          <w:p w14:paraId="6430C861" w14:textId="0503D323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402" w:type="dxa"/>
          </w:tcPr>
          <w:p w14:paraId="1779394C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квадратных метров расселенного непригодного жилищного фонда:</w:t>
            </w:r>
          </w:p>
          <w:p w14:paraId="2097D1EF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59,4 тыс. кв. м.;</w:t>
            </w:r>
          </w:p>
          <w:p w14:paraId="3E841CE9" w14:textId="58F049D2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</w:t>
            </w:r>
            <w:r w:rsidR="00495F34"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33,8 тыс. кв. м.</w:t>
            </w:r>
          </w:p>
        </w:tc>
        <w:tc>
          <w:tcPr>
            <w:tcW w:w="2127" w:type="dxa"/>
          </w:tcPr>
          <w:p w14:paraId="6D55F128" w14:textId="67BFABBB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1511758F" w14:textId="3F2C195F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9D7A353" w14:textId="4BE7F959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552" w:type="dxa"/>
          </w:tcPr>
          <w:p w14:paraId="40A17FB8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17656C7E" w14:textId="77777777" w:rsidTr="008E1C53">
        <w:trPr>
          <w:trHeight w:val="181"/>
        </w:trPr>
        <w:tc>
          <w:tcPr>
            <w:tcW w:w="4394" w:type="dxa"/>
          </w:tcPr>
          <w:p w14:paraId="4763DD1D" w14:textId="201120CA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3.4.2.3.1. Событие 1. Расселение непригодного жилищного фонда </w:t>
            </w:r>
          </w:p>
        </w:tc>
        <w:tc>
          <w:tcPr>
            <w:tcW w:w="3402" w:type="dxa"/>
          </w:tcPr>
          <w:p w14:paraId="22C81F19" w14:textId="77777777" w:rsidR="00162C46" w:rsidRPr="00FE79E3" w:rsidRDefault="00E211F4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семей, переселенных из ветхих, аварийных домов и жилых помещений, непригодных для проживания:</w:t>
            </w:r>
          </w:p>
          <w:p w14:paraId="02874F2A" w14:textId="1B810BB3" w:rsidR="00E211F4" w:rsidRPr="00FE79E3" w:rsidRDefault="00E211F4" w:rsidP="00E211F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</w:t>
            </w:r>
            <w:r w:rsidR="00CA19EC" w:rsidRPr="00FE79E3">
              <w:rPr>
                <w:rFonts w:cs="Times New Roman"/>
                <w:sz w:val="20"/>
                <w:szCs w:val="20"/>
              </w:rPr>
              <w:t xml:space="preserve">(к 2023 году) </w:t>
            </w:r>
            <w:r w:rsidRPr="00FE79E3">
              <w:rPr>
                <w:rFonts w:cs="Times New Roman"/>
                <w:sz w:val="20"/>
                <w:szCs w:val="20"/>
              </w:rPr>
              <w:t>–</w:t>
            </w:r>
            <w:r w:rsidR="00CA19EC" w:rsidRPr="00FE79E3">
              <w:rPr>
                <w:rFonts w:cs="Times New Roman"/>
                <w:sz w:val="20"/>
                <w:szCs w:val="20"/>
              </w:rPr>
              <w:t xml:space="preserve"> 1320 семей</w:t>
            </w:r>
            <w:r w:rsidRPr="00FE79E3">
              <w:rPr>
                <w:rFonts w:cs="Times New Roman"/>
                <w:sz w:val="20"/>
                <w:szCs w:val="20"/>
              </w:rPr>
              <w:t>;</w:t>
            </w:r>
          </w:p>
          <w:p w14:paraId="5D2682CA" w14:textId="406CE8A7" w:rsidR="00E211F4" w:rsidRPr="00FE79E3" w:rsidRDefault="00E211F4" w:rsidP="00CA19EC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</w:t>
            </w:r>
            <w:r w:rsidR="00CA19EC" w:rsidRPr="00FE79E3">
              <w:rPr>
                <w:rFonts w:cs="Times New Roman"/>
                <w:sz w:val="20"/>
                <w:szCs w:val="20"/>
              </w:rPr>
              <w:t xml:space="preserve"> (к 2030 году) –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="00CA19EC" w:rsidRPr="00FE79E3">
              <w:rPr>
                <w:rFonts w:cs="Times New Roman"/>
                <w:sz w:val="20"/>
                <w:szCs w:val="20"/>
              </w:rPr>
              <w:t>937</w:t>
            </w:r>
            <w:r w:rsidR="00193D58" w:rsidRPr="00FE79E3">
              <w:rPr>
                <w:rFonts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2127" w:type="dxa"/>
          </w:tcPr>
          <w:p w14:paraId="297476BF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73FC3E6C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EF3A88D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5495F1AD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46A6491F" w14:textId="77777777" w:rsidTr="008E1C53">
        <w:trPr>
          <w:trHeight w:val="810"/>
        </w:trPr>
        <w:tc>
          <w:tcPr>
            <w:tcW w:w="4394" w:type="dxa"/>
          </w:tcPr>
          <w:p w14:paraId="1701C61F" w14:textId="713D2F17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402" w:type="dxa"/>
          </w:tcPr>
          <w:p w14:paraId="3A1A4D08" w14:textId="0590E41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целевого показателя </w:t>
            </w:r>
            <w:r w:rsidRPr="00FE79E3">
              <w:rPr>
                <w:rFonts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127" w:type="dxa"/>
          </w:tcPr>
          <w:p w14:paraId="1E0A0779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1CD5F17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EC59653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3D24C4FF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162C46" w:rsidRPr="00FE79E3" w14:paraId="69B2AF85" w14:textId="77777777" w:rsidTr="008E1C53">
        <w:trPr>
          <w:trHeight w:val="837"/>
        </w:trPr>
        <w:tc>
          <w:tcPr>
            <w:tcW w:w="4394" w:type="dxa"/>
          </w:tcPr>
          <w:p w14:paraId="3D0207E2" w14:textId="42411602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3.4.3.1. Подмероприятие 1.</w:t>
            </w:r>
            <w:r w:rsidRPr="00FE79E3">
              <w:t xml:space="preserve"> </w:t>
            </w:r>
            <w:r w:rsidRPr="00FE79E3">
              <w:rPr>
                <w:rFonts w:cs="Times New Roman"/>
                <w:sz w:val="20"/>
                <w:szCs w:val="20"/>
              </w:rPr>
              <w:t>Подготовка публикаций в СМИ, проведение телепрограмм о мероприятиях и способах энергосбережения и повышения энергетической эффективности, ед.</w:t>
            </w:r>
          </w:p>
        </w:tc>
        <w:tc>
          <w:tcPr>
            <w:tcW w:w="3402" w:type="dxa"/>
          </w:tcPr>
          <w:p w14:paraId="11F54EA2" w14:textId="72D45202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E79E3">
              <w:rPr>
                <w:rFonts w:cs="Times New Roman"/>
                <w:bCs/>
                <w:sz w:val="20"/>
                <w:szCs w:val="20"/>
              </w:rPr>
              <w:t>проведение не менее 3-х мероприятий ежегодно</w:t>
            </w:r>
          </w:p>
        </w:tc>
        <w:tc>
          <w:tcPr>
            <w:tcW w:w="2127" w:type="dxa"/>
          </w:tcPr>
          <w:p w14:paraId="0AD6550D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B89900A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767B1F0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70222A03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340F0CF4" w14:textId="77777777" w:rsidTr="00726893">
        <w:trPr>
          <w:trHeight w:val="423"/>
        </w:trPr>
        <w:tc>
          <w:tcPr>
            <w:tcW w:w="15451" w:type="dxa"/>
            <w:gridSpan w:val="6"/>
          </w:tcPr>
          <w:p w14:paraId="7618FD17" w14:textId="46B30962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3.5. Вектор </w:t>
            </w:r>
            <w:r w:rsidRPr="00FE79E3">
              <w:rPr>
                <w:rFonts w:cs="Times New Roman"/>
                <w:color w:val="000000" w:themeColor="text1"/>
                <w:sz w:val="20"/>
              </w:rPr>
              <w:t xml:space="preserve">– 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Благоустройство и охрана окружающей среды</w:t>
            </w:r>
          </w:p>
          <w:p w14:paraId="5AB3EE3B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  <w:p w14:paraId="4E97E3E8" w14:textId="30918BFB" w:rsidR="003E217D" w:rsidRPr="00FE79E3" w:rsidRDefault="003E217D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110B5341" w14:textId="77777777" w:rsidTr="008E1C53">
        <w:trPr>
          <w:trHeight w:val="423"/>
        </w:trPr>
        <w:tc>
          <w:tcPr>
            <w:tcW w:w="4394" w:type="dxa"/>
          </w:tcPr>
          <w:p w14:paraId="4169EF22" w14:textId="51B7A8F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3.5.1. 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3402" w:type="dxa"/>
          </w:tcPr>
          <w:p w14:paraId="1807B71B" w14:textId="5BEF95B8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31,</w:t>
            </w:r>
            <w:r w:rsidR="00495F34" w:rsidRPr="00FE79E3">
              <w:rPr>
                <w:rFonts w:cs="Times New Roman"/>
                <w:sz w:val="20"/>
                <w:szCs w:val="20"/>
              </w:rPr>
              <w:t>42,</w:t>
            </w:r>
            <w:r w:rsidRPr="00FE79E3">
              <w:rPr>
                <w:rFonts w:cs="Times New Roman"/>
                <w:sz w:val="20"/>
                <w:szCs w:val="20"/>
              </w:rPr>
              <w:t xml:space="preserve">43,44,45  </w:t>
            </w:r>
          </w:p>
          <w:p w14:paraId="7B0852C8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095CC9E8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BA7783" w14:textId="41D45F01" w:rsidR="00162C46" w:rsidRPr="00FE79E3" w:rsidRDefault="00495F34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787B933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CD8C6DA" w14:textId="0520001D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2552" w:type="dxa"/>
          </w:tcPr>
          <w:p w14:paraId="73514D31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162C46" w:rsidRPr="00FE79E3" w14:paraId="24FC98F2" w14:textId="77777777" w:rsidTr="008E1C53">
        <w:trPr>
          <w:trHeight w:val="423"/>
        </w:trPr>
        <w:tc>
          <w:tcPr>
            <w:tcW w:w="4394" w:type="dxa"/>
          </w:tcPr>
          <w:p w14:paraId="73872C3F" w14:textId="2F7BD05D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</w:tc>
        <w:tc>
          <w:tcPr>
            <w:tcW w:w="3402" w:type="dxa"/>
          </w:tcPr>
          <w:p w14:paraId="23B96898" w14:textId="05F6EA9A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объем выполненных работ от общего объема работ, предусмотренных проектами:</w:t>
            </w:r>
          </w:p>
          <w:p w14:paraId="0C5EF2C7" w14:textId="573432D7" w:rsidR="00162C46" w:rsidRPr="00FE79E3" w:rsidRDefault="00162C46" w:rsidP="00495F3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2021 году) –  100% </w:t>
            </w:r>
          </w:p>
        </w:tc>
        <w:tc>
          <w:tcPr>
            <w:tcW w:w="2127" w:type="dxa"/>
          </w:tcPr>
          <w:p w14:paraId="3194758A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76E0048" w14:textId="1BED9955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</w:tcPr>
          <w:p w14:paraId="420D9922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EB87210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3C2E3534" w14:textId="77777777" w:rsidTr="008E1C53">
        <w:trPr>
          <w:trHeight w:val="423"/>
        </w:trPr>
        <w:tc>
          <w:tcPr>
            <w:tcW w:w="4394" w:type="dxa"/>
          </w:tcPr>
          <w:p w14:paraId="30B8CE61" w14:textId="54E7F352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3.5.1.2. Ключевое событие «Участие в реализации национальных проектов «Жилье и городская среда» и «Экология»</w:t>
            </w:r>
          </w:p>
        </w:tc>
        <w:tc>
          <w:tcPr>
            <w:tcW w:w="3402" w:type="dxa"/>
          </w:tcPr>
          <w:p w14:paraId="3CD226A5" w14:textId="5ED887B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14 лет, проживающих в муниципальных образованиях, на территории которых реализуются проекты по созданию комфортной городской среды:</w:t>
            </w:r>
          </w:p>
          <w:p w14:paraId="4050F813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B50D53" w:rsidRPr="00FE79E3">
              <w:rPr>
                <w:rFonts w:cs="Times New Roman"/>
                <w:sz w:val="20"/>
                <w:szCs w:val="20"/>
              </w:rPr>
              <w:t xml:space="preserve"> этап (к 2023</w:t>
            </w:r>
            <w:r w:rsidRPr="00FE79E3">
              <w:rPr>
                <w:rFonts w:cs="Times New Roman"/>
                <w:sz w:val="20"/>
                <w:szCs w:val="20"/>
              </w:rPr>
              <w:t xml:space="preserve"> году) –  15 % </w:t>
            </w:r>
          </w:p>
          <w:p w14:paraId="652165C0" w14:textId="57A564CB" w:rsidR="00B50D53" w:rsidRPr="00FE79E3" w:rsidRDefault="00B50D53" w:rsidP="001E2290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="001E2290" w:rsidRPr="00FE79E3">
              <w:rPr>
                <w:rFonts w:cs="Times New Roman"/>
                <w:sz w:val="20"/>
                <w:szCs w:val="20"/>
              </w:rPr>
              <w:t>этап (к 2024 году) – 30%</w:t>
            </w:r>
          </w:p>
        </w:tc>
        <w:tc>
          <w:tcPr>
            <w:tcW w:w="2127" w:type="dxa"/>
          </w:tcPr>
          <w:p w14:paraId="4D496079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1306E71D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ADCFF42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14:paraId="5B393189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547F5844" w14:textId="77777777" w:rsidTr="008E1C53">
        <w:trPr>
          <w:trHeight w:val="70"/>
        </w:trPr>
        <w:tc>
          <w:tcPr>
            <w:tcW w:w="4394" w:type="dxa"/>
          </w:tcPr>
          <w:p w14:paraId="6918B7BC" w14:textId="2E95BA2A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3.5.1.2.1. Событие 1. Проведение мероприятий по очистке берегов водных объектов</w:t>
            </w:r>
          </w:p>
        </w:tc>
        <w:tc>
          <w:tcPr>
            <w:tcW w:w="3402" w:type="dxa"/>
          </w:tcPr>
          <w:p w14:paraId="744D967D" w14:textId="3522F41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протяженность очищенных берегов водных объектов:</w:t>
            </w:r>
          </w:p>
          <w:p w14:paraId="5F932887" w14:textId="104B933C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2023 году) –  153,4 км.;</w:t>
            </w:r>
          </w:p>
          <w:p w14:paraId="2B86AB45" w14:textId="25F4F0FA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2024 году) –  184,1 км.</w:t>
            </w:r>
          </w:p>
        </w:tc>
        <w:tc>
          <w:tcPr>
            <w:tcW w:w="2127" w:type="dxa"/>
          </w:tcPr>
          <w:p w14:paraId="686542F1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FC5FF54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9E102F2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14:paraId="083AD80E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44CC61E2" w14:textId="77777777" w:rsidTr="008E1C53">
        <w:trPr>
          <w:trHeight w:val="423"/>
        </w:trPr>
        <w:tc>
          <w:tcPr>
            <w:tcW w:w="4394" w:type="dxa"/>
          </w:tcPr>
          <w:p w14:paraId="65267B2E" w14:textId="36657190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3.5.1.2.2. Событие 2. Организация и проведение мероприятий по очистке берегов водных объектов</w:t>
            </w:r>
          </w:p>
        </w:tc>
        <w:tc>
          <w:tcPr>
            <w:tcW w:w="3402" w:type="dxa"/>
          </w:tcPr>
          <w:p w14:paraId="105077BE" w14:textId="79943483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объектов:</w:t>
            </w:r>
          </w:p>
          <w:p w14:paraId="7A0E7A4E" w14:textId="798A100B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 </w:t>
            </w: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2023 году) – 17 420 чел.;</w:t>
            </w:r>
          </w:p>
          <w:p w14:paraId="1876EAB7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2024 году) – 20 904 чел.</w:t>
            </w:r>
          </w:p>
        </w:tc>
        <w:tc>
          <w:tcPr>
            <w:tcW w:w="2127" w:type="dxa"/>
          </w:tcPr>
          <w:p w14:paraId="25172302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3A6C3DF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FB4E1B5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2552" w:type="dxa"/>
          </w:tcPr>
          <w:p w14:paraId="4943B039" w14:textId="77777777" w:rsidR="00162C46" w:rsidRPr="00FE79E3" w:rsidRDefault="00162C46" w:rsidP="00162C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2C46" w:rsidRPr="00FE79E3" w14:paraId="390689C2" w14:textId="77777777" w:rsidTr="008E1C53">
        <w:trPr>
          <w:trHeight w:val="423"/>
        </w:trPr>
        <w:tc>
          <w:tcPr>
            <w:tcW w:w="4394" w:type="dxa"/>
          </w:tcPr>
          <w:p w14:paraId="3217EB56" w14:textId="6728EA9A" w:rsidR="00162C46" w:rsidRPr="00FE79E3" w:rsidRDefault="00162C46" w:rsidP="00162C46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402" w:type="dxa"/>
          </w:tcPr>
          <w:p w14:paraId="5AAC0680" w14:textId="50C2FE02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>31,</w:t>
            </w:r>
            <w:r w:rsidR="00B50D53" w:rsidRPr="00FE79E3">
              <w:rPr>
                <w:rFonts w:cs="Times New Roman"/>
                <w:sz w:val="20"/>
                <w:szCs w:val="20"/>
              </w:rPr>
              <w:t>42,</w:t>
            </w:r>
            <w:r w:rsidRPr="00FE79E3">
              <w:rPr>
                <w:rFonts w:cs="Times New Roman"/>
                <w:sz w:val="20"/>
                <w:szCs w:val="20"/>
              </w:rPr>
              <w:t xml:space="preserve">43,44,45  </w:t>
            </w:r>
          </w:p>
          <w:p w14:paraId="1482488D" w14:textId="77777777" w:rsidR="00162C46" w:rsidRPr="00FE79E3" w:rsidRDefault="00162C46" w:rsidP="00162C46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25F9D9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7CEEF59C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6516492" w14:textId="77777777" w:rsidR="00162C46" w:rsidRPr="00FE79E3" w:rsidRDefault="00162C46" w:rsidP="00162C46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2B8C1B78" w14:textId="77777777" w:rsidR="00162C46" w:rsidRPr="00FE79E3" w:rsidRDefault="00162C46" w:rsidP="00162C4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E626DA" w:rsidRPr="00FE79E3" w14:paraId="355B2DA1" w14:textId="77777777" w:rsidTr="008E1C53">
        <w:trPr>
          <w:trHeight w:val="423"/>
        </w:trPr>
        <w:tc>
          <w:tcPr>
            <w:tcW w:w="4394" w:type="dxa"/>
          </w:tcPr>
          <w:p w14:paraId="035759F4" w14:textId="28292689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3402" w:type="dxa"/>
          </w:tcPr>
          <w:p w14:paraId="4922A195" w14:textId="5622CBAF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благоустроенных общественных территорий (в том числе площадей, набережных, скверов, парков): </w:t>
            </w:r>
          </w:p>
          <w:p w14:paraId="509DB6F5" w14:textId="79594F22" w:rsidR="00E626DA" w:rsidRPr="00FE79E3" w:rsidRDefault="00E626DA" w:rsidP="001F78A0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</w:tcPr>
          <w:p w14:paraId="4D80A913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5BE31019" w14:textId="2776775E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0ED72E3" w14:textId="2D9FDC24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2024-2030 гг.</w:t>
            </w:r>
          </w:p>
        </w:tc>
        <w:tc>
          <w:tcPr>
            <w:tcW w:w="2552" w:type="dxa"/>
          </w:tcPr>
          <w:p w14:paraId="205D4635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6DA" w:rsidRPr="00FE79E3" w14:paraId="153A40A9" w14:textId="77777777" w:rsidTr="008E1C53">
        <w:trPr>
          <w:trHeight w:val="423"/>
        </w:trPr>
        <w:tc>
          <w:tcPr>
            <w:tcW w:w="4394" w:type="dxa"/>
          </w:tcPr>
          <w:p w14:paraId="3C6DCF72" w14:textId="7329306D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 xml:space="preserve">3.5.2.1.1. Событие 1. Благоустройство в районе СурГУ  </w:t>
            </w:r>
          </w:p>
        </w:tc>
        <w:tc>
          <w:tcPr>
            <w:tcW w:w="3402" w:type="dxa"/>
          </w:tcPr>
          <w:p w14:paraId="5BBC2A0B" w14:textId="0D6FA709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благоустроенных территорий:</w:t>
            </w:r>
          </w:p>
          <w:p w14:paraId="5CA5DBD5" w14:textId="71C42A9F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2023 году) – 1 ед.</w:t>
            </w:r>
          </w:p>
        </w:tc>
        <w:tc>
          <w:tcPr>
            <w:tcW w:w="2127" w:type="dxa"/>
          </w:tcPr>
          <w:p w14:paraId="61EF7389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3A3043F5" w14:textId="6E22438B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8ABEB23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2552" w:type="dxa"/>
          </w:tcPr>
          <w:p w14:paraId="26689574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6DA" w:rsidRPr="00FE79E3" w14:paraId="596497D5" w14:textId="77777777" w:rsidTr="008E1C53">
        <w:trPr>
          <w:trHeight w:val="423"/>
        </w:trPr>
        <w:tc>
          <w:tcPr>
            <w:tcW w:w="4394" w:type="dxa"/>
          </w:tcPr>
          <w:p w14:paraId="09998248" w14:textId="2792C877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3.5.2.1.2. Событие 2. Благоустройство парка в мкр.40</w:t>
            </w:r>
          </w:p>
        </w:tc>
        <w:tc>
          <w:tcPr>
            <w:tcW w:w="3402" w:type="dxa"/>
          </w:tcPr>
          <w:p w14:paraId="6127B7EE" w14:textId="1552AE4A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количество благоустроенных парков:</w:t>
            </w:r>
          </w:p>
          <w:p w14:paraId="4BC81301" w14:textId="350CB08D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(в 2021 году) – 1 ед.</w:t>
            </w:r>
          </w:p>
        </w:tc>
        <w:tc>
          <w:tcPr>
            <w:tcW w:w="2127" w:type="dxa"/>
          </w:tcPr>
          <w:p w14:paraId="558DFCA1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4321A293" w14:textId="5926502D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</w:tcPr>
          <w:p w14:paraId="7C66C56E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2552" w:type="dxa"/>
          </w:tcPr>
          <w:p w14:paraId="0DB0F99C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6DA" w:rsidRPr="00FE79E3" w14:paraId="3B9DB7DC" w14:textId="77777777" w:rsidTr="008E1C53">
        <w:trPr>
          <w:trHeight w:val="423"/>
        </w:trPr>
        <w:tc>
          <w:tcPr>
            <w:tcW w:w="4394" w:type="dxa"/>
          </w:tcPr>
          <w:p w14:paraId="3E485C48" w14:textId="2C2B663F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3.5.2.1.3. Событие 3. Благоустройство дворовых территорий в многоквартирных домах</w:t>
            </w:r>
          </w:p>
        </w:tc>
        <w:tc>
          <w:tcPr>
            <w:tcW w:w="3402" w:type="dxa"/>
          </w:tcPr>
          <w:p w14:paraId="79090115" w14:textId="30222610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доля благоустроенных </w:t>
            </w:r>
            <w:r w:rsidRPr="00FE79E3">
              <w:rPr>
                <w:rFonts w:eastAsia="Calibri" w:cs="Times New Roman"/>
                <w:sz w:val="20"/>
                <w:szCs w:val="20"/>
              </w:rPr>
              <w:t xml:space="preserve">дворовых территорий от общего количества включенных в флагманский проект: </w:t>
            </w:r>
          </w:p>
          <w:p w14:paraId="697B8C0C" w14:textId="4B0BEE7C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100 %;</w:t>
            </w:r>
          </w:p>
          <w:p w14:paraId="1C9039E9" w14:textId="62BD7C59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- 100 %</w:t>
            </w:r>
          </w:p>
          <w:p w14:paraId="5BC5E6AD" w14:textId="447A22A7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43B8874B" w14:textId="01A57DC4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2B2768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 (включая средства собственников жилья)</w:t>
            </w:r>
          </w:p>
        </w:tc>
        <w:tc>
          <w:tcPr>
            <w:tcW w:w="1559" w:type="dxa"/>
          </w:tcPr>
          <w:p w14:paraId="27938E7C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2019-2023 гг.</w:t>
            </w:r>
          </w:p>
        </w:tc>
        <w:tc>
          <w:tcPr>
            <w:tcW w:w="1417" w:type="dxa"/>
          </w:tcPr>
          <w:p w14:paraId="62CDEC62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2024-2030 гг.</w:t>
            </w:r>
          </w:p>
        </w:tc>
        <w:tc>
          <w:tcPr>
            <w:tcW w:w="2552" w:type="dxa"/>
          </w:tcPr>
          <w:p w14:paraId="10F2546E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6DA" w:rsidRPr="00FE79E3" w14:paraId="14D6E062" w14:textId="77777777" w:rsidTr="008E1C53">
        <w:trPr>
          <w:trHeight w:val="834"/>
        </w:trPr>
        <w:tc>
          <w:tcPr>
            <w:tcW w:w="4394" w:type="dxa"/>
          </w:tcPr>
          <w:p w14:paraId="0CEA875D" w14:textId="52D075DB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3.5.2.2. Ключевое событие «Создание условий для строительства комплексного межмуниципального полигона твердых коммунальных отходов»</w:t>
            </w:r>
          </w:p>
        </w:tc>
        <w:tc>
          <w:tcPr>
            <w:tcW w:w="3402" w:type="dxa"/>
          </w:tcPr>
          <w:p w14:paraId="1C57B8C1" w14:textId="7E5CA1FE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eastAsia="Calibri" w:cs="Times New Roman"/>
                <w:color w:val="000000" w:themeColor="text1"/>
                <w:sz w:val="20"/>
                <w:szCs w:val="20"/>
              </w:rPr>
              <w:t>наличие земельного участка для строительства:</w:t>
            </w:r>
          </w:p>
          <w:p w14:paraId="5CDF3000" w14:textId="2528DEC3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2019 году) – да</w:t>
            </w:r>
          </w:p>
        </w:tc>
        <w:tc>
          <w:tcPr>
            <w:tcW w:w="2127" w:type="dxa"/>
          </w:tcPr>
          <w:p w14:paraId="79415DC4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5BB72C60" w14:textId="22BF6436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гг.</w:t>
            </w:r>
          </w:p>
        </w:tc>
        <w:tc>
          <w:tcPr>
            <w:tcW w:w="1417" w:type="dxa"/>
          </w:tcPr>
          <w:p w14:paraId="1D2E489A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2552" w:type="dxa"/>
          </w:tcPr>
          <w:p w14:paraId="13A3FABD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6DA" w:rsidRPr="00FE79E3" w14:paraId="289AEA50" w14:textId="77777777" w:rsidTr="008E1C53">
        <w:trPr>
          <w:trHeight w:val="423"/>
        </w:trPr>
        <w:tc>
          <w:tcPr>
            <w:tcW w:w="4394" w:type="dxa"/>
          </w:tcPr>
          <w:p w14:paraId="23749754" w14:textId="1F3253DB" w:rsidR="00E626DA" w:rsidRPr="00FE79E3" w:rsidRDefault="00E626DA" w:rsidP="00E626D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3402" w:type="dxa"/>
          </w:tcPr>
          <w:p w14:paraId="2258C78E" w14:textId="756DD7FE" w:rsidR="00E626DA" w:rsidRPr="00FE79E3" w:rsidRDefault="00E626DA" w:rsidP="00E626D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E79E3">
              <w:rPr>
                <w:rFonts w:eastAsia="Calibri" w:cs="Times New Roman"/>
                <w:sz w:val="20"/>
                <w:szCs w:val="20"/>
              </w:rPr>
              <w:t>ввод в эксплуатацию:</w:t>
            </w:r>
          </w:p>
          <w:p w14:paraId="558424A7" w14:textId="233D339D" w:rsidR="00E626DA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14:paraId="497F02D1" w14:textId="77777777" w:rsidR="00E626DA" w:rsidRPr="00FE79E3" w:rsidRDefault="00E626DA" w:rsidP="00E626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289BF833" w14:textId="7CC0D3AA" w:rsidR="00E626DA" w:rsidRPr="00FE79E3" w:rsidRDefault="004B4AC4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28D8211" w14:textId="77777777" w:rsidR="00E626DA" w:rsidRPr="00FE79E3" w:rsidRDefault="00E626DA" w:rsidP="00E626D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09C368DF" w14:textId="77777777" w:rsidR="00E626DA" w:rsidRPr="00FE79E3" w:rsidRDefault="00E626DA" w:rsidP="00E626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7E7FD911" w14:textId="77777777" w:rsidTr="008E1C53">
        <w:trPr>
          <w:trHeight w:val="423"/>
        </w:trPr>
        <w:tc>
          <w:tcPr>
            <w:tcW w:w="4394" w:type="dxa"/>
          </w:tcPr>
          <w:p w14:paraId="775A02C3" w14:textId="4221AAD0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3.5.2.3.1. Событие 1. Выделенные земельные участки</w:t>
            </w:r>
          </w:p>
        </w:tc>
        <w:tc>
          <w:tcPr>
            <w:tcW w:w="3402" w:type="dxa"/>
          </w:tcPr>
          <w:p w14:paraId="5AB14620" w14:textId="77777777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выделенных земельных участков:</w:t>
            </w:r>
          </w:p>
          <w:p w14:paraId="00793C28" w14:textId="42616046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2 ед.;</w:t>
            </w:r>
          </w:p>
          <w:p w14:paraId="5328E987" w14:textId="3CA1C03D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14:paraId="6393AF17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33B0F766" w14:textId="04AA2B0A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70FC911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23A14FD1" w14:textId="77777777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0D65145C" w14:textId="77777777" w:rsidTr="008E1C53">
        <w:trPr>
          <w:trHeight w:val="423"/>
        </w:trPr>
        <w:tc>
          <w:tcPr>
            <w:tcW w:w="4394" w:type="dxa"/>
          </w:tcPr>
          <w:p w14:paraId="5B05B939" w14:textId="49F02AF7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3.5.2.4. Ключевое событие «Проектирование 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3402" w:type="dxa"/>
          </w:tcPr>
          <w:p w14:paraId="059FA5C3" w14:textId="3FA77258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строительство новых участков дождевой канализации в составе улиц:</w:t>
            </w:r>
          </w:p>
          <w:p w14:paraId="680D6085" w14:textId="02AC4609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4 ед.;</w:t>
            </w:r>
          </w:p>
          <w:p w14:paraId="16C9E3FA" w14:textId="3D2C8051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14:paraId="5A3BAC62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3E511F24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924855D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191D2019" w14:textId="77777777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7EB7BDC7" w14:textId="77777777" w:rsidTr="008E1C53">
        <w:trPr>
          <w:trHeight w:val="423"/>
        </w:trPr>
        <w:tc>
          <w:tcPr>
            <w:tcW w:w="4394" w:type="dxa"/>
          </w:tcPr>
          <w:p w14:paraId="732E9F86" w14:textId="109EAB9D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3.5.2.4.1. Событие «Строительство улиц с инженерными сетями»</w:t>
            </w:r>
          </w:p>
        </w:tc>
        <w:tc>
          <w:tcPr>
            <w:tcW w:w="3402" w:type="dxa"/>
          </w:tcPr>
          <w:p w14:paraId="704F9A86" w14:textId="241CDA9A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ввод в эксплуатацию:</w:t>
            </w:r>
          </w:p>
          <w:p w14:paraId="6F4B690E" w14:textId="424BDC05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4 ед.;</w:t>
            </w:r>
          </w:p>
          <w:p w14:paraId="5EAAD555" w14:textId="3B0A28DC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14:paraId="5AC70F3E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1A0B6E9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D95C603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65DA31DC" w14:textId="77777777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4FC27419" w14:textId="77777777" w:rsidTr="008E1C53">
        <w:trPr>
          <w:trHeight w:val="423"/>
        </w:trPr>
        <w:tc>
          <w:tcPr>
            <w:tcW w:w="4394" w:type="dxa"/>
          </w:tcPr>
          <w:p w14:paraId="7C9269B6" w14:textId="5C1265E9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FE79E3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402" w:type="dxa"/>
          </w:tcPr>
          <w:p w14:paraId="17EE615B" w14:textId="7E6F62D4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FE79E3">
              <w:rPr>
                <w:rFonts w:cs="Times New Roman"/>
                <w:sz w:val="20"/>
                <w:szCs w:val="20"/>
              </w:rPr>
              <w:t xml:space="preserve">30,31,45 </w:t>
            </w:r>
          </w:p>
        </w:tc>
        <w:tc>
          <w:tcPr>
            <w:tcW w:w="2127" w:type="dxa"/>
          </w:tcPr>
          <w:p w14:paraId="2F19ABD0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1168B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2A8D05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70A6F8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городского хозяйства и управления имуществом, находящимся в муниципальной собственности</w:t>
            </w:r>
          </w:p>
        </w:tc>
      </w:tr>
      <w:tr w:rsidR="004B4AC4" w:rsidRPr="00FE79E3" w14:paraId="3ACE7A48" w14:textId="77777777" w:rsidTr="008E1C53">
        <w:trPr>
          <w:trHeight w:val="423"/>
        </w:trPr>
        <w:tc>
          <w:tcPr>
            <w:tcW w:w="4394" w:type="dxa"/>
          </w:tcPr>
          <w:p w14:paraId="25A4D28B" w14:textId="181E4664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3.5.3.1. Подмероприятие 1. Проведение Международного урбанистического форума</w:t>
            </w:r>
          </w:p>
        </w:tc>
        <w:tc>
          <w:tcPr>
            <w:tcW w:w="3402" w:type="dxa"/>
          </w:tcPr>
          <w:p w14:paraId="01244C05" w14:textId="143BE171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проведенных форумов:</w:t>
            </w:r>
          </w:p>
          <w:p w14:paraId="17523518" w14:textId="09722214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 ед.;</w:t>
            </w:r>
          </w:p>
          <w:p w14:paraId="570F784D" w14:textId="48A4A7B4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- 1 ед.</w:t>
            </w:r>
          </w:p>
          <w:p w14:paraId="3F2DD3C5" w14:textId="676B7F4B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220C06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59" w:type="dxa"/>
          </w:tcPr>
          <w:p w14:paraId="21342BC1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97F6254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56EC1AD6" w14:textId="5F250D8E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1766454E" w14:textId="77777777" w:rsidTr="008E1C53">
        <w:trPr>
          <w:trHeight w:val="423"/>
        </w:trPr>
        <w:tc>
          <w:tcPr>
            <w:tcW w:w="4394" w:type="dxa"/>
          </w:tcPr>
          <w:p w14:paraId="137673FD" w14:textId="0B5A1D0F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3.5.3.2. Подмероприятие 2. Проведение Общегородской акции «Чистый город»</w:t>
            </w:r>
          </w:p>
        </w:tc>
        <w:tc>
          <w:tcPr>
            <w:tcW w:w="3402" w:type="dxa"/>
          </w:tcPr>
          <w:p w14:paraId="424C752C" w14:textId="7ECD2690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проведение акции ежегодно</w:t>
            </w:r>
          </w:p>
          <w:p w14:paraId="0A37DEAC" w14:textId="77777777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1C661D1E" w14:textId="77777777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77B6F5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4FB28B2D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F9223B4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</w:tcPr>
          <w:p w14:paraId="74706882" w14:textId="77777777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4AC4" w:rsidRPr="00FE79E3" w14:paraId="2F95CDA0" w14:textId="77777777" w:rsidTr="008E1C53">
        <w:trPr>
          <w:trHeight w:val="423"/>
        </w:trPr>
        <w:tc>
          <w:tcPr>
            <w:tcW w:w="4394" w:type="dxa"/>
            <w:tcBorders>
              <w:bottom w:val="single" w:sz="4" w:space="0" w:color="auto"/>
            </w:tcBorders>
          </w:tcPr>
          <w:p w14:paraId="6EDA0B81" w14:textId="44A00164" w:rsidR="004B4AC4" w:rsidRPr="00FE79E3" w:rsidRDefault="004B4AC4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F851D1" w14:textId="5A068B20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проведенных мероприятий:</w:t>
            </w:r>
          </w:p>
          <w:p w14:paraId="7A67A5CD" w14:textId="529E7C12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2023 году) – 60 ед.;</w:t>
            </w:r>
          </w:p>
          <w:p w14:paraId="7550925F" w14:textId="2C4E847B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2030 году) – 144 ед. </w:t>
            </w:r>
          </w:p>
          <w:p w14:paraId="2F0C2BBE" w14:textId="77777777" w:rsidR="004B4AC4" w:rsidRPr="00FE79E3" w:rsidRDefault="004B4AC4" w:rsidP="004B4AC4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F6DACA" w14:textId="77777777" w:rsidR="004B4AC4" w:rsidRPr="00FE79E3" w:rsidRDefault="004B4AC4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424CB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743613" w14:textId="77777777" w:rsidR="004B4AC4" w:rsidRPr="00FE79E3" w:rsidRDefault="004B4AC4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4B29F8" w14:textId="77777777" w:rsidR="004B4AC4" w:rsidRPr="00FE79E3" w:rsidRDefault="004B4AC4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2C09" w:rsidRPr="00FE79E3" w14:paraId="76DCCECB" w14:textId="77777777" w:rsidTr="008E1C53">
        <w:trPr>
          <w:trHeight w:val="1254"/>
        </w:trPr>
        <w:tc>
          <w:tcPr>
            <w:tcW w:w="4394" w:type="dxa"/>
            <w:tcBorders>
              <w:bottom w:val="nil"/>
            </w:tcBorders>
          </w:tcPr>
          <w:p w14:paraId="38C06F5B" w14:textId="77777777" w:rsidR="00752C09" w:rsidRPr="00FE79E3" w:rsidRDefault="00752C09" w:rsidP="00752C09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3.5.3.4. Подмероприятие 4. Организация и проведение мероприятий, направленных на привлеченных к практической природоохранной деятельности, эколого-просветительской деятельности</w:t>
            </w:r>
          </w:p>
          <w:p w14:paraId="4A437658" w14:textId="77777777" w:rsidR="00752C09" w:rsidRPr="00FE79E3" w:rsidRDefault="00752C09" w:rsidP="004B4AC4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05C10F5" w14:textId="77777777" w:rsidR="00752C09" w:rsidRPr="00FE79E3" w:rsidRDefault="00752C09" w:rsidP="00752C0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человек, принявших участие в мероприятиях:</w:t>
            </w:r>
          </w:p>
          <w:p w14:paraId="77037811" w14:textId="77777777" w:rsidR="00752C09" w:rsidRPr="00FE79E3" w:rsidRDefault="00752C09" w:rsidP="00752C0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2023 году) – 73 400 чел.;</w:t>
            </w:r>
          </w:p>
          <w:p w14:paraId="191FED35" w14:textId="5B22280C" w:rsidR="00752C09" w:rsidRPr="00FE79E3" w:rsidRDefault="00752C09" w:rsidP="00752C09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(к 2030 году) – 176 300 чел.</w:t>
            </w:r>
          </w:p>
        </w:tc>
        <w:tc>
          <w:tcPr>
            <w:tcW w:w="2127" w:type="dxa"/>
            <w:tcBorders>
              <w:bottom w:val="nil"/>
            </w:tcBorders>
          </w:tcPr>
          <w:p w14:paraId="78DBB88E" w14:textId="57189A3B" w:rsidR="00752C09" w:rsidRPr="00FE79E3" w:rsidRDefault="00752C09" w:rsidP="004B4AC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nil"/>
            </w:tcBorders>
          </w:tcPr>
          <w:p w14:paraId="20442988" w14:textId="7C16EDE6" w:rsidR="00752C09" w:rsidRPr="00FE79E3" w:rsidRDefault="00752C09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nil"/>
            </w:tcBorders>
          </w:tcPr>
          <w:p w14:paraId="71FA0951" w14:textId="5DBC4121" w:rsidR="00752C09" w:rsidRPr="00FE79E3" w:rsidRDefault="00752C09" w:rsidP="004B4AC4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</w:t>
            </w:r>
          </w:p>
        </w:tc>
        <w:tc>
          <w:tcPr>
            <w:tcW w:w="2552" w:type="dxa"/>
            <w:tcBorders>
              <w:bottom w:val="nil"/>
            </w:tcBorders>
          </w:tcPr>
          <w:p w14:paraId="20444A22" w14:textId="77777777" w:rsidR="00752C09" w:rsidRPr="00FE79E3" w:rsidRDefault="00752C09" w:rsidP="004B4AC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2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3401"/>
        <w:gridCol w:w="2129"/>
        <w:gridCol w:w="1560"/>
        <w:gridCol w:w="1410"/>
        <w:gridCol w:w="7"/>
        <w:gridCol w:w="2550"/>
      </w:tblGrid>
      <w:tr w:rsidR="00415B04" w:rsidRPr="00FE79E3" w14:paraId="5B2FA925" w14:textId="547C7DEF" w:rsidTr="00415B04">
        <w:trPr>
          <w:trHeight w:val="812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C1921BA" w14:textId="634A0615" w:rsidR="00415B04" w:rsidRPr="00FE79E3" w:rsidRDefault="00415B04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3.5.3.5 Проведение рейтингового голосования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068C7FF7" w14:textId="09EE68E0" w:rsidR="00415B04" w:rsidRPr="00FE79E3" w:rsidRDefault="00415B04" w:rsidP="00415B0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Проведение голосования ежегодно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14:paraId="21A747A8" w14:textId="19BBA102" w:rsidR="00415B04" w:rsidRPr="00FE79E3" w:rsidRDefault="008E1C53" w:rsidP="00415B0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8D3DBF3" w14:textId="3524E53C" w:rsidR="00415B04" w:rsidRPr="00FE79E3" w:rsidRDefault="008E1C53" w:rsidP="00415B0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526CAB2A" w14:textId="4E9E24AD" w:rsidR="00415B04" w:rsidRPr="00FE79E3" w:rsidRDefault="008E1C53" w:rsidP="006617DC">
            <w:pPr>
              <w:spacing w:line="240" w:lineRule="auto"/>
              <w:ind w:hanging="10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F819A8" w14:textId="77777777" w:rsidR="00415B04" w:rsidRPr="00FE79E3" w:rsidRDefault="00415B04" w:rsidP="00415B04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A1B7400" w14:textId="77777777" w:rsidTr="004B4AC4">
        <w:trPr>
          <w:trHeight w:val="812"/>
        </w:trPr>
        <w:tc>
          <w:tcPr>
            <w:tcW w:w="154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A2AD0E0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 </w:t>
            </w:r>
            <w:r w:rsidRPr="00FE79E3">
              <w:rPr>
                <w:rFonts w:cs="Times New Roman"/>
                <w:color w:val="000000" w:themeColor="text1"/>
                <w:sz w:val="20"/>
              </w:rPr>
              <w:t>Направление – Институциональная среда (гражданское общество и власть)</w:t>
            </w:r>
          </w:p>
          <w:p w14:paraId="079C021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направления – создание условий для активного участия жителей в развитии города на основе сотрудничества между жителями,</w:t>
            </w:r>
          </w:p>
          <w:p w14:paraId="0709B2C2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объединениями горожан, бизнесом и властью</w:t>
            </w:r>
          </w:p>
        </w:tc>
      </w:tr>
      <w:tr w:rsidR="00553D2A" w:rsidRPr="00FE79E3" w14:paraId="590B2245" w14:textId="77777777" w:rsidTr="00415B04">
        <w:tc>
          <w:tcPr>
            <w:tcW w:w="4394" w:type="dxa"/>
            <w:shd w:val="clear" w:color="auto" w:fill="auto"/>
          </w:tcPr>
          <w:p w14:paraId="2A3DEE55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 Мероприятия по нормативно-правовому и организационному обеспечению, регулированию развития взаимодействия гражданского общества и власти</w:t>
            </w:r>
          </w:p>
        </w:tc>
        <w:tc>
          <w:tcPr>
            <w:tcW w:w="3401" w:type="dxa"/>
            <w:shd w:val="clear" w:color="auto" w:fill="auto"/>
          </w:tcPr>
          <w:p w14:paraId="24ECED8D" w14:textId="02798B9C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1, 45, 46, 47, 48, 49, 50</w:t>
            </w:r>
          </w:p>
        </w:tc>
        <w:tc>
          <w:tcPr>
            <w:tcW w:w="2129" w:type="dxa"/>
            <w:shd w:val="clear" w:color="auto" w:fill="auto"/>
          </w:tcPr>
          <w:p w14:paraId="3061F651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9334ED4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063E6D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139BBF6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обеспечения безопасности городского округа и деятельности Главы города, Администрации города</w:t>
            </w:r>
          </w:p>
        </w:tc>
      </w:tr>
      <w:tr w:rsidR="00553D2A" w:rsidRPr="00FE79E3" w14:paraId="679BB20F" w14:textId="77777777" w:rsidTr="00415B04">
        <w:tc>
          <w:tcPr>
            <w:tcW w:w="4394" w:type="dxa"/>
            <w:shd w:val="clear" w:color="auto" w:fill="auto"/>
          </w:tcPr>
          <w:p w14:paraId="1B2E9455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4.1.1. Ключевое событие «Корректировка/ реализация муниципальной программы в сфере развития гражданского общества»</w:t>
            </w:r>
          </w:p>
        </w:tc>
        <w:tc>
          <w:tcPr>
            <w:tcW w:w="3401" w:type="dxa"/>
            <w:shd w:val="clear" w:color="auto" w:fill="auto"/>
          </w:tcPr>
          <w:p w14:paraId="64FD2FB5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1. Уровень выполнения договорных обязательств по финансовой, имущественной, информационной, консультационной поддержке деятельности территориальных общественных самоуправлений -  не менее 95%.</w:t>
            </w:r>
          </w:p>
          <w:p w14:paraId="601C20B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2. Количество полос, вышедших в номерах еженедельной официальной газеты:</w:t>
            </w:r>
          </w:p>
          <w:p w14:paraId="3221321A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7 500 ед.;</w:t>
            </w:r>
          </w:p>
          <w:p w14:paraId="3E8BECCE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10 500 ед.</w:t>
            </w:r>
          </w:p>
        </w:tc>
        <w:tc>
          <w:tcPr>
            <w:tcW w:w="2129" w:type="dxa"/>
            <w:shd w:val="clear" w:color="auto" w:fill="auto"/>
          </w:tcPr>
          <w:p w14:paraId="1908811E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64E0D0C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B578B8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5891ACB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564D7D2" w14:textId="77777777" w:rsidTr="00415B04">
        <w:tc>
          <w:tcPr>
            <w:tcW w:w="4394" w:type="dxa"/>
            <w:shd w:val="clear" w:color="auto" w:fill="auto"/>
          </w:tcPr>
          <w:p w14:paraId="5B0AD18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4.1.2. Ключевое событие «Корректировка/ реализация муниципальной программы в сфере </w:t>
            </w:r>
            <w:r w:rsidRPr="00FE79E3">
              <w:rPr>
                <w:rFonts w:cs="Times New Roman"/>
                <w:sz w:val="20"/>
                <w:szCs w:val="20"/>
              </w:rPr>
              <w:t>профилактики правонарушений и экстремизма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1" w:type="dxa"/>
            <w:shd w:val="clear" w:color="auto" w:fill="auto"/>
          </w:tcPr>
          <w:p w14:paraId="4914E6FC" w14:textId="4B23D9A5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color w:val="FF0000"/>
                <w:sz w:val="20"/>
                <w:szCs w:val="24"/>
                <w:lang w:eastAsia="ru-RU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реализация не менее 6 проектов ежегодно, направленных на социокультурную адаптацию мигрантов </w:t>
            </w:r>
          </w:p>
        </w:tc>
        <w:tc>
          <w:tcPr>
            <w:tcW w:w="2129" w:type="dxa"/>
            <w:shd w:val="clear" w:color="auto" w:fill="auto"/>
          </w:tcPr>
          <w:p w14:paraId="41EE1B34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696629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32505C3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FEEC0B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556F2E58" w14:textId="77777777" w:rsidTr="00415B04">
        <w:tc>
          <w:tcPr>
            <w:tcW w:w="4394" w:type="dxa"/>
            <w:shd w:val="clear" w:color="auto" w:fill="auto"/>
          </w:tcPr>
          <w:p w14:paraId="58B85FDD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4.1.3. Ключевое событие «Корректировка/ реализация муниципальной программы в сфере </w:t>
            </w:r>
            <w:r w:rsidRPr="00FE79E3">
              <w:rPr>
                <w:rFonts w:cs="Times New Roman"/>
                <w:sz w:val="20"/>
                <w:szCs w:val="20"/>
              </w:rPr>
              <w:t>муниципальных финансов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1" w:type="dxa"/>
            <w:shd w:val="clear" w:color="auto" w:fill="auto"/>
          </w:tcPr>
          <w:p w14:paraId="3442938D" w14:textId="2379C4A0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количество проектов (мероприятий, инициатив граждан), включенных </w:t>
            </w:r>
          </w:p>
          <w:p w14:paraId="7923622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в проект бюджета с использованием инструмента партисипаторного бюджетирования: </w:t>
            </w:r>
          </w:p>
          <w:p w14:paraId="5D78B15B" w14:textId="77777777" w:rsidR="00553D2A" w:rsidRPr="00FE79E3" w:rsidRDefault="00553D2A" w:rsidP="00553D2A">
            <w:pPr>
              <w:spacing w:line="192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не менее 5 ед.;</w:t>
            </w:r>
          </w:p>
          <w:p w14:paraId="7A38C56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не менее 5 ед.</w:t>
            </w:r>
          </w:p>
        </w:tc>
        <w:tc>
          <w:tcPr>
            <w:tcW w:w="2129" w:type="dxa"/>
            <w:shd w:val="clear" w:color="auto" w:fill="auto"/>
          </w:tcPr>
          <w:p w14:paraId="6EF9D5F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1930F2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1B9D0B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5089E6F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0978B83B" w14:textId="77777777" w:rsidTr="00415B04">
        <w:tc>
          <w:tcPr>
            <w:tcW w:w="4394" w:type="dxa"/>
            <w:shd w:val="clear" w:color="auto" w:fill="auto"/>
          </w:tcPr>
          <w:p w14:paraId="4AA4FFC0" w14:textId="22788C2C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4.1.4. Ключевое событие «Корректировка/ реализация муниципальной программы по реализации отдельных вопросов местного значения</w:t>
            </w:r>
            <w:r w:rsidRPr="00FE79E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  <w:shd w:val="clear" w:color="auto" w:fill="auto"/>
          </w:tcPr>
          <w:p w14:paraId="5C24C07C" w14:textId="6274C1D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организованных встреч Главы города, высших должностных лиц Администрации города. «прямых линий» с населением города от общего количества запланированных</w:t>
            </w:r>
          </w:p>
          <w:p w14:paraId="1E05B08F" w14:textId="0056F453" w:rsidR="00553D2A" w:rsidRPr="00FE79E3" w:rsidRDefault="00553D2A" w:rsidP="00553D2A">
            <w:pPr>
              <w:spacing w:line="192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100%;</w:t>
            </w:r>
          </w:p>
          <w:p w14:paraId="36F457DF" w14:textId="46F05E64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100%.</w:t>
            </w:r>
          </w:p>
        </w:tc>
        <w:tc>
          <w:tcPr>
            <w:tcW w:w="2129" w:type="dxa"/>
            <w:shd w:val="clear" w:color="auto" w:fill="auto"/>
          </w:tcPr>
          <w:p w14:paraId="56DBC7CC" w14:textId="5EE6EE31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shd w:val="clear" w:color="auto" w:fill="auto"/>
          </w:tcPr>
          <w:p w14:paraId="488CC961" w14:textId="52FCE7A6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C167A22" w14:textId="4B4FB806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55859C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37021629" w14:textId="77777777" w:rsidTr="00415B04">
        <w:tc>
          <w:tcPr>
            <w:tcW w:w="4394" w:type="dxa"/>
            <w:shd w:val="clear" w:color="auto" w:fill="auto"/>
          </w:tcPr>
          <w:p w14:paraId="2551BA91" w14:textId="7B66AC2C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4.1.5. Ключевое событие «Корректировка/ реализация муниципальной программы в сфере </w:t>
            </w:r>
            <w:r w:rsidRPr="00FE79E3">
              <w:rPr>
                <w:rFonts w:cs="Times New Roman"/>
                <w:sz w:val="20"/>
                <w:szCs w:val="20"/>
              </w:rPr>
              <w:t>информатизации (информационного обеспечения)»</w:t>
            </w:r>
          </w:p>
        </w:tc>
        <w:tc>
          <w:tcPr>
            <w:tcW w:w="3401" w:type="dxa"/>
            <w:shd w:val="clear" w:color="auto" w:fill="auto"/>
          </w:tcPr>
          <w:p w14:paraId="4B6F02E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1. Доля органов местного самоуправления и муниципальных учреждений, имеющих официальные сайты или страницы на сайтах в информационно-телекоммуникационной сети «Интернет», от общего количества органов местного самоуправления и муниципальных учреждений:</w:t>
            </w:r>
          </w:p>
          <w:p w14:paraId="7CD0050D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97,3%;</w:t>
            </w:r>
          </w:p>
          <w:p w14:paraId="535EC47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99,5%;</w:t>
            </w:r>
          </w:p>
          <w:p w14:paraId="75A34C0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E79E3">
              <w:rPr>
                <w:rFonts w:cs="Times New Roman"/>
                <w:sz w:val="20"/>
                <w:szCs w:val="20"/>
                <w:lang w:eastAsia="ru-RU"/>
              </w:rPr>
              <w:t>2. Стоимостная доля закупаемого компьютерного оборудования иностранного производства:</w:t>
            </w:r>
          </w:p>
          <w:p w14:paraId="14A7FFEF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60%;</w:t>
            </w:r>
          </w:p>
          <w:p w14:paraId="0C123C9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30%;</w:t>
            </w:r>
          </w:p>
          <w:p w14:paraId="32AAE1E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E79E3">
              <w:rPr>
                <w:rFonts w:cs="Times New Roman"/>
                <w:sz w:val="20"/>
                <w:szCs w:val="20"/>
                <w:lang w:eastAsia="ru-RU"/>
              </w:rPr>
              <w:t>3. Стоимостная доля закупаемого и/или арендуемого иностранного программного обеспечения:</w:t>
            </w:r>
          </w:p>
          <w:p w14:paraId="60A9BA47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15%;</w:t>
            </w:r>
          </w:p>
          <w:p w14:paraId="6A5C21B0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10%</w:t>
            </w:r>
          </w:p>
        </w:tc>
        <w:tc>
          <w:tcPr>
            <w:tcW w:w="2129" w:type="dxa"/>
            <w:shd w:val="clear" w:color="auto" w:fill="auto"/>
          </w:tcPr>
          <w:p w14:paraId="6B854C5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3CF1CB7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B8D9AC7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277BFB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5C874FCE" w14:textId="77777777" w:rsidTr="00415B04">
        <w:tc>
          <w:tcPr>
            <w:tcW w:w="4394" w:type="dxa"/>
            <w:shd w:val="clear" w:color="auto" w:fill="auto"/>
          </w:tcPr>
          <w:p w14:paraId="6CC536EA" w14:textId="5F8ADCA4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4.1.6. Ключевое событие «Корректировка/ реализация муниципальной программы в сфере </w:t>
            </w:r>
            <w:r w:rsidRPr="00FE79E3">
              <w:rPr>
                <w:rFonts w:cs="Times New Roman"/>
                <w:sz w:val="20"/>
                <w:szCs w:val="20"/>
              </w:rPr>
              <w:t>управления муниципальным имуществом и земельными ресурсами»</w:t>
            </w:r>
          </w:p>
        </w:tc>
        <w:tc>
          <w:tcPr>
            <w:tcW w:w="3401" w:type="dxa"/>
            <w:shd w:val="clear" w:color="auto" w:fill="auto"/>
          </w:tcPr>
          <w:p w14:paraId="678017CA" w14:textId="130C91A2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FE79E3">
              <w:rPr>
                <w:color w:val="22272F"/>
                <w:sz w:val="20"/>
                <w:szCs w:val="20"/>
                <w:shd w:val="clear" w:color="auto" w:fill="FFFFFF"/>
              </w:rPr>
              <w:t>доля зарегистрированных объектов недвижимого имущества от общего количества объектов недвижимого имущества (за исключением объектов муниципального жилищного фонда), учтенных в реестре муниципального имущества:</w:t>
            </w:r>
          </w:p>
          <w:p w14:paraId="4236A99F" w14:textId="37666644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lastRenderedPageBreak/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100%;</w:t>
            </w:r>
          </w:p>
          <w:p w14:paraId="64D899EE" w14:textId="0386A9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100%</w:t>
            </w:r>
          </w:p>
        </w:tc>
        <w:tc>
          <w:tcPr>
            <w:tcW w:w="2129" w:type="dxa"/>
            <w:shd w:val="clear" w:color="auto" w:fill="auto"/>
          </w:tcPr>
          <w:p w14:paraId="64962117" w14:textId="417D8CA6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E806331" w14:textId="08899805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4E6A47F6" w14:textId="2199B7E2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5E577744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45787EB" w14:textId="77777777" w:rsidTr="00415B04">
        <w:tc>
          <w:tcPr>
            <w:tcW w:w="4394" w:type="dxa"/>
            <w:shd w:val="clear" w:color="auto" w:fill="auto"/>
          </w:tcPr>
          <w:p w14:paraId="0E2CAB9F" w14:textId="3C43072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4.1.7. Ключевое событие «Корректировка/ реализация муниципальной программы в сфере развития муниципальной службы»</w:t>
            </w:r>
          </w:p>
        </w:tc>
        <w:tc>
          <w:tcPr>
            <w:tcW w:w="3401" w:type="dxa"/>
            <w:shd w:val="clear" w:color="auto" w:fill="auto"/>
          </w:tcPr>
          <w:p w14:paraId="64C5D3AA" w14:textId="5A48CBEE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E79E3">
              <w:rPr>
                <w:sz w:val="20"/>
                <w:szCs w:val="20"/>
                <w:shd w:val="clear" w:color="auto" w:fill="FFFFFF"/>
              </w:rPr>
              <w:t>доля муниципальных служащих, прошедших повышение квалификации, 32,7 % ежегодно</w:t>
            </w:r>
          </w:p>
          <w:p w14:paraId="62C099DF" w14:textId="4C8877A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auto"/>
          </w:tcPr>
          <w:p w14:paraId="11DBF92D" w14:textId="21C6655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EF2DBCF" w14:textId="532A750C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5E77157" w14:textId="1ED9414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1AF3C19E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E25BA29" w14:textId="77777777" w:rsidTr="00415B04">
        <w:tc>
          <w:tcPr>
            <w:tcW w:w="4394" w:type="dxa"/>
            <w:shd w:val="clear" w:color="auto" w:fill="auto"/>
          </w:tcPr>
          <w:p w14:paraId="6618FE74" w14:textId="588B44D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4.1.8. Ключевое событие «Социокультурная адаптация мигрантов»</w:t>
            </w:r>
          </w:p>
        </w:tc>
        <w:tc>
          <w:tcPr>
            <w:tcW w:w="3401" w:type="dxa"/>
            <w:shd w:val="clear" w:color="auto" w:fill="auto"/>
          </w:tcPr>
          <w:p w14:paraId="67E6A6FE" w14:textId="6218A082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реализация не менее 4 мероприятий ежегодно</w:t>
            </w:r>
          </w:p>
        </w:tc>
        <w:tc>
          <w:tcPr>
            <w:tcW w:w="2129" w:type="dxa"/>
            <w:shd w:val="clear" w:color="auto" w:fill="auto"/>
          </w:tcPr>
          <w:p w14:paraId="16A14BF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4EC3FF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365DA1AC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11001E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0E402AD6" w14:textId="77777777" w:rsidTr="00415B04">
        <w:trPr>
          <w:trHeight w:val="2113"/>
        </w:trPr>
        <w:tc>
          <w:tcPr>
            <w:tcW w:w="4394" w:type="dxa"/>
            <w:shd w:val="clear" w:color="auto" w:fill="auto"/>
          </w:tcPr>
          <w:p w14:paraId="28637610" w14:textId="40FCA9C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4.1.8.1. Событие 1. «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и проведение: фестиваля национальных культур «Соцветие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» (ежегодно); </w:t>
            </w:r>
            <w:r w:rsidRPr="00FE79E3">
              <w:rPr>
                <w:rFonts w:cs="Times New Roman"/>
                <w:sz w:val="20"/>
                <w:szCs w:val="20"/>
              </w:rPr>
              <w:t>фестиваля исторического моделирования и этнической музыки «Мангазейский ход» (один раз в 2 года); городского межведомственного проекта «Сургут – наш общий дом» (ежегодно)»</w:t>
            </w:r>
          </w:p>
        </w:tc>
        <w:tc>
          <w:tcPr>
            <w:tcW w:w="3401" w:type="dxa"/>
            <w:shd w:val="clear" w:color="auto" w:fill="auto"/>
          </w:tcPr>
          <w:p w14:paraId="0AB4FC03" w14:textId="226F6544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численность участников мероприятий:</w:t>
            </w:r>
          </w:p>
          <w:p w14:paraId="5C34BB68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фестиваля национальных культур «Соцветие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» и </w:t>
            </w:r>
            <w:r w:rsidRPr="00FE79E3">
              <w:rPr>
                <w:rFonts w:cs="Times New Roman"/>
                <w:sz w:val="20"/>
                <w:szCs w:val="20"/>
              </w:rPr>
              <w:t xml:space="preserve">городского межведомственного проекта «Сургут – наш общий дом» 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- ежегодно не менее 11 400 человек;</w:t>
            </w:r>
          </w:p>
          <w:p w14:paraId="6E06671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фестиваля исторического моделирования и этнической музыки «Мангазейский ход» - один раз в 2 года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не менее 4 000 человек</w:t>
            </w:r>
          </w:p>
        </w:tc>
        <w:tc>
          <w:tcPr>
            <w:tcW w:w="2129" w:type="dxa"/>
            <w:shd w:val="clear" w:color="auto" w:fill="auto"/>
          </w:tcPr>
          <w:p w14:paraId="06AD9CD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D65F86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BF8937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A3F0217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318E9F91" w14:textId="77777777" w:rsidTr="00415B04">
        <w:tc>
          <w:tcPr>
            <w:tcW w:w="4394" w:type="dxa"/>
            <w:shd w:val="clear" w:color="auto" w:fill="auto"/>
          </w:tcPr>
          <w:p w14:paraId="4EB81E98" w14:textId="2516C571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4.1.8.2. Событие 2. «Реализация городского проекта по формированию читательской компетентности «Говорю и читаю по-русски»</w:t>
            </w:r>
          </w:p>
        </w:tc>
        <w:tc>
          <w:tcPr>
            <w:tcW w:w="3401" w:type="dxa"/>
            <w:shd w:val="clear" w:color="auto" w:fill="auto"/>
          </w:tcPr>
          <w:p w14:paraId="623F9DBA" w14:textId="2B2ACB2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организаций, принявших участие в проекте:</w:t>
            </w:r>
          </w:p>
          <w:p w14:paraId="3D92DEF5" w14:textId="5A64DAC3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(в 2019 году) – не менее 20 %</w:t>
            </w:r>
          </w:p>
        </w:tc>
        <w:tc>
          <w:tcPr>
            <w:tcW w:w="2129" w:type="dxa"/>
            <w:shd w:val="clear" w:color="auto" w:fill="auto"/>
          </w:tcPr>
          <w:p w14:paraId="4680368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FB94EA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гг.</w:t>
            </w:r>
          </w:p>
        </w:tc>
        <w:tc>
          <w:tcPr>
            <w:tcW w:w="1417" w:type="dxa"/>
            <w:gridSpan w:val="2"/>
          </w:tcPr>
          <w:p w14:paraId="430B6CE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14:paraId="285DCD02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76B44040" w14:textId="77777777" w:rsidTr="00415B04">
        <w:tc>
          <w:tcPr>
            <w:tcW w:w="4394" w:type="dxa"/>
            <w:shd w:val="clear" w:color="auto" w:fill="auto"/>
          </w:tcPr>
          <w:p w14:paraId="478C4F59" w14:textId="0CFEDDAC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4.1.8.3. Событие 3. «Реализация проекта по формированию читательской компетентности «Литература – душа русской культуры»</w:t>
            </w:r>
          </w:p>
        </w:tc>
        <w:tc>
          <w:tcPr>
            <w:tcW w:w="3401" w:type="dxa"/>
            <w:shd w:val="clear" w:color="auto" w:fill="auto"/>
          </w:tcPr>
          <w:p w14:paraId="0B22A170" w14:textId="35442C4A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организаций, принявших участие в проекте:</w:t>
            </w:r>
          </w:p>
          <w:p w14:paraId="4A97EB14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не менее 20 %;</w:t>
            </w:r>
          </w:p>
          <w:p w14:paraId="41222A3E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FE79E3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- не менее 25 %</w:t>
            </w:r>
          </w:p>
        </w:tc>
        <w:tc>
          <w:tcPr>
            <w:tcW w:w="2129" w:type="dxa"/>
            <w:shd w:val="clear" w:color="auto" w:fill="auto"/>
          </w:tcPr>
          <w:p w14:paraId="56BB6D68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F61034C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2020-2023 гг.</w:t>
            </w:r>
          </w:p>
        </w:tc>
        <w:tc>
          <w:tcPr>
            <w:tcW w:w="1417" w:type="dxa"/>
            <w:gridSpan w:val="2"/>
          </w:tcPr>
          <w:p w14:paraId="77C8769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2024-2030гг.</w:t>
            </w:r>
          </w:p>
        </w:tc>
        <w:tc>
          <w:tcPr>
            <w:tcW w:w="2550" w:type="dxa"/>
            <w:shd w:val="clear" w:color="auto" w:fill="auto"/>
          </w:tcPr>
          <w:p w14:paraId="607B568D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662FD54C" w14:textId="77777777" w:rsidTr="00415B04">
        <w:tc>
          <w:tcPr>
            <w:tcW w:w="4394" w:type="dxa"/>
            <w:shd w:val="clear" w:color="auto" w:fill="auto"/>
          </w:tcPr>
          <w:p w14:paraId="7C11E011" w14:textId="4E72C241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4.1.8.4. Событие 4. «</w:t>
            </w: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грантовой поддержки среди организаций среднего  и высшего профессионального образования на лучший молодежный проект по профилактике экстремизма в студенческой среде, адаптации мигрантов из числа студенческой молодежи»</w:t>
            </w:r>
          </w:p>
        </w:tc>
        <w:tc>
          <w:tcPr>
            <w:tcW w:w="3401" w:type="dxa"/>
            <w:shd w:val="clear" w:color="auto" w:fill="auto"/>
          </w:tcPr>
          <w:p w14:paraId="54CDE017" w14:textId="3B0CB2D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предоставляемых грантов в форме субсидии – ежегодно не менее 3 грантов </w:t>
            </w:r>
          </w:p>
        </w:tc>
        <w:tc>
          <w:tcPr>
            <w:tcW w:w="2129" w:type="dxa"/>
            <w:shd w:val="clear" w:color="auto" w:fill="auto"/>
          </w:tcPr>
          <w:p w14:paraId="791AAC31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F4CCBD7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034AA4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F756851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28403EC3" w14:textId="77777777" w:rsidTr="00415B04">
        <w:tc>
          <w:tcPr>
            <w:tcW w:w="4394" w:type="dxa"/>
            <w:shd w:val="clear" w:color="auto" w:fill="auto"/>
          </w:tcPr>
          <w:p w14:paraId="5416B7B3" w14:textId="2B943CC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4.1.9. </w:t>
            </w:r>
            <w:r w:rsidRPr="00FE79E3">
              <w:rPr>
                <w:color w:val="000000" w:themeColor="text1"/>
                <w:sz w:val="20"/>
                <w:szCs w:val="20"/>
              </w:rPr>
              <w:t xml:space="preserve">Ключевое событие «Активный город </w:t>
            </w:r>
          </w:p>
          <w:p w14:paraId="069227D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color w:val="000000" w:themeColor="text1"/>
                <w:sz w:val="20"/>
                <w:szCs w:val="20"/>
              </w:rPr>
              <w:t>(«Банк социально-значимых идей)»</w:t>
            </w:r>
          </w:p>
        </w:tc>
        <w:tc>
          <w:tcPr>
            <w:tcW w:w="3401" w:type="dxa"/>
            <w:shd w:val="clear" w:color="auto" w:fill="auto"/>
          </w:tcPr>
          <w:p w14:paraId="30104152" w14:textId="7869E856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численность жителей, вовлеченных </w:t>
            </w:r>
          </w:p>
          <w:p w14:paraId="6A2772EF" w14:textId="492E7B2B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значения:</w:t>
            </w:r>
          </w:p>
          <w:p w14:paraId="06712CF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7 500 чел.;</w:t>
            </w:r>
          </w:p>
          <w:p w14:paraId="3ED5E587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10 500 чел.</w:t>
            </w:r>
          </w:p>
        </w:tc>
        <w:tc>
          <w:tcPr>
            <w:tcW w:w="2129" w:type="dxa"/>
            <w:shd w:val="clear" w:color="auto" w:fill="auto"/>
          </w:tcPr>
          <w:p w14:paraId="2ED34CED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B3AF49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FC7270B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6319C2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4CD9FB1" w14:textId="77777777" w:rsidTr="00415B04">
        <w:tc>
          <w:tcPr>
            <w:tcW w:w="4394" w:type="dxa"/>
            <w:shd w:val="clear" w:color="auto" w:fill="auto"/>
          </w:tcPr>
          <w:p w14:paraId="43B49A54" w14:textId="4B73D902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4.1.9.1. </w:t>
            </w:r>
            <w:r w:rsidRPr="00FE79E3">
              <w:rPr>
                <w:rFonts w:cs="Times New Roman"/>
                <w:sz w:val="20"/>
                <w:szCs w:val="20"/>
              </w:rPr>
              <w:t>Событие 1. «Создание советов многоквартирных домов»</w:t>
            </w:r>
          </w:p>
        </w:tc>
        <w:tc>
          <w:tcPr>
            <w:tcW w:w="3401" w:type="dxa"/>
            <w:shd w:val="clear" w:color="auto" w:fill="auto"/>
          </w:tcPr>
          <w:p w14:paraId="02915A0B" w14:textId="2062BA7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созданных советов многоквартирных домов: </w:t>
            </w:r>
          </w:p>
          <w:p w14:paraId="1D37FD17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– 15 ед.;</w:t>
            </w:r>
          </w:p>
          <w:p w14:paraId="07F50B77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21 ед.</w:t>
            </w:r>
          </w:p>
        </w:tc>
        <w:tc>
          <w:tcPr>
            <w:tcW w:w="2129" w:type="dxa"/>
            <w:shd w:val="clear" w:color="auto" w:fill="auto"/>
          </w:tcPr>
          <w:p w14:paraId="5EC58FDF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5C2D4E54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122D11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FBB703D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0B6B8FA8" w14:textId="77777777" w:rsidTr="00415B04">
        <w:tc>
          <w:tcPr>
            <w:tcW w:w="4394" w:type="dxa"/>
            <w:shd w:val="clear" w:color="auto" w:fill="auto"/>
          </w:tcPr>
          <w:p w14:paraId="2F740060" w14:textId="4A12A51A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4.1.9.2. Событие 2. «Создание территориальных общественных самоуправлений (далее – ТОС)»</w:t>
            </w:r>
          </w:p>
        </w:tc>
        <w:tc>
          <w:tcPr>
            <w:tcW w:w="3401" w:type="dxa"/>
            <w:shd w:val="clear" w:color="auto" w:fill="auto"/>
          </w:tcPr>
          <w:p w14:paraId="103F29C3" w14:textId="214787FA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количество созданных территориальных общественных самоуправлений:</w:t>
            </w:r>
          </w:p>
          <w:p w14:paraId="6231CAD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– не менее 1 ед.;</w:t>
            </w:r>
          </w:p>
          <w:p w14:paraId="2B40AD39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не менее 1 ед.</w:t>
            </w:r>
          </w:p>
        </w:tc>
        <w:tc>
          <w:tcPr>
            <w:tcW w:w="2129" w:type="dxa"/>
            <w:shd w:val="clear" w:color="auto" w:fill="auto"/>
          </w:tcPr>
          <w:p w14:paraId="6B421FDF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2CDA8BE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6CF6F3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5EEB7EC7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3EDE5CA1" w14:textId="77777777" w:rsidTr="00415B04">
        <w:trPr>
          <w:trHeight w:val="1829"/>
        </w:trPr>
        <w:tc>
          <w:tcPr>
            <w:tcW w:w="4394" w:type="dxa"/>
            <w:shd w:val="clear" w:color="auto" w:fill="auto"/>
          </w:tcPr>
          <w:p w14:paraId="3872E112" w14:textId="1B5F71B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4.1.9.3. </w:t>
            </w:r>
            <w:r w:rsidRPr="00FE79E3">
              <w:rPr>
                <w:rFonts w:cs="Times New Roman"/>
                <w:sz w:val="20"/>
                <w:szCs w:val="20"/>
              </w:rPr>
              <w:t xml:space="preserve">Событие 3. «Организация и проведение рейтингового голосования по общественным территориям» </w:t>
            </w:r>
          </w:p>
        </w:tc>
        <w:tc>
          <w:tcPr>
            <w:tcW w:w="3401" w:type="dxa"/>
            <w:shd w:val="clear" w:color="auto" w:fill="auto"/>
          </w:tcPr>
          <w:p w14:paraId="2A313C7E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1. Обеспечение информирования жителей и сбор предложений по благоустройству общественных территорий:</w:t>
            </w:r>
          </w:p>
          <w:p w14:paraId="3DEA7628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да;</w:t>
            </w:r>
          </w:p>
          <w:p w14:paraId="647DAF06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да.</w:t>
            </w:r>
          </w:p>
          <w:p w14:paraId="66C3A1D6" w14:textId="44B060E1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 Количество общественных территорий, выдвинутых на голосование – ежегодно не менее 2 ед.</w:t>
            </w:r>
          </w:p>
        </w:tc>
        <w:tc>
          <w:tcPr>
            <w:tcW w:w="2129" w:type="dxa"/>
            <w:shd w:val="clear" w:color="auto" w:fill="auto"/>
          </w:tcPr>
          <w:p w14:paraId="7A248F9E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7A68A6B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7B192BF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0FB8C807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310C4050" w14:textId="77777777" w:rsidTr="00415B04">
        <w:tc>
          <w:tcPr>
            <w:tcW w:w="4394" w:type="dxa"/>
            <w:shd w:val="clear" w:color="auto" w:fill="auto"/>
          </w:tcPr>
          <w:p w14:paraId="23EFA33F" w14:textId="520169B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4.1.10. Ключевое событие «Мой город – мой дом»</w:t>
            </w:r>
          </w:p>
        </w:tc>
        <w:tc>
          <w:tcPr>
            <w:tcW w:w="3401" w:type="dxa"/>
            <w:shd w:val="clear" w:color="auto" w:fill="auto"/>
          </w:tcPr>
          <w:p w14:paraId="3B567EF4" w14:textId="57D944FA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FE79E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количество реализованных социально значимых проектов ТОС:</w:t>
            </w:r>
          </w:p>
          <w:p w14:paraId="00513308" w14:textId="77777777" w:rsidR="00553D2A" w:rsidRPr="00FE79E3" w:rsidRDefault="00553D2A" w:rsidP="00553D2A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45 ед.;</w:t>
            </w:r>
          </w:p>
          <w:p w14:paraId="461F6BF5" w14:textId="77777777" w:rsidR="00553D2A" w:rsidRPr="00FE79E3" w:rsidRDefault="00553D2A" w:rsidP="00553D2A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63 ед.</w:t>
            </w:r>
          </w:p>
        </w:tc>
        <w:tc>
          <w:tcPr>
            <w:tcW w:w="2129" w:type="dxa"/>
            <w:shd w:val="clear" w:color="auto" w:fill="auto"/>
          </w:tcPr>
          <w:p w14:paraId="3E7D7CB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6F26FB4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4582E1D5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91E78C7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55C7CA87" w14:textId="77777777" w:rsidTr="00415B04">
        <w:tc>
          <w:tcPr>
            <w:tcW w:w="4394" w:type="dxa"/>
            <w:shd w:val="clear" w:color="auto" w:fill="auto"/>
          </w:tcPr>
          <w:p w14:paraId="3E0C049F" w14:textId="63706820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</w:rPr>
              <w:t>4.1.10.1. Событие 1. «Благоустройство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14:paraId="6E1A0D25" w14:textId="1D05A02C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численность населения, вовлеченного в благоустройство города:</w:t>
            </w:r>
          </w:p>
          <w:p w14:paraId="787725EC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2 677 чел.;</w:t>
            </w:r>
          </w:p>
          <w:p w14:paraId="0DF6B4B7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3 748 чел.</w:t>
            </w:r>
          </w:p>
        </w:tc>
        <w:tc>
          <w:tcPr>
            <w:tcW w:w="2129" w:type="dxa"/>
            <w:shd w:val="clear" w:color="auto" w:fill="auto"/>
          </w:tcPr>
          <w:p w14:paraId="4C7F8C3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</w:t>
            </w:r>
          </w:p>
          <w:p w14:paraId="5432517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296B8936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D7BADB1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2CC3274F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12E8D240" w14:textId="77777777" w:rsidTr="00415B04">
        <w:tc>
          <w:tcPr>
            <w:tcW w:w="4394" w:type="dxa"/>
            <w:shd w:val="clear" w:color="auto" w:fill="auto"/>
          </w:tcPr>
          <w:p w14:paraId="6CB18C29" w14:textId="14BDDCCF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4.1.10.2. Событие 2. «Организация уборки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14:paraId="725AE90B" w14:textId="7D96D0F4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численность населения, вовлеченного в организацию уборки территорий города:</w:t>
            </w:r>
          </w:p>
          <w:p w14:paraId="24AB376B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4 157 чел.;</w:t>
            </w:r>
          </w:p>
          <w:p w14:paraId="5779D76A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5 820 чел.</w:t>
            </w:r>
          </w:p>
        </w:tc>
        <w:tc>
          <w:tcPr>
            <w:tcW w:w="2129" w:type="dxa"/>
            <w:shd w:val="clear" w:color="auto" w:fill="auto"/>
          </w:tcPr>
          <w:p w14:paraId="7849EBA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</w:t>
            </w:r>
          </w:p>
          <w:p w14:paraId="46E23FF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70BC6F3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802BF2A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C6C543E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3A834119" w14:textId="77777777" w:rsidTr="00415B04">
        <w:tc>
          <w:tcPr>
            <w:tcW w:w="4394" w:type="dxa"/>
            <w:shd w:val="clear" w:color="auto" w:fill="auto"/>
          </w:tcPr>
          <w:p w14:paraId="08D6A151" w14:textId="2522527F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4.1.10.3. </w:t>
            </w:r>
            <w:r w:rsidRPr="00FE79E3">
              <w:rPr>
                <w:rFonts w:cs="Times New Roman"/>
                <w:sz w:val="20"/>
                <w:szCs w:val="20"/>
              </w:rPr>
              <w:t>Событие 3. «Организация досуга населения ТОС»</w:t>
            </w:r>
          </w:p>
        </w:tc>
        <w:tc>
          <w:tcPr>
            <w:tcW w:w="3401" w:type="dxa"/>
            <w:shd w:val="clear" w:color="auto" w:fill="auto"/>
          </w:tcPr>
          <w:p w14:paraId="2CF75F84" w14:textId="4D1B369A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FE79E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численность населения, участвующего в досуговых мероприятиях, реализуемых ТОС: </w:t>
            </w:r>
          </w:p>
          <w:p w14:paraId="2918228C" w14:textId="77777777" w:rsidR="00553D2A" w:rsidRPr="00FE79E3" w:rsidRDefault="00553D2A" w:rsidP="00553D2A">
            <w:pPr>
              <w:adjustRightInd w:val="0"/>
              <w:spacing w:line="192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12 039 чел.;</w:t>
            </w:r>
          </w:p>
          <w:p w14:paraId="1DF2154D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sz w:val="20"/>
                <w:szCs w:val="20"/>
              </w:rPr>
              <w:t xml:space="preserve"> этап – 16 855 чел.</w:t>
            </w:r>
          </w:p>
          <w:p w14:paraId="6B27E68A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14:paraId="74C4257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</w:t>
            </w:r>
          </w:p>
          <w:p w14:paraId="23DEC88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34BF019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EABBF17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DCE9DA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4708FB00" w14:textId="77777777" w:rsidTr="00415B04">
        <w:tc>
          <w:tcPr>
            <w:tcW w:w="4394" w:type="dxa"/>
            <w:shd w:val="clear" w:color="auto" w:fill="auto"/>
          </w:tcPr>
          <w:p w14:paraId="58653AB7" w14:textId="7DF87FC0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4.1.11. </w:t>
            </w:r>
            <w:r w:rsidRPr="00FE79E3">
              <w:rPr>
                <w:color w:val="000000" w:themeColor="text1"/>
                <w:sz w:val="20"/>
                <w:szCs w:val="20"/>
              </w:rPr>
              <w:t>Ключевое событие «Умный горожанин»</w:t>
            </w:r>
          </w:p>
        </w:tc>
        <w:tc>
          <w:tcPr>
            <w:tcW w:w="3401" w:type="dxa"/>
            <w:shd w:val="clear" w:color="auto" w:fill="auto"/>
          </w:tcPr>
          <w:p w14:paraId="3E8A6821" w14:textId="6C52BF95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численность жителей, принявших участие в семинарах, мероприятиях, встречах, публичных слушаниях:</w:t>
            </w:r>
          </w:p>
          <w:p w14:paraId="5EC9982C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 этап – 2 500 чел.;</w:t>
            </w:r>
          </w:p>
          <w:p w14:paraId="76DFB62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III этап – 3 500 чел.</w:t>
            </w:r>
          </w:p>
        </w:tc>
        <w:tc>
          <w:tcPr>
            <w:tcW w:w="2129" w:type="dxa"/>
            <w:shd w:val="clear" w:color="auto" w:fill="auto"/>
          </w:tcPr>
          <w:p w14:paraId="7F5D1FF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2A0EA94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253F61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A15F29B" w14:textId="77777777" w:rsidR="00553D2A" w:rsidRPr="00FE79E3" w:rsidRDefault="00553D2A" w:rsidP="00553D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571C48A2" w14:textId="77777777" w:rsidTr="00415B04">
        <w:tc>
          <w:tcPr>
            <w:tcW w:w="4394" w:type="dxa"/>
            <w:shd w:val="clear" w:color="auto" w:fill="auto"/>
          </w:tcPr>
          <w:p w14:paraId="3E920EE9" w14:textId="69C3D4B3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4.1.11.1. Событие 1. «Организация и проведение встреч жителей города с органами местного самоуправления, государственными и иными учреждениями, организациями по вопросам правовой и финансовой грамотности»</w:t>
            </w:r>
          </w:p>
        </w:tc>
        <w:tc>
          <w:tcPr>
            <w:tcW w:w="3401" w:type="dxa"/>
            <w:shd w:val="clear" w:color="auto" w:fill="auto"/>
          </w:tcPr>
          <w:p w14:paraId="0452C74E" w14:textId="6AC91A6A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проведенных встреч:</w:t>
            </w:r>
          </w:p>
          <w:p w14:paraId="76B4B9D3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не менее 80 ед.;</w:t>
            </w:r>
          </w:p>
          <w:p w14:paraId="0E49C03A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не менее 112 ед.</w:t>
            </w:r>
          </w:p>
        </w:tc>
        <w:tc>
          <w:tcPr>
            <w:tcW w:w="2129" w:type="dxa"/>
            <w:shd w:val="clear" w:color="auto" w:fill="auto"/>
          </w:tcPr>
          <w:p w14:paraId="3E602C30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A8C135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3ACECBA5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2A67470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2C5583F7" w14:textId="77777777" w:rsidTr="00415B04">
        <w:tc>
          <w:tcPr>
            <w:tcW w:w="4394" w:type="dxa"/>
            <w:shd w:val="clear" w:color="auto" w:fill="auto"/>
          </w:tcPr>
          <w:p w14:paraId="731B4311" w14:textId="1D5ED8F2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4.1.11.2. Событие 2. «Информирование жителей о проведении публичных слушаний»</w:t>
            </w:r>
          </w:p>
        </w:tc>
        <w:tc>
          <w:tcPr>
            <w:tcW w:w="3401" w:type="dxa"/>
            <w:shd w:val="clear" w:color="auto" w:fill="auto"/>
          </w:tcPr>
          <w:p w14:paraId="77E8E9AB" w14:textId="71066EE1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обеспечение информирования жителей о запланированных публичных слушаниях:</w:t>
            </w:r>
          </w:p>
          <w:p w14:paraId="3D59471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да;</w:t>
            </w:r>
          </w:p>
          <w:p w14:paraId="250A4FCC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да.</w:t>
            </w:r>
          </w:p>
        </w:tc>
        <w:tc>
          <w:tcPr>
            <w:tcW w:w="2129" w:type="dxa"/>
            <w:shd w:val="clear" w:color="auto" w:fill="auto"/>
          </w:tcPr>
          <w:p w14:paraId="17A40F4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BEB5CFB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F5ACD84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98B33F8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7A0FAB08" w14:textId="77777777" w:rsidTr="00415B04">
        <w:tc>
          <w:tcPr>
            <w:tcW w:w="4394" w:type="dxa"/>
            <w:shd w:val="clear" w:color="auto" w:fill="auto"/>
          </w:tcPr>
          <w:p w14:paraId="67B47085" w14:textId="1067A5EB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4.1.11.3. </w:t>
            </w:r>
            <w:r w:rsidRPr="00FE79E3">
              <w:rPr>
                <w:rFonts w:cs="Times New Roman"/>
                <w:sz w:val="20"/>
                <w:szCs w:val="20"/>
              </w:rPr>
              <w:t>Событие 3. «Организация и проведение обучающих мероприятий для представителей садоводческих, огороднических и гаражных некоммерческих объединений города Сургута»</w:t>
            </w:r>
          </w:p>
        </w:tc>
        <w:tc>
          <w:tcPr>
            <w:tcW w:w="3401" w:type="dxa"/>
            <w:shd w:val="clear" w:color="auto" w:fill="auto"/>
          </w:tcPr>
          <w:p w14:paraId="104D9DB3" w14:textId="66B2BE60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запланированных встреч по обучению правовой грамотности:</w:t>
            </w:r>
          </w:p>
          <w:p w14:paraId="0CA7876A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20 ед.;</w:t>
            </w:r>
          </w:p>
          <w:p w14:paraId="1202A781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28 ед.</w:t>
            </w:r>
          </w:p>
        </w:tc>
        <w:tc>
          <w:tcPr>
            <w:tcW w:w="2129" w:type="dxa"/>
            <w:shd w:val="clear" w:color="auto" w:fill="auto"/>
          </w:tcPr>
          <w:p w14:paraId="0AE0C9F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CB0FB3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CA2822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168519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73841EFB" w14:textId="77777777" w:rsidTr="00415B04">
        <w:tc>
          <w:tcPr>
            <w:tcW w:w="4394" w:type="dxa"/>
            <w:shd w:val="clear" w:color="auto" w:fill="auto"/>
          </w:tcPr>
          <w:p w14:paraId="4621382F" w14:textId="03E41754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4.1.12. 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3401" w:type="dxa"/>
            <w:shd w:val="clear" w:color="auto" w:fill="auto"/>
          </w:tcPr>
          <w:p w14:paraId="03753AAB" w14:textId="38C0CF35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численность участников конкурса:</w:t>
            </w:r>
          </w:p>
          <w:p w14:paraId="4358728F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700 чел.</w:t>
            </w:r>
            <w:r w:rsidRPr="00FE79E3">
              <w:rPr>
                <w:rFonts w:cs="Times New Roman"/>
                <w:sz w:val="20"/>
                <w:szCs w:val="20"/>
              </w:rPr>
              <w:t>;</w:t>
            </w:r>
          </w:p>
          <w:p w14:paraId="332FB9E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980 чел.</w:t>
            </w:r>
          </w:p>
        </w:tc>
        <w:tc>
          <w:tcPr>
            <w:tcW w:w="2129" w:type="dxa"/>
            <w:shd w:val="clear" w:color="auto" w:fill="auto"/>
          </w:tcPr>
          <w:p w14:paraId="48FAD61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59F3F2AA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7EB15A71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74E79676" w14:textId="77777777" w:rsidR="00553D2A" w:rsidRPr="00FE79E3" w:rsidRDefault="00553D2A" w:rsidP="00553D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4BF9D9B3" w14:textId="77777777" w:rsidTr="00415B04">
        <w:trPr>
          <w:trHeight w:val="147"/>
        </w:trPr>
        <w:tc>
          <w:tcPr>
            <w:tcW w:w="4394" w:type="dxa"/>
            <w:shd w:val="clear" w:color="auto" w:fill="auto"/>
          </w:tcPr>
          <w:p w14:paraId="2EA5759A" w14:textId="63D56744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</w:rPr>
              <w:t>4.1.12.1. 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3401" w:type="dxa"/>
            <w:shd w:val="clear" w:color="auto" w:fill="auto"/>
          </w:tcPr>
          <w:p w14:paraId="1C9D5683" w14:textId="224E782D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реализованных проектов:</w:t>
            </w:r>
          </w:p>
          <w:p w14:paraId="5B0C9097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15 ед.</w:t>
            </w:r>
            <w:r w:rsidRPr="00FE79E3">
              <w:rPr>
                <w:rFonts w:cs="Times New Roman"/>
                <w:sz w:val="20"/>
                <w:szCs w:val="20"/>
              </w:rPr>
              <w:t>;</w:t>
            </w:r>
          </w:p>
          <w:p w14:paraId="0C13E91E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28 ед.</w:t>
            </w:r>
          </w:p>
        </w:tc>
        <w:tc>
          <w:tcPr>
            <w:tcW w:w="2129" w:type="dxa"/>
            <w:shd w:val="clear" w:color="auto" w:fill="auto"/>
          </w:tcPr>
          <w:p w14:paraId="72E2EBD4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67E0C3F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CA8737A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5562D7B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5722D54C" w14:textId="77777777" w:rsidTr="00415B04">
        <w:trPr>
          <w:trHeight w:val="974"/>
        </w:trPr>
        <w:tc>
          <w:tcPr>
            <w:tcW w:w="4394" w:type="dxa"/>
            <w:shd w:val="clear" w:color="auto" w:fill="auto"/>
          </w:tcPr>
          <w:p w14:paraId="4B21828A" w14:textId="26165AAE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4.1.12.2. Событие 2. «Размещение социальной рекламы в информационном поле города»</w:t>
            </w:r>
          </w:p>
        </w:tc>
        <w:tc>
          <w:tcPr>
            <w:tcW w:w="3401" w:type="dxa"/>
            <w:shd w:val="clear" w:color="auto" w:fill="auto"/>
          </w:tcPr>
          <w:p w14:paraId="5F99D228" w14:textId="6442FFF5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каналов распространения социальной рекламы:</w:t>
            </w:r>
          </w:p>
          <w:p w14:paraId="2B20233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2023 году) – 4 ед.;</w:t>
            </w:r>
          </w:p>
          <w:p w14:paraId="0AF306C4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5 ед.</w:t>
            </w:r>
          </w:p>
        </w:tc>
        <w:tc>
          <w:tcPr>
            <w:tcW w:w="2129" w:type="dxa"/>
            <w:shd w:val="clear" w:color="auto" w:fill="auto"/>
          </w:tcPr>
          <w:p w14:paraId="2857394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53C91B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FADD85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7B506AEC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FE79E3" w14:paraId="034A712C" w14:textId="77777777" w:rsidTr="00415B04">
        <w:trPr>
          <w:trHeight w:val="147"/>
        </w:trPr>
        <w:tc>
          <w:tcPr>
            <w:tcW w:w="4394" w:type="dxa"/>
            <w:shd w:val="clear" w:color="auto" w:fill="auto"/>
          </w:tcPr>
          <w:p w14:paraId="6E5D9E4C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4.2. Мероприятия по инфраструктурному обеспечению развития взаимодействия гражданского общества и власти</w:t>
            </w:r>
          </w:p>
        </w:tc>
        <w:tc>
          <w:tcPr>
            <w:tcW w:w="3401" w:type="dxa"/>
            <w:shd w:val="clear" w:color="auto" w:fill="auto"/>
          </w:tcPr>
          <w:p w14:paraId="188EB3B6" w14:textId="2AC6C490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45, 47, 48, 49, 50</w:t>
            </w:r>
          </w:p>
        </w:tc>
        <w:tc>
          <w:tcPr>
            <w:tcW w:w="2129" w:type="dxa"/>
            <w:shd w:val="clear" w:color="auto" w:fill="auto"/>
          </w:tcPr>
          <w:p w14:paraId="3591086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7FB8B7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82140D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1EC193A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заместитель Главы города, курирующий сферу обеспечения безопасности городского округа и деятельности Главы города, Администрации города</w:t>
            </w:r>
          </w:p>
        </w:tc>
      </w:tr>
      <w:tr w:rsidR="00553D2A" w:rsidRPr="00FE79E3" w14:paraId="70F52AF1" w14:textId="77777777" w:rsidTr="00415B04">
        <w:tc>
          <w:tcPr>
            <w:tcW w:w="4394" w:type="dxa"/>
            <w:shd w:val="clear" w:color="auto" w:fill="auto"/>
          </w:tcPr>
          <w:p w14:paraId="59E44FFE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4.2.1. Ключевое событие «Флагманский проект «Цифровой Сургут»</w:t>
            </w:r>
          </w:p>
        </w:tc>
        <w:tc>
          <w:tcPr>
            <w:tcW w:w="3401" w:type="dxa"/>
            <w:shd w:val="clear" w:color="auto" w:fill="auto"/>
          </w:tcPr>
          <w:p w14:paraId="26DDA728" w14:textId="4F9211B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количество локальных цифровых сервисов, используемых горожанами и бизнесом</w:t>
            </w:r>
            <w:r w:rsidRPr="00FE79E3">
              <w:rPr>
                <w:rFonts w:cs="Times New Roman"/>
                <w:sz w:val="20"/>
                <w:szCs w:val="20"/>
              </w:rPr>
              <w:t>:</w:t>
            </w:r>
          </w:p>
          <w:p w14:paraId="206278E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</w:t>
            </w:r>
            <w:r w:rsidRPr="00FE79E3">
              <w:rPr>
                <w:rFonts w:cs="Times New Roman"/>
                <w:sz w:val="20"/>
                <w:szCs w:val="20"/>
              </w:rPr>
              <w:t>не менее 40 ед.</w:t>
            </w:r>
          </w:p>
        </w:tc>
        <w:tc>
          <w:tcPr>
            <w:tcW w:w="2129" w:type="dxa"/>
            <w:shd w:val="clear" w:color="auto" w:fill="auto"/>
          </w:tcPr>
          <w:p w14:paraId="7CC4374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E89ECC6" w14:textId="51C6FDBA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2019-2023 гг.</w:t>
            </w:r>
          </w:p>
        </w:tc>
        <w:tc>
          <w:tcPr>
            <w:tcW w:w="1417" w:type="dxa"/>
            <w:gridSpan w:val="2"/>
          </w:tcPr>
          <w:p w14:paraId="5C4D2824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1709E078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49C8014D" w14:textId="77777777" w:rsidTr="00415B04">
        <w:tc>
          <w:tcPr>
            <w:tcW w:w="4394" w:type="dxa"/>
            <w:shd w:val="clear" w:color="auto" w:fill="auto"/>
          </w:tcPr>
          <w:p w14:paraId="087D471B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vertAlign w:val="superscript"/>
              </w:rPr>
            </w:pPr>
            <w:r w:rsidRPr="00FE79E3">
              <w:rPr>
                <w:rFonts w:cs="Times New Roman"/>
                <w:sz w:val="20"/>
                <w:szCs w:val="20"/>
              </w:rPr>
              <w:lastRenderedPageBreak/>
              <w:t>4.2.1.1. Событие 1. «Эффективный, результативный, открытый муниципалитет»</w:t>
            </w:r>
          </w:p>
        </w:tc>
        <w:tc>
          <w:tcPr>
            <w:tcW w:w="3401" w:type="dxa"/>
            <w:shd w:val="clear" w:color="auto" w:fill="auto"/>
          </w:tcPr>
          <w:p w14:paraId="491D8B7C" w14:textId="087AFDF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количество наборов открытых данных, опубликованных</w:t>
            </w:r>
          </w:p>
          <w:p w14:paraId="0D7CE220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в машиночитаемом формате:</w:t>
            </w:r>
          </w:p>
          <w:p w14:paraId="0AFBA37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2023 году) – </w:t>
            </w:r>
            <w:r w:rsidRPr="00FE79E3">
              <w:rPr>
                <w:rFonts w:cs="Times New Roman"/>
                <w:sz w:val="20"/>
                <w:szCs w:val="20"/>
              </w:rPr>
              <w:t>не менее 18 ед.;</w:t>
            </w:r>
          </w:p>
          <w:p w14:paraId="72B9FA44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</w:t>
            </w:r>
            <w:r w:rsidRPr="00FE79E3">
              <w:rPr>
                <w:rFonts w:cs="Times New Roman"/>
                <w:sz w:val="20"/>
                <w:szCs w:val="20"/>
              </w:rPr>
              <w:t>не менее 25 ед.</w:t>
            </w:r>
          </w:p>
        </w:tc>
        <w:tc>
          <w:tcPr>
            <w:tcW w:w="2129" w:type="dxa"/>
            <w:shd w:val="clear" w:color="auto" w:fill="auto"/>
          </w:tcPr>
          <w:p w14:paraId="63C3093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C44C52A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54CBBB8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BCA450D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53D6D52A" w14:textId="77777777" w:rsidTr="00415B04">
        <w:tc>
          <w:tcPr>
            <w:tcW w:w="4394" w:type="dxa"/>
            <w:shd w:val="clear" w:color="auto" w:fill="auto"/>
          </w:tcPr>
          <w:p w14:paraId="18E6D14C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4.2.1.2. Событие 2. «Адаптивный город. Инфраструктура нового поколения»</w:t>
            </w:r>
          </w:p>
        </w:tc>
        <w:tc>
          <w:tcPr>
            <w:tcW w:w="3401" w:type="dxa"/>
            <w:shd w:val="clear" w:color="auto" w:fill="auto"/>
          </w:tcPr>
          <w:p w14:paraId="69F820C8" w14:textId="44E63F00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вновь введенных многоквартирных домов, подключенных к интеллектуальным системам учета коммунальных ресурсов:</w:t>
            </w:r>
          </w:p>
          <w:p w14:paraId="6F0E8021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2024 году) – </w:t>
            </w:r>
            <w:r w:rsidRPr="00FE79E3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2129" w:type="dxa"/>
            <w:shd w:val="clear" w:color="auto" w:fill="auto"/>
          </w:tcPr>
          <w:p w14:paraId="1A566C46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0847DB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75D6B4FB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</w:pPr>
            <w:r w:rsidRPr="00FE79E3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550" w:type="dxa"/>
            <w:shd w:val="clear" w:color="auto" w:fill="auto"/>
          </w:tcPr>
          <w:p w14:paraId="48E9FE8A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13B9D599" w14:textId="77777777" w:rsidTr="00415B04">
        <w:tc>
          <w:tcPr>
            <w:tcW w:w="4394" w:type="dxa"/>
            <w:shd w:val="clear" w:color="auto" w:fill="auto"/>
          </w:tcPr>
          <w:p w14:paraId="73BC8EB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4.2.1.3. </w:t>
            </w:r>
            <w:r w:rsidRPr="00FE79E3">
              <w:rPr>
                <w:rFonts w:cs="Times New Roman"/>
                <w:sz w:val="20"/>
                <w:szCs w:val="20"/>
              </w:rPr>
              <w:t>Событие 3. «Умные сообщества / Гражданские инновации»</w:t>
            </w:r>
          </w:p>
        </w:tc>
        <w:tc>
          <w:tcPr>
            <w:tcW w:w="3401" w:type="dxa"/>
            <w:shd w:val="clear" w:color="auto" w:fill="auto"/>
          </w:tcPr>
          <w:p w14:paraId="23BBCFE2" w14:textId="4C028318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технологий:</w:t>
            </w:r>
          </w:p>
          <w:p w14:paraId="7722DD00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2024 году) – </w:t>
            </w:r>
            <w:r w:rsidRPr="00FE79E3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2129" w:type="dxa"/>
            <w:shd w:val="clear" w:color="auto" w:fill="auto"/>
          </w:tcPr>
          <w:p w14:paraId="0F854948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759017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7C98D497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550" w:type="dxa"/>
            <w:shd w:val="clear" w:color="auto" w:fill="auto"/>
          </w:tcPr>
          <w:p w14:paraId="0E2099D2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1102B7EB" w14:textId="77777777" w:rsidTr="00415B04">
        <w:tc>
          <w:tcPr>
            <w:tcW w:w="4394" w:type="dxa"/>
            <w:shd w:val="clear" w:color="auto" w:fill="auto"/>
          </w:tcPr>
          <w:p w14:paraId="5B440CEC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4.2.1.4. </w:t>
            </w:r>
            <w:r w:rsidRPr="00FE79E3">
              <w:rPr>
                <w:rFonts w:cs="Times New Roman"/>
                <w:sz w:val="20"/>
                <w:szCs w:val="20"/>
              </w:rPr>
              <w:t>Событие 4. «Рост технологического сектора / Сотрудничество»</w:t>
            </w:r>
          </w:p>
        </w:tc>
        <w:tc>
          <w:tcPr>
            <w:tcW w:w="3401" w:type="dxa"/>
            <w:shd w:val="clear" w:color="auto" w:fill="auto"/>
          </w:tcPr>
          <w:p w14:paraId="5CB0985E" w14:textId="23A2BB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участие муниципального образования в мероприятиях технологической и инновационной направленности:</w:t>
            </w:r>
          </w:p>
          <w:p w14:paraId="7DD237CB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ежегодно </w:t>
            </w:r>
            <w:r w:rsidRPr="00FE79E3">
              <w:rPr>
                <w:rFonts w:cs="Times New Roman"/>
                <w:sz w:val="20"/>
                <w:szCs w:val="20"/>
              </w:rPr>
              <w:t>не менее 3 ед.;</w:t>
            </w:r>
          </w:p>
          <w:p w14:paraId="04B36B4C" w14:textId="77777777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ежегодно </w:t>
            </w:r>
            <w:r w:rsidRPr="00FE79E3">
              <w:rPr>
                <w:rFonts w:cs="Times New Roman"/>
                <w:sz w:val="20"/>
                <w:szCs w:val="20"/>
              </w:rPr>
              <w:t>не менее 4 ед.</w:t>
            </w:r>
          </w:p>
        </w:tc>
        <w:tc>
          <w:tcPr>
            <w:tcW w:w="2129" w:type="dxa"/>
            <w:shd w:val="clear" w:color="auto" w:fill="auto"/>
          </w:tcPr>
          <w:p w14:paraId="7228028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3F5A633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1F5AC00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8D43BB0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00AB14B9" w14:textId="77777777" w:rsidTr="00415B04">
        <w:tc>
          <w:tcPr>
            <w:tcW w:w="4394" w:type="dxa"/>
            <w:shd w:val="clear" w:color="auto" w:fill="auto"/>
          </w:tcPr>
          <w:p w14:paraId="305668D8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4.2.2. Ключевое событие «Участие в реализации национального проекта «Цифровая экономика» (муниципальная составляющая)»</w:t>
            </w:r>
          </w:p>
        </w:tc>
        <w:tc>
          <w:tcPr>
            <w:tcW w:w="3401" w:type="dxa"/>
            <w:shd w:val="clear" w:color="auto" w:fill="auto"/>
          </w:tcPr>
          <w:p w14:paraId="7E010254" w14:textId="60942AB6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реализованных мероприятий от общего числа запланированных на муниципальном уровне:</w:t>
            </w:r>
          </w:p>
          <w:p w14:paraId="07C344E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(к 2023 году) – </w:t>
            </w:r>
            <w:r w:rsidRPr="00FE79E3">
              <w:rPr>
                <w:rFonts w:cs="Times New Roman"/>
                <w:sz w:val="20"/>
                <w:szCs w:val="20"/>
              </w:rPr>
              <w:t>100%;</w:t>
            </w:r>
          </w:p>
          <w:p w14:paraId="6936490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(к 2030 году) – 100%</w:t>
            </w:r>
          </w:p>
        </w:tc>
        <w:tc>
          <w:tcPr>
            <w:tcW w:w="2129" w:type="dxa"/>
            <w:shd w:val="clear" w:color="auto" w:fill="auto"/>
          </w:tcPr>
          <w:p w14:paraId="629C4A7D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0E2790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2024 гг.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4AA0D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69085B7F" w14:textId="1839CE09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20DB4527" w14:textId="77777777" w:rsidTr="00415B04">
        <w:tc>
          <w:tcPr>
            <w:tcW w:w="4394" w:type="dxa"/>
            <w:shd w:val="clear" w:color="auto" w:fill="auto"/>
          </w:tcPr>
          <w:p w14:paraId="3E469ACE" w14:textId="102301FC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4.2.2.1. Событие «Участие в реализации портфеля проектов ХМАО-Югры «Цифровая экономика Югры» (муниципальная составляющая)»</w:t>
            </w:r>
          </w:p>
        </w:tc>
        <w:tc>
          <w:tcPr>
            <w:tcW w:w="3401" w:type="dxa"/>
            <w:shd w:val="clear" w:color="auto" w:fill="auto"/>
          </w:tcPr>
          <w:p w14:paraId="35ADA103" w14:textId="5085328A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доля достигнутых значений целевых показателей от общего числа запланированных к реализации на муниципальном уровне: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106BCAA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(к 2023 году) – </w:t>
            </w:r>
            <w:r w:rsidRPr="00FE79E3">
              <w:rPr>
                <w:rFonts w:cs="Times New Roman"/>
                <w:sz w:val="20"/>
                <w:szCs w:val="20"/>
              </w:rPr>
              <w:t>100%;</w:t>
            </w:r>
          </w:p>
          <w:p w14:paraId="5A80B80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(к 2030 году) – 100%</w:t>
            </w:r>
          </w:p>
        </w:tc>
        <w:tc>
          <w:tcPr>
            <w:tcW w:w="2129" w:type="dxa"/>
            <w:shd w:val="clear" w:color="auto" w:fill="auto"/>
          </w:tcPr>
          <w:p w14:paraId="1720981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5877A95C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A903B2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4BFF6BE6" w14:textId="7CA1F4A6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53D2A" w:rsidRPr="00FE79E3" w14:paraId="56B74406" w14:textId="77777777" w:rsidTr="00415B04">
        <w:tc>
          <w:tcPr>
            <w:tcW w:w="4394" w:type="dxa"/>
            <w:shd w:val="clear" w:color="auto" w:fill="auto"/>
          </w:tcPr>
          <w:p w14:paraId="16F8AC0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4.3. Мероприятия по информационно-маркетинговому обеспечению развития взаимодействия гражданского общества и власти</w:t>
            </w:r>
          </w:p>
        </w:tc>
        <w:tc>
          <w:tcPr>
            <w:tcW w:w="3401" w:type="dxa"/>
            <w:shd w:val="clear" w:color="auto" w:fill="auto"/>
          </w:tcPr>
          <w:p w14:paraId="5CEB7D1A" w14:textId="41F0A3DD" w:rsidR="00553D2A" w:rsidRPr="00FE79E3" w:rsidRDefault="00553D2A" w:rsidP="00553D2A">
            <w:pPr>
              <w:tabs>
                <w:tab w:val="left" w:pos="289"/>
              </w:tabs>
              <w:adjustRightInd w:val="0"/>
              <w:spacing w:line="240" w:lineRule="auto"/>
              <w:ind w:firstLine="0"/>
              <w:contextualSpacing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45, 46, 47, 48, 49, 50</w:t>
            </w:r>
          </w:p>
        </w:tc>
        <w:tc>
          <w:tcPr>
            <w:tcW w:w="2129" w:type="dxa"/>
            <w:shd w:val="clear" w:color="auto" w:fill="auto"/>
          </w:tcPr>
          <w:p w14:paraId="512B2703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F846C63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63F0B0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0B97B995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обеспечения безопасности городского округа и деятельности Главы города, Администрации города</w:t>
            </w:r>
          </w:p>
        </w:tc>
      </w:tr>
      <w:tr w:rsidR="00553D2A" w:rsidRPr="00FE79E3" w14:paraId="0CFDABA4" w14:textId="77777777" w:rsidTr="00415B04">
        <w:tc>
          <w:tcPr>
            <w:tcW w:w="4394" w:type="dxa"/>
            <w:shd w:val="clear" w:color="auto" w:fill="auto"/>
          </w:tcPr>
          <w:p w14:paraId="4FB96B2D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4.3.1. Подмероприятие 1. «Бюджет Сургута online»</w:t>
            </w:r>
          </w:p>
        </w:tc>
        <w:tc>
          <w:tcPr>
            <w:tcW w:w="3401" w:type="dxa"/>
            <w:shd w:val="clear" w:color="auto" w:fill="auto"/>
          </w:tcPr>
          <w:p w14:paraId="175184C0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1. Функционирование специализированного интернет портала, содержащего информацию о проекте «Бюджет Сургута Online»:</w:t>
            </w:r>
          </w:p>
          <w:p w14:paraId="2D5E86B4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 этап – да;</w:t>
            </w:r>
          </w:p>
          <w:p w14:paraId="1E626FC6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да.</w:t>
            </w:r>
          </w:p>
          <w:p w14:paraId="4166C43D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2. Освещение информации о реализуемых проектах инициативного бюджетирования в средствах массовой информации: </w:t>
            </w:r>
          </w:p>
          <w:p w14:paraId="1E8332AD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 xml:space="preserve">II этап – не менее 3 источников; </w:t>
            </w:r>
          </w:p>
          <w:p w14:paraId="2A3BDA82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sz w:val="20"/>
                <w:szCs w:val="20"/>
              </w:rPr>
              <w:t>III этап – не менее 3 источников</w:t>
            </w:r>
          </w:p>
        </w:tc>
        <w:tc>
          <w:tcPr>
            <w:tcW w:w="2129" w:type="dxa"/>
            <w:shd w:val="clear" w:color="auto" w:fill="auto"/>
          </w:tcPr>
          <w:p w14:paraId="553A87E4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17C076D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color w:val="000000" w:themeColor="text1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4E35B305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7D219929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D2A" w:rsidRPr="00E857E3" w14:paraId="335D6E12" w14:textId="77777777" w:rsidTr="00415B04">
        <w:trPr>
          <w:trHeight w:val="1572"/>
        </w:trPr>
        <w:tc>
          <w:tcPr>
            <w:tcW w:w="4394" w:type="dxa"/>
            <w:shd w:val="clear" w:color="auto" w:fill="auto"/>
          </w:tcPr>
          <w:p w14:paraId="7AAE5BDC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4.3.2. Подмероприятие 2.</w:t>
            </w:r>
            <w:r w:rsidRPr="00FE79E3">
              <w:rPr>
                <w:color w:val="000000" w:themeColor="text1"/>
                <w:sz w:val="20"/>
                <w:szCs w:val="20"/>
              </w:rPr>
              <w:t xml:space="preserve"> «Твой Сургут»</w:t>
            </w: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14:paraId="0E070A59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1. Ежегодный прирост численности пользователей интернет-портала «Твой Сургут» - 2500 чел.</w:t>
            </w:r>
          </w:p>
          <w:p w14:paraId="3F24C2E3" w14:textId="77777777" w:rsidR="00553D2A" w:rsidRPr="00FE79E3" w:rsidRDefault="00553D2A" w:rsidP="00553D2A">
            <w:pPr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2. Рассмотрение и решение 1 вопроса, поступившего на интернет-портал «Твой Сургут», не более 4 часов</w:t>
            </w:r>
          </w:p>
        </w:tc>
        <w:tc>
          <w:tcPr>
            <w:tcW w:w="2129" w:type="dxa"/>
            <w:shd w:val="clear" w:color="auto" w:fill="auto"/>
          </w:tcPr>
          <w:p w14:paraId="00554E0B" w14:textId="77777777" w:rsidR="00553D2A" w:rsidRPr="00FE79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60" w:type="dxa"/>
            <w:shd w:val="clear" w:color="auto" w:fill="auto"/>
          </w:tcPr>
          <w:p w14:paraId="639FABB9" w14:textId="77777777" w:rsidR="00553D2A" w:rsidRPr="00FE79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7F8BCD18" w14:textId="77777777" w:rsidR="00553D2A" w:rsidRPr="00E857E3" w:rsidRDefault="00553D2A" w:rsidP="00553D2A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79E3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550" w:type="dxa"/>
            <w:shd w:val="clear" w:color="auto" w:fill="auto"/>
          </w:tcPr>
          <w:p w14:paraId="314807BB" w14:textId="77777777" w:rsidR="00553D2A" w:rsidRPr="00E857E3" w:rsidRDefault="00553D2A" w:rsidP="00553D2A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FDCC782" w14:textId="77777777" w:rsidR="0085230A" w:rsidRDefault="0085230A" w:rsidP="0085230A">
      <w:pPr>
        <w:spacing w:after="200" w:line="276" w:lineRule="auto"/>
        <w:ind w:firstLine="0"/>
        <w:jc w:val="left"/>
      </w:pPr>
    </w:p>
    <w:p w14:paraId="7AE4089F" w14:textId="096B3D0C" w:rsidR="00A13A97" w:rsidRDefault="00A13A97" w:rsidP="009F28DD">
      <w:pPr>
        <w:spacing w:after="200" w:line="276" w:lineRule="auto"/>
        <w:ind w:firstLine="0"/>
        <w:jc w:val="left"/>
      </w:pPr>
    </w:p>
    <w:sectPr w:rsidR="00A13A97" w:rsidSect="0016379B">
      <w:pgSz w:w="16838" w:h="11906" w:orient="landscape"/>
      <w:pgMar w:top="28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F9D2" w14:textId="77777777" w:rsidR="003B5B4D" w:rsidRDefault="003B5B4D" w:rsidP="00390A84">
      <w:pPr>
        <w:spacing w:line="240" w:lineRule="auto"/>
      </w:pPr>
      <w:r>
        <w:separator/>
      </w:r>
    </w:p>
  </w:endnote>
  <w:endnote w:type="continuationSeparator" w:id="0">
    <w:p w14:paraId="063E8F11" w14:textId="77777777" w:rsidR="003B5B4D" w:rsidRDefault="003B5B4D" w:rsidP="0039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93452"/>
      <w:docPartObj>
        <w:docPartGallery w:val="Page Numbers (Bottom of Page)"/>
        <w:docPartUnique/>
      </w:docPartObj>
    </w:sdtPr>
    <w:sdtEndPr/>
    <w:sdtContent>
      <w:p w14:paraId="7DED9F06" w14:textId="26366FF6" w:rsidR="00ED3EB9" w:rsidRDefault="00ED3EB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A12">
          <w:rPr>
            <w:noProof/>
          </w:rPr>
          <w:t>21</w:t>
        </w:r>
        <w:r>
          <w:fldChar w:fldCharType="end"/>
        </w:r>
      </w:p>
    </w:sdtContent>
  </w:sdt>
  <w:p w14:paraId="38172421" w14:textId="77777777" w:rsidR="00ED3EB9" w:rsidRDefault="00ED3EB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08CC" w14:textId="77777777" w:rsidR="003B5B4D" w:rsidRDefault="003B5B4D" w:rsidP="00390A84">
      <w:pPr>
        <w:spacing w:line="240" w:lineRule="auto"/>
      </w:pPr>
      <w:r>
        <w:separator/>
      </w:r>
    </w:p>
  </w:footnote>
  <w:footnote w:type="continuationSeparator" w:id="0">
    <w:p w14:paraId="43A60CF7" w14:textId="77777777" w:rsidR="003B5B4D" w:rsidRDefault="003B5B4D" w:rsidP="00390A84">
      <w:pPr>
        <w:spacing w:line="240" w:lineRule="auto"/>
      </w:pPr>
      <w:r>
        <w:continuationSeparator/>
      </w:r>
    </w:p>
  </w:footnote>
  <w:footnote w:id="1">
    <w:p w14:paraId="033778D8" w14:textId="77777777" w:rsidR="00ED3EB9" w:rsidRPr="00E05FB0" w:rsidRDefault="00ED3EB9" w:rsidP="00E0162F">
      <w:pPr>
        <w:pStyle w:val="a6"/>
        <w:jc w:val="both"/>
        <w:rPr>
          <w:rFonts w:ascii="Times New Roman" w:hAnsi="Times New Roman" w:cs="Times New Roman"/>
          <w:sz w:val="18"/>
        </w:rPr>
      </w:pPr>
      <w:r w:rsidRPr="00E05FB0">
        <w:rPr>
          <w:rStyle w:val="a8"/>
          <w:rFonts w:ascii="Times New Roman" w:hAnsi="Times New Roman" w:cs="Times New Roman"/>
          <w:sz w:val="18"/>
        </w:rPr>
        <w:footnoteRef/>
      </w:r>
      <w:r w:rsidRPr="00E05FB0">
        <w:rPr>
          <w:rFonts w:ascii="Times New Roman" w:hAnsi="Times New Roman" w:cs="Times New Roman"/>
          <w:sz w:val="18"/>
        </w:rPr>
        <w:t xml:space="preserve"> Значения целевого показателя определены в Стратегии социально-экономического развития ХМАО-Югры до 2030 года</w:t>
      </w:r>
    </w:p>
  </w:footnote>
  <w:footnote w:id="2">
    <w:p w14:paraId="0223AC7F" w14:textId="77777777" w:rsidR="00ED3EB9" w:rsidRPr="00E05FB0" w:rsidRDefault="00ED3EB9" w:rsidP="00E0162F">
      <w:pPr>
        <w:pStyle w:val="a6"/>
        <w:jc w:val="both"/>
        <w:rPr>
          <w:rFonts w:ascii="Times New Roman" w:hAnsi="Times New Roman" w:cs="Times New Roman"/>
          <w:sz w:val="18"/>
        </w:rPr>
      </w:pPr>
      <w:r w:rsidRPr="00E05FB0">
        <w:rPr>
          <w:rStyle w:val="a8"/>
          <w:rFonts w:ascii="Times New Roman" w:hAnsi="Times New Roman" w:cs="Times New Roman"/>
          <w:sz w:val="18"/>
        </w:rPr>
        <w:footnoteRef/>
      </w:r>
      <w:r w:rsidRPr="00E05FB0">
        <w:rPr>
          <w:rFonts w:ascii="Times New Roman" w:hAnsi="Times New Roman" w:cs="Times New Roman"/>
          <w:sz w:val="18"/>
        </w:rPr>
        <w:t xml:space="preserve"> Будет рассчитываться с 2018 года на основании методики, утвержден</w:t>
      </w:r>
      <w:r>
        <w:rPr>
          <w:rFonts w:ascii="Times New Roman" w:hAnsi="Times New Roman" w:cs="Times New Roman"/>
          <w:sz w:val="18"/>
        </w:rPr>
        <w:t>н</w:t>
      </w:r>
      <w:r w:rsidRPr="00E05FB0">
        <w:rPr>
          <w:rFonts w:ascii="Times New Roman" w:hAnsi="Times New Roman" w:cs="Times New Roman"/>
          <w:sz w:val="18"/>
        </w:rPr>
        <w:t>ой Приказом Министерства строительства и жилищно-коммунального хозяйства РФ от 31</w:t>
      </w:r>
      <w:r>
        <w:rPr>
          <w:rFonts w:ascii="Times New Roman" w:hAnsi="Times New Roman" w:cs="Times New Roman"/>
          <w:sz w:val="18"/>
        </w:rPr>
        <w:t>.10.</w:t>
      </w:r>
      <w:r w:rsidRPr="00E05FB0">
        <w:rPr>
          <w:rFonts w:ascii="Times New Roman" w:hAnsi="Times New Roman" w:cs="Times New Roman"/>
          <w:sz w:val="18"/>
        </w:rPr>
        <w:t xml:space="preserve">2017 </w:t>
      </w:r>
      <w:r>
        <w:rPr>
          <w:rFonts w:ascii="Times New Roman" w:hAnsi="Times New Roman" w:cs="Times New Roman"/>
          <w:sz w:val="18"/>
        </w:rPr>
        <w:t xml:space="preserve">№ </w:t>
      </w:r>
      <w:r w:rsidRPr="00E05FB0">
        <w:rPr>
          <w:rFonts w:ascii="Times New Roman" w:hAnsi="Times New Roman" w:cs="Times New Roman"/>
          <w:sz w:val="18"/>
        </w:rPr>
        <w:t>1494/пр «Об утверждении Методики определения индекса качества городской среды муниципальных образований Российской Федерации». Предполагается улучшение значений индекса на 5-7 % к 2030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25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14D54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6197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F25590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D3E42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001C0"/>
    <w:multiLevelType w:val="hybridMultilevel"/>
    <w:tmpl w:val="724435F6"/>
    <w:lvl w:ilvl="0" w:tplc="12F8216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1E624AB5"/>
    <w:multiLevelType w:val="hybridMultilevel"/>
    <w:tmpl w:val="4DC4A67A"/>
    <w:lvl w:ilvl="0" w:tplc="E24AF4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F76B24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A0178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9C1C2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82AA7"/>
    <w:multiLevelType w:val="hybridMultilevel"/>
    <w:tmpl w:val="AB4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715B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763B16"/>
    <w:multiLevelType w:val="hybridMultilevel"/>
    <w:tmpl w:val="F7C6F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FA146E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1F2EDD"/>
    <w:multiLevelType w:val="multilevel"/>
    <w:tmpl w:val="43C2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8E186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17414E"/>
    <w:multiLevelType w:val="hybridMultilevel"/>
    <w:tmpl w:val="5C3C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3E10"/>
    <w:multiLevelType w:val="hybridMultilevel"/>
    <w:tmpl w:val="669E289A"/>
    <w:lvl w:ilvl="0" w:tplc="0384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51AF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7957E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E35C2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6074C7"/>
    <w:multiLevelType w:val="hybridMultilevel"/>
    <w:tmpl w:val="BDCCB608"/>
    <w:lvl w:ilvl="0" w:tplc="F7FC0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A6138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22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6"/>
  </w:num>
  <w:num w:numId="22">
    <w:abstractNumId w:val="1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4"/>
    <w:rsid w:val="0000744D"/>
    <w:rsid w:val="00007A71"/>
    <w:rsid w:val="00014CAF"/>
    <w:rsid w:val="0001529D"/>
    <w:rsid w:val="00024221"/>
    <w:rsid w:val="00026E0C"/>
    <w:rsid w:val="0003358C"/>
    <w:rsid w:val="00037588"/>
    <w:rsid w:val="0004588B"/>
    <w:rsid w:val="0004643A"/>
    <w:rsid w:val="00051D17"/>
    <w:rsid w:val="00053AD5"/>
    <w:rsid w:val="00057095"/>
    <w:rsid w:val="000606AD"/>
    <w:rsid w:val="00060E40"/>
    <w:rsid w:val="00061237"/>
    <w:rsid w:val="00061CCF"/>
    <w:rsid w:val="00063B8A"/>
    <w:rsid w:val="000703FF"/>
    <w:rsid w:val="00070D1F"/>
    <w:rsid w:val="00071329"/>
    <w:rsid w:val="000718B9"/>
    <w:rsid w:val="00073299"/>
    <w:rsid w:val="00074BB3"/>
    <w:rsid w:val="000808F8"/>
    <w:rsid w:val="00087843"/>
    <w:rsid w:val="00094087"/>
    <w:rsid w:val="000966F3"/>
    <w:rsid w:val="0009779F"/>
    <w:rsid w:val="000A034F"/>
    <w:rsid w:val="000A0FB6"/>
    <w:rsid w:val="000A489F"/>
    <w:rsid w:val="000B27C7"/>
    <w:rsid w:val="000B3165"/>
    <w:rsid w:val="000C7B8A"/>
    <w:rsid w:val="000D15EE"/>
    <w:rsid w:val="000D2312"/>
    <w:rsid w:val="000D35B5"/>
    <w:rsid w:val="000E35B9"/>
    <w:rsid w:val="000E40F1"/>
    <w:rsid w:val="000E63DB"/>
    <w:rsid w:val="000E7AB3"/>
    <w:rsid w:val="000F42C3"/>
    <w:rsid w:val="00100696"/>
    <w:rsid w:val="00102775"/>
    <w:rsid w:val="001033DA"/>
    <w:rsid w:val="001045BC"/>
    <w:rsid w:val="001055DB"/>
    <w:rsid w:val="00113F7A"/>
    <w:rsid w:val="00116E4F"/>
    <w:rsid w:val="001213C2"/>
    <w:rsid w:val="001236D3"/>
    <w:rsid w:val="00123957"/>
    <w:rsid w:val="001329D5"/>
    <w:rsid w:val="00143E80"/>
    <w:rsid w:val="00144899"/>
    <w:rsid w:val="00145C68"/>
    <w:rsid w:val="00153714"/>
    <w:rsid w:val="00162C46"/>
    <w:rsid w:val="0016379B"/>
    <w:rsid w:val="00166AC0"/>
    <w:rsid w:val="00167649"/>
    <w:rsid w:val="00173687"/>
    <w:rsid w:val="00174D1E"/>
    <w:rsid w:val="0017545E"/>
    <w:rsid w:val="00193D58"/>
    <w:rsid w:val="00197EEF"/>
    <w:rsid w:val="001A34E3"/>
    <w:rsid w:val="001A6708"/>
    <w:rsid w:val="001B19D5"/>
    <w:rsid w:val="001B23A7"/>
    <w:rsid w:val="001B3A7C"/>
    <w:rsid w:val="001D3CDC"/>
    <w:rsid w:val="001D5DB3"/>
    <w:rsid w:val="001E2133"/>
    <w:rsid w:val="001E2290"/>
    <w:rsid w:val="001E2F84"/>
    <w:rsid w:val="001E35FD"/>
    <w:rsid w:val="001E777C"/>
    <w:rsid w:val="001F5315"/>
    <w:rsid w:val="001F78A0"/>
    <w:rsid w:val="00205A08"/>
    <w:rsid w:val="00216DBD"/>
    <w:rsid w:val="00223C77"/>
    <w:rsid w:val="002260FB"/>
    <w:rsid w:val="00227858"/>
    <w:rsid w:val="00231562"/>
    <w:rsid w:val="002324CE"/>
    <w:rsid w:val="0023630E"/>
    <w:rsid w:val="00236A90"/>
    <w:rsid w:val="002453A2"/>
    <w:rsid w:val="00256A70"/>
    <w:rsid w:val="00257418"/>
    <w:rsid w:val="00261753"/>
    <w:rsid w:val="00261FB4"/>
    <w:rsid w:val="0028171A"/>
    <w:rsid w:val="00281AB6"/>
    <w:rsid w:val="002906CC"/>
    <w:rsid w:val="002936F2"/>
    <w:rsid w:val="00296190"/>
    <w:rsid w:val="002A3D67"/>
    <w:rsid w:val="002A62E3"/>
    <w:rsid w:val="002B10BE"/>
    <w:rsid w:val="002B2982"/>
    <w:rsid w:val="002D0E1C"/>
    <w:rsid w:val="002D5488"/>
    <w:rsid w:val="002D59FD"/>
    <w:rsid w:val="002E0DBB"/>
    <w:rsid w:val="002E68AF"/>
    <w:rsid w:val="002F098A"/>
    <w:rsid w:val="002F1693"/>
    <w:rsid w:val="002F5780"/>
    <w:rsid w:val="0030617E"/>
    <w:rsid w:val="00307684"/>
    <w:rsid w:val="00307ABC"/>
    <w:rsid w:val="00307BFA"/>
    <w:rsid w:val="00310342"/>
    <w:rsid w:val="003179DA"/>
    <w:rsid w:val="0032517D"/>
    <w:rsid w:val="00330399"/>
    <w:rsid w:val="0033202E"/>
    <w:rsid w:val="003342D0"/>
    <w:rsid w:val="00336E8E"/>
    <w:rsid w:val="00340E6C"/>
    <w:rsid w:val="00342CDA"/>
    <w:rsid w:val="00344966"/>
    <w:rsid w:val="003460B1"/>
    <w:rsid w:val="00352057"/>
    <w:rsid w:val="00352E8A"/>
    <w:rsid w:val="00356DE5"/>
    <w:rsid w:val="00365778"/>
    <w:rsid w:val="0038383B"/>
    <w:rsid w:val="00383AF0"/>
    <w:rsid w:val="00384207"/>
    <w:rsid w:val="00390A84"/>
    <w:rsid w:val="00392959"/>
    <w:rsid w:val="003930A7"/>
    <w:rsid w:val="00394354"/>
    <w:rsid w:val="003957D3"/>
    <w:rsid w:val="003A1475"/>
    <w:rsid w:val="003A4302"/>
    <w:rsid w:val="003B4DC4"/>
    <w:rsid w:val="003B510E"/>
    <w:rsid w:val="003B5B4D"/>
    <w:rsid w:val="003C1466"/>
    <w:rsid w:val="003C16C6"/>
    <w:rsid w:val="003C25BC"/>
    <w:rsid w:val="003D0E7A"/>
    <w:rsid w:val="003D3352"/>
    <w:rsid w:val="003D6139"/>
    <w:rsid w:val="003D63CC"/>
    <w:rsid w:val="003E0BE4"/>
    <w:rsid w:val="003E217D"/>
    <w:rsid w:val="003E6127"/>
    <w:rsid w:val="003E67C8"/>
    <w:rsid w:val="003F0F8C"/>
    <w:rsid w:val="003F54E8"/>
    <w:rsid w:val="003F5715"/>
    <w:rsid w:val="003F6FDD"/>
    <w:rsid w:val="0040065F"/>
    <w:rsid w:val="00400731"/>
    <w:rsid w:val="00406D6C"/>
    <w:rsid w:val="00407608"/>
    <w:rsid w:val="004076E4"/>
    <w:rsid w:val="004124BE"/>
    <w:rsid w:val="00415B04"/>
    <w:rsid w:val="00426B00"/>
    <w:rsid w:val="00431A90"/>
    <w:rsid w:val="0044088D"/>
    <w:rsid w:val="00444265"/>
    <w:rsid w:val="00445720"/>
    <w:rsid w:val="00446916"/>
    <w:rsid w:val="0045239D"/>
    <w:rsid w:val="004561FC"/>
    <w:rsid w:val="00460CB7"/>
    <w:rsid w:val="0047102C"/>
    <w:rsid w:val="004836B8"/>
    <w:rsid w:val="00486D0C"/>
    <w:rsid w:val="00486E05"/>
    <w:rsid w:val="00493522"/>
    <w:rsid w:val="00493A39"/>
    <w:rsid w:val="00495F34"/>
    <w:rsid w:val="004A1B7E"/>
    <w:rsid w:val="004A5106"/>
    <w:rsid w:val="004A6DB2"/>
    <w:rsid w:val="004B0B4F"/>
    <w:rsid w:val="004B4AC4"/>
    <w:rsid w:val="004C2320"/>
    <w:rsid w:val="004C2351"/>
    <w:rsid w:val="004C4D5B"/>
    <w:rsid w:val="004C5D28"/>
    <w:rsid w:val="004C72B4"/>
    <w:rsid w:val="004D16F3"/>
    <w:rsid w:val="004D1C5F"/>
    <w:rsid w:val="004D6078"/>
    <w:rsid w:val="004E182F"/>
    <w:rsid w:val="004E21E2"/>
    <w:rsid w:val="004F0463"/>
    <w:rsid w:val="004F13D5"/>
    <w:rsid w:val="004F35C1"/>
    <w:rsid w:val="004F5570"/>
    <w:rsid w:val="00502EAE"/>
    <w:rsid w:val="00503F58"/>
    <w:rsid w:val="0051322D"/>
    <w:rsid w:val="0052360B"/>
    <w:rsid w:val="0052360F"/>
    <w:rsid w:val="00537329"/>
    <w:rsid w:val="0054008F"/>
    <w:rsid w:val="00541E08"/>
    <w:rsid w:val="005459F1"/>
    <w:rsid w:val="00553D2A"/>
    <w:rsid w:val="00566357"/>
    <w:rsid w:val="005705DF"/>
    <w:rsid w:val="00571A67"/>
    <w:rsid w:val="00574880"/>
    <w:rsid w:val="00575236"/>
    <w:rsid w:val="0058261A"/>
    <w:rsid w:val="00586604"/>
    <w:rsid w:val="0058673D"/>
    <w:rsid w:val="00587116"/>
    <w:rsid w:val="00587A20"/>
    <w:rsid w:val="0059058D"/>
    <w:rsid w:val="0059203B"/>
    <w:rsid w:val="00593BF1"/>
    <w:rsid w:val="0059428E"/>
    <w:rsid w:val="0059696C"/>
    <w:rsid w:val="005B63D6"/>
    <w:rsid w:val="005C1C3A"/>
    <w:rsid w:val="005C3486"/>
    <w:rsid w:val="005C5E73"/>
    <w:rsid w:val="005C7BB3"/>
    <w:rsid w:val="005D05BB"/>
    <w:rsid w:val="005D7EEE"/>
    <w:rsid w:val="005E495A"/>
    <w:rsid w:val="005F27C0"/>
    <w:rsid w:val="006073E0"/>
    <w:rsid w:val="0061324D"/>
    <w:rsid w:val="006141F7"/>
    <w:rsid w:val="006172B9"/>
    <w:rsid w:val="00621AFC"/>
    <w:rsid w:val="006223F5"/>
    <w:rsid w:val="00631FFC"/>
    <w:rsid w:val="00634207"/>
    <w:rsid w:val="006353E2"/>
    <w:rsid w:val="006353EE"/>
    <w:rsid w:val="00640F59"/>
    <w:rsid w:val="00641E8B"/>
    <w:rsid w:val="006531CD"/>
    <w:rsid w:val="00656639"/>
    <w:rsid w:val="00656B03"/>
    <w:rsid w:val="006617DC"/>
    <w:rsid w:val="0066770A"/>
    <w:rsid w:val="00682F17"/>
    <w:rsid w:val="00686CFD"/>
    <w:rsid w:val="00687813"/>
    <w:rsid w:val="006926CD"/>
    <w:rsid w:val="006A46BF"/>
    <w:rsid w:val="006B08F9"/>
    <w:rsid w:val="006B240A"/>
    <w:rsid w:val="006B55E3"/>
    <w:rsid w:val="006C0EDF"/>
    <w:rsid w:val="006C1167"/>
    <w:rsid w:val="006C119C"/>
    <w:rsid w:val="006C1D38"/>
    <w:rsid w:val="006C6588"/>
    <w:rsid w:val="006D53B9"/>
    <w:rsid w:val="006E45C1"/>
    <w:rsid w:val="006F0486"/>
    <w:rsid w:val="006F27E0"/>
    <w:rsid w:val="006F674C"/>
    <w:rsid w:val="006F7A7E"/>
    <w:rsid w:val="00705C5F"/>
    <w:rsid w:val="007113FC"/>
    <w:rsid w:val="00711FD8"/>
    <w:rsid w:val="00714BA3"/>
    <w:rsid w:val="00717165"/>
    <w:rsid w:val="00722C97"/>
    <w:rsid w:val="0072581B"/>
    <w:rsid w:val="00726893"/>
    <w:rsid w:val="00730E23"/>
    <w:rsid w:val="007326F8"/>
    <w:rsid w:val="00737718"/>
    <w:rsid w:val="0074354E"/>
    <w:rsid w:val="007455E4"/>
    <w:rsid w:val="00746386"/>
    <w:rsid w:val="00747423"/>
    <w:rsid w:val="00752C09"/>
    <w:rsid w:val="0075393E"/>
    <w:rsid w:val="00754D64"/>
    <w:rsid w:val="00760D68"/>
    <w:rsid w:val="007648A7"/>
    <w:rsid w:val="007757EF"/>
    <w:rsid w:val="00781040"/>
    <w:rsid w:val="007826B6"/>
    <w:rsid w:val="00787EAE"/>
    <w:rsid w:val="00792276"/>
    <w:rsid w:val="00792579"/>
    <w:rsid w:val="00792C54"/>
    <w:rsid w:val="00792D36"/>
    <w:rsid w:val="0079767D"/>
    <w:rsid w:val="007A67A8"/>
    <w:rsid w:val="007B2908"/>
    <w:rsid w:val="007B554A"/>
    <w:rsid w:val="007C3B28"/>
    <w:rsid w:val="007D283C"/>
    <w:rsid w:val="007F30B0"/>
    <w:rsid w:val="007F39CE"/>
    <w:rsid w:val="00800FFA"/>
    <w:rsid w:val="00802A22"/>
    <w:rsid w:val="00802A5E"/>
    <w:rsid w:val="00810D2C"/>
    <w:rsid w:val="00810D30"/>
    <w:rsid w:val="0081226E"/>
    <w:rsid w:val="00816CBE"/>
    <w:rsid w:val="00822A70"/>
    <w:rsid w:val="00822F9A"/>
    <w:rsid w:val="008245D0"/>
    <w:rsid w:val="00826589"/>
    <w:rsid w:val="00832605"/>
    <w:rsid w:val="00832626"/>
    <w:rsid w:val="00833804"/>
    <w:rsid w:val="00834EE4"/>
    <w:rsid w:val="008352BE"/>
    <w:rsid w:val="00840C4C"/>
    <w:rsid w:val="00843AE8"/>
    <w:rsid w:val="008459BF"/>
    <w:rsid w:val="008503ED"/>
    <w:rsid w:val="00850BF6"/>
    <w:rsid w:val="00850CF8"/>
    <w:rsid w:val="0085230A"/>
    <w:rsid w:val="00853080"/>
    <w:rsid w:val="00854A06"/>
    <w:rsid w:val="00857530"/>
    <w:rsid w:val="00861588"/>
    <w:rsid w:val="00861CC6"/>
    <w:rsid w:val="00862FE0"/>
    <w:rsid w:val="00863609"/>
    <w:rsid w:val="00873137"/>
    <w:rsid w:val="008761C2"/>
    <w:rsid w:val="00876E41"/>
    <w:rsid w:val="008910B5"/>
    <w:rsid w:val="008A5B9E"/>
    <w:rsid w:val="008A707C"/>
    <w:rsid w:val="008B312D"/>
    <w:rsid w:val="008B5AC0"/>
    <w:rsid w:val="008C33B4"/>
    <w:rsid w:val="008C7BD1"/>
    <w:rsid w:val="008D1C0D"/>
    <w:rsid w:val="008D5D64"/>
    <w:rsid w:val="008D6DE8"/>
    <w:rsid w:val="008E1C53"/>
    <w:rsid w:val="008E3A7F"/>
    <w:rsid w:val="008E490F"/>
    <w:rsid w:val="008F2260"/>
    <w:rsid w:val="008F326A"/>
    <w:rsid w:val="008F40FB"/>
    <w:rsid w:val="008F781F"/>
    <w:rsid w:val="009041CD"/>
    <w:rsid w:val="009052C9"/>
    <w:rsid w:val="00905DE7"/>
    <w:rsid w:val="009117BC"/>
    <w:rsid w:val="00912D17"/>
    <w:rsid w:val="009139BD"/>
    <w:rsid w:val="00914D92"/>
    <w:rsid w:val="00916018"/>
    <w:rsid w:val="009173AF"/>
    <w:rsid w:val="00917EE0"/>
    <w:rsid w:val="00921C49"/>
    <w:rsid w:val="00933E0C"/>
    <w:rsid w:val="00935D06"/>
    <w:rsid w:val="00936BEE"/>
    <w:rsid w:val="00950DD6"/>
    <w:rsid w:val="00954560"/>
    <w:rsid w:val="0096027D"/>
    <w:rsid w:val="009679FD"/>
    <w:rsid w:val="0097245F"/>
    <w:rsid w:val="00973449"/>
    <w:rsid w:val="00977130"/>
    <w:rsid w:val="00987ABF"/>
    <w:rsid w:val="00992515"/>
    <w:rsid w:val="009A6B18"/>
    <w:rsid w:val="009B1266"/>
    <w:rsid w:val="009B475F"/>
    <w:rsid w:val="009B63D7"/>
    <w:rsid w:val="009C2B31"/>
    <w:rsid w:val="009C4353"/>
    <w:rsid w:val="009C46C6"/>
    <w:rsid w:val="009C63F8"/>
    <w:rsid w:val="009C6914"/>
    <w:rsid w:val="009C75AA"/>
    <w:rsid w:val="009D3C28"/>
    <w:rsid w:val="009E24CD"/>
    <w:rsid w:val="009E3830"/>
    <w:rsid w:val="009E4A0B"/>
    <w:rsid w:val="009E5B6A"/>
    <w:rsid w:val="009F1860"/>
    <w:rsid w:val="009F1CE5"/>
    <w:rsid w:val="009F28DD"/>
    <w:rsid w:val="009F2AA3"/>
    <w:rsid w:val="00A0378E"/>
    <w:rsid w:val="00A13A97"/>
    <w:rsid w:val="00A15C91"/>
    <w:rsid w:val="00A27656"/>
    <w:rsid w:val="00A36E3B"/>
    <w:rsid w:val="00A44676"/>
    <w:rsid w:val="00A4485F"/>
    <w:rsid w:val="00A45C5C"/>
    <w:rsid w:val="00A50F2F"/>
    <w:rsid w:val="00A50F7C"/>
    <w:rsid w:val="00A54481"/>
    <w:rsid w:val="00A55803"/>
    <w:rsid w:val="00A6037B"/>
    <w:rsid w:val="00A61565"/>
    <w:rsid w:val="00A67AE2"/>
    <w:rsid w:val="00A67FDE"/>
    <w:rsid w:val="00A81BAF"/>
    <w:rsid w:val="00A8375E"/>
    <w:rsid w:val="00A85732"/>
    <w:rsid w:val="00A90C61"/>
    <w:rsid w:val="00A96FA3"/>
    <w:rsid w:val="00AA201F"/>
    <w:rsid w:val="00AA3793"/>
    <w:rsid w:val="00AA37A8"/>
    <w:rsid w:val="00AA6988"/>
    <w:rsid w:val="00AB4C85"/>
    <w:rsid w:val="00AC07FB"/>
    <w:rsid w:val="00AC51AC"/>
    <w:rsid w:val="00AC7A12"/>
    <w:rsid w:val="00AD77F9"/>
    <w:rsid w:val="00AE7100"/>
    <w:rsid w:val="00AF5359"/>
    <w:rsid w:val="00AF585E"/>
    <w:rsid w:val="00AF5DD2"/>
    <w:rsid w:val="00B01D75"/>
    <w:rsid w:val="00B11FF7"/>
    <w:rsid w:val="00B12179"/>
    <w:rsid w:val="00B129DF"/>
    <w:rsid w:val="00B13087"/>
    <w:rsid w:val="00B14D9A"/>
    <w:rsid w:val="00B16629"/>
    <w:rsid w:val="00B2556C"/>
    <w:rsid w:val="00B25FA9"/>
    <w:rsid w:val="00B32BCD"/>
    <w:rsid w:val="00B37753"/>
    <w:rsid w:val="00B41A44"/>
    <w:rsid w:val="00B42F6A"/>
    <w:rsid w:val="00B4477E"/>
    <w:rsid w:val="00B4505A"/>
    <w:rsid w:val="00B461EE"/>
    <w:rsid w:val="00B465CB"/>
    <w:rsid w:val="00B478C4"/>
    <w:rsid w:val="00B50D53"/>
    <w:rsid w:val="00B5282B"/>
    <w:rsid w:val="00B61024"/>
    <w:rsid w:val="00B679AC"/>
    <w:rsid w:val="00B70493"/>
    <w:rsid w:val="00B70922"/>
    <w:rsid w:val="00B70B4C"/>
    <w:rsid w:val="00B76C56"/>
    <w:rsid w:val="00B809B6"/>
    <w:rsid w:val="00B85667"/>
    <w:rsid w:val="00B96AB4"/>
    <w:rsid w:val="00BA27B6"/>
    <w:rsid w:val="00BA74C5"/>
    <w:rsid w:val="00BC24A4"/>
    <w:rsid w:val="00BC74B9"/>
    <w:rsid w:val="00BD1CC1"/>
    <w:rsid w:val="00BD3F08"/>
    <w:rsid w:val="00BD49A7"/>
    <w:rsid w:val="00BD56FC"/>
    <w:rsid w:val="00BE43CC"/>
    <w:rsid w:val="00BE5677"/>
    <w:rsid w:val="00BE7E71"/>
    <w:rsid w:val="00BF4931"/>
    <w:rsid w:val="00BF634E"/>
    <w:rsid w:val="00BF6F71"/>
    <w:rsid w:val="00C02506"/>
    <w:rsid w:val="00C0336E"/>
    <w:rsid w:val="00C14317"/>
    <w:rsid w:val="00C153CA"/>
    <w:rsid w:val="00C20460"/>
    <w:rsid w:val="00C22D84"/>
    <w:rsid w:val="00C25EA2"/>
    <w:rsid w:val="00C276F4"/>
    <w:rsid w:val="00C32CE7"/>
    <w:rsid w:val="00C3394E"/>
    <w:rsid w:val="00C346B9"/>
    <w:rsid w:val="00C364BF"/>
    <w:rsid w:val="00C43B00"/>
    <w:rsid w:val="00C45900"/>
    <w:rsid w:val="00C51F70"/>
    <w:rsid w:val="00C608C1"/>
    <w:rsid w:val="00C66CB0"/>
    <w:rsid w:val="00C67373"/>
    <w:rsid w:val="00C71CD0"/>
    <w:rsid w:val="00C74772"/>
    <w:rsid w:val="00C766BA"/>
    <w:rsid w:val="00C77667"/>
    <w:rsid w:val="00C8643B"/>
    <w:rsid w:val="00CA19EC"/>
    <w:rsid w:val="00CA2817"/>
    <w:rsid w:val="00CA3110"/>
    <w:rsid w:val="00CA347E"/>
    <w:rsid w:val="00CB083B"/>
    <w:rsid w:val="00CC088F"/>
    <w:rsid w:val="00CC1A63"/>
    <w:rsid w:val="00CC1C1D"/>
    <w:rsid w:val="00CC1ED1"/>
    <w:rsid w:val="00CC2548"/>
    <w:rsid w:val="00CC2BB9"/>
    <w:rsid w:val="00CC37C4"/>
    <w:rsid w:val="00CC3BF1"/>
    <w:rsid w:val="00CC6D08"/>
    <w:rsid w:val="00CE059C"/>
    <w:rsid w:val="00CE26A3"/>
    <w:rsid w:val="00CE5335"/>
    <w:rsid w:val="00CF0077"/>
    <w:rsid w:val="00CF0113"/>
    <w:rsid w:val="00CF0F56"/>
    <w:rsid w:val="00CF2F4A"/>
    <w:rsid w:val="00CF6C19"/>
    <w:rsid w:val="00CF7430"/>
    <w:rsid w:val="00CF7B10"/>
    <w:rsid w:val="00CF7ED7"/>
    <w:rsid w:val="00D01990"/>
    <w:rsid w:val="00D04DEB"/>
    <w:rsid w:val="00D06007"/>
    <w:rsid w:val="00D1126E"/>
    <w:rsid w:val="00D122FF"/>
    <w:rsid w:val="00D12648"/>
    <w:rsid w:val="00D14284"/>
    <w:rsid w:val="00D32628"/>
    <w:rsid w:val="00D34727"/>
    <w:rsid w:val="00D349D3"/>
    <w:rsid w:val="00D35190"/>
    <w:rsid w:val="00D42A69"/>
    <w:rsid w:val="00D43CFA"/>
    <w:rsid w:val="00D464D1"/>
    <w:rsid w:val="00D46ED8"/>
    <w:rsid w:val="00D47E2B"/>
    <w:rsid w:val="00D53D95"/>
    <w:rsid w:val="00D5598A"/>
    <w:rsid w:val="00D57B83"/>
    <w:rsid w:val="00D57E8E"/>
    <w:rsid w:val="00D60DD7"/>
    <w:rsid w:val="00D7641A"/>
    <w:rsid w:val="00D83697"/>
    <w:rsid w:val="00D8487F"/>
    <w:rsid w:val="00D851BE"/>
    <w:rsid w:val="00D93D68"/>
    <w:rsid w:val="00D95415"/>
    <w:rsid w:val="00DA26E4"/>
    <w:rsid w:val="00DA273A"/>
    <w:rsid w:val="00DA7FE8"/>
    <w:rsid w:val="00DB1C30"/>
    <w:rsid w:val="00DB7AD8"/>
    <w:rsid w:val="00DC7264"/>
    <w:rsid w:val="00DD11CD"/>
    <w:rsid w:val="00DD1C58"/>
    <w:rsid w:val="00DD34B6"/>
    <w:rsid w:val="00DE0FAB"/>
    <w:rsid w:val="00DE1213"/>
    <w:rsid w:val="00DE33F6"/>
    <w:rsid w:val="00DF78BD"/>
    <w:rsid w:val="00E0162F"/>
    <w:rsid w:val="00E054FF"/>
    <w:rsid w:val="00E10513"/>
    <w:rsid w:val="00E15233"/>
    <w:rsid w:val="00E164E1"/>
    <w:rsid w:val="00E17C06"/>
    <w:rsid w:val="00E20107"/>
    <w:rsid w:val="00E211F4"/>
    <w:rsid w:val="00E26ED2"/>
    <w:rsid w:val="00E34869"/>
    <w:rsid w:val="00E358BC"/>
    <w:rsid w:val="00E50BFC"/>
    <w:rsid w:val="00E53A0B"/>
    <w:rsid w:val="00E54D36"/>
    <w:rsid w:val="00E57986"/>
    <w:rsid w:val="00E626DA"/>
    <w:rsid w:val="00E629BF"/>
    <w:rsid w:val="00E64619"/>
    <w:rsid w:val="00E6574E"/>
    <w:rsid w:val="00E67E1C"/>
    <w:rsid w:val="00E73B76"/>
    <w:rsid w:val="00E755D1"/>
    <w:rsid w:val="00E75F55"/>
    <w:rsid w:val="00E80258"/>
    <w:rsid w:val="00E82155"/>
    <w:rsid w:val="00E83A11"/>
    <w:rsid w:val="00E857E3"/>
    <w:rsid w:val="00E87B06"/>
    <w:rsid w:val="00E90A01"/>
    <w:rsid w:val="00E9221E"/>
    <w:rsid w:val="00E93D8D"/>
    <w:rsid w:val="00E9665C"/>
    <w:rsid w:val="00EA2954"/>
    <w:rsid w:val="00EA2B54"/>
    <w:rsid w:val="00EA424C"/>
    <w:rsid w:val="00EA436E"/>
    <w:rsid w:val="00EB3195"/>
    <w:rsid w:val="00EC06E2"/>
    <w:rsid w:val="00EC325E"/>
    <w:rsid w:val="00EC4486"/>
    <w:rsid w:val="00ED058C"/>
    <w:rsid w:val="00ED3EB9"/>
    <w:rsid w:val="00ED7576"/>
    <w:rsid w:val="00ED7F4F"/>
    <w:rsid w:val="00EE30DF"/>
    <w:rsid w:val="00EE42D6"/>
    <w:rsid w:val="00EE650F"/>
    <w:rsid w:val="00EE74B1"/>
    <w:rsid w:val="00EE7990"/>
    <w:rsid w:val="00EF2B3B"/>
    <w:rsid w:val="00F00ADF"/>
    <w:rsid w:val="00F16210"/>
    <w:rsid w:val="00F17793"/>
    <w:rsid w:val="00F20B64"/>
    <w:rsid w:val="00F20E07"/>
    <w:rsid w:val="00F2416E"/>
    <w:rsid w:val="00F31384"/>
    <w:rsid w:val="00F34C7F"/>
    <w:rsid w:val="00F36552"/>
    <w:rsid w:val="00F44F47"/>
    <w:rsid w:val="00F5230A"/>
    <w:rsid w:val="00F5249D"/>
    <w:rsid w:val="00F55E6E"/>
    <w:rsid w:val="00F5797D"/>
    <w:rsid w:val="00F6732D"/>
    <w:rsid w:val="00F73D75"/>
    <w:rsid w:val="00F74515"/>
    <w:rsid w:val="00F76E64"/>
    <w:rsid w:val="00F775FD"/>
    <w:rsid w:val="00F77C8C"/>
    <w:rsid w:val="00F83780"/>
    <w:rsid w:val="00F842CC"/>
    <w:rsid w:val="00F862DE"/>
    <w:rsid w:val="00F91AEB"/>
    <w:rsid w:val="00FA1DF0"/>
    <w:rsid w:val="00FA5E01"/>
    <w:rsid w:val="00FB0544"/>
    <w:rsid w:val="00FB5312"/>
    <w:rsid w:val="00FD5499"/>
    <w:rsid w:val="00FD60B0"/>
    <w:rsid w:val="00FD710C"/>
    <w:rsid w:val="00FE3242"/>
    <w:rsid w:val="00FE44BD"/>
    <w:rsid w:val="00FE4A42"/>
    <w:rsid w:val="00FE59BB"/>
    <w:rsid w:val="00FE79E3"/>
    <w:rsid w:val="00FF5DCB"/>
    <w:rsid w:val="00FF61F1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97DB"/>
  <w15:docId w15:val="{27194ED1-336B-4CF8-9B8F-9DC145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76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0A84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8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39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90A84"/>
    <w:pPr>
      <w:ind w:left="720"/>
      <w:contextualSpacing/>
    </w:pPr>
  </w:style>
  <w:style w:type="table" w:styleId="a5">
    <w:name w:val="Table Grid"/>
    <w:basedOn w:val="a1"/>
    <w:uiPriority w:val="39"/>
    <w:rsid w:val="0039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390A84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rsid w:val="00390A84"/>
    <w:rPr>
      <w:sz w:val="20"/>
      <w:szCs w:val="20"/>
    </w:rPr>
  </w:style>
  <w:style w:type="character" w:styleId="a8">
    <w:name w:val="footnote reference"/>
    <w:semiHidden/>
    <w:unhideWhenUsed/>
    <w:rsid w:val="00390A8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390A84"/>
    <w:rPr>
      <w:rFonts w:ascii="Times New Roman" w:hAnsi="Times New Roman"/>
      <w:sz w:val="28"/>
    </w:rPr>
  </w:style>
  <w:style w:type="paragraph" w:customStyle="1" w:styleId="11">
    <w:name w:val="Заголовок 11"/>
    <w:basedOn w:val="a"/>
    <w:next w:val="a"/>
    <w:uiPriority w:val="9"/>
    <w:qFormat/>
    <w:rsid w:val="00390A84"/>
    <w:pPr>
      <w:keepNext/>
      <w:keepLines/>
      <w:spacing w:before="240" w:line="259" w:lineRule="auto"/>
      <w:ind w:firstLine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90A84"/>
  </w:style>
  <w:style w:type="table" w:customStyle="1" w:styleId="13">
    <w:name w:val="Сетка таблицы1"/>
    <w:basedOn w:val="a1"/>
    <w:next w:val="a5"/>
    <w:uiPriority w:val="59"/>
    <w:rsid w:val="0039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390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A8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90A8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90A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90A84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0A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0A84"/>
    <w:rPr>
      <w:rFonts w:ascii="Times New Roman" w:hAnsi="Times New Roman"/>
      <w:b/>
      <w:bCs/>
      <w:sz w:val="20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390A8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390A8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90A84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390A8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90A84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307BFA"/>
    <w:pPr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rsid w:val="0028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F28D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992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1D5D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26893"/>
  </w:style>
  <w:style w:type="table" w:customStyle="1" w:styleId="20">
    <w:name w:val="Сетка таблицы2"/>
    <w:basedOn w:val="a1"/>
    <w:next w:val="a5"/>
    <w:uiPriority w:val="39"/>
    <w:rsid w:val="0072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26893"/>
  </w:style>
  <w:style w:type="table" w:customStyle="1" w:styleId="112">
    <w:name w:val="Сетка таблицы11"/>
    <w:basedOn w:val="a1"/>
    <w:next w:val="a5"/>
    <w:uiPriority w:val="59"/>
    <w:rsid w:val="0072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E8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162F"/>
  </w:style>
  <w:style w:type="table" w:customStyle="1" w:styleId="30">
    <w:name w:val="Сетка таблицы3"/>
    <w:basedOn w:val="a1"/>
    <w:next w:val="a5"/>
    <w:uiPriority w:val="39"/>
    <w:rsid w:val="00E0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0162F"/>
  </w:style>
  <w:style w:type="table" w:customStyle="1" w:styleId="130">
    <w:name w:val="Сетка таблицы13"/>
    <w:basedOn w:val="a1"/>
    <w:next w:val="a5"/>
    <w:uiPriority w:val="59"/>
    <w:rsid w:val="00E0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403C-EEB0-4F63-890B-32FB356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13377</Words>
  <Characters>76255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Морычева Надежда Николаевна</cp:lastModifiedBy>
  <cp:revision>7</cp:revision>
  <cp:lastPrinted>2019-04-19T12:16:00Z</cp:lastPrinted>
  <dcterms:created xsi:type="dcterms:W3CDTF">2019-04-22T12:03:00Z</dcterms:created>
  <dcterms:modified xsi:type="dcterms:W3CDTF">2019-04-23T09:02:00Z</dcterms:modified>
</cp:coreProperties>
</file>