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835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AF4DF0" w:rsidRPr="00321DD0" w:rsidRDefault="00321DD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подготовлен управлением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от 18.12.2015 № 8791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«Предоставление жилых помещений </w:t>
      </w:r>
    </w:p>
    <w:p w:rsidR="00BA0916" w:rsidRPr="00BA0916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специализированного </w:t>
      </w:r>
    </w:p>
    <w:p w:rsidR="00D4036D" w:rsidRDefault="00BA0916" w:rsidP="00BA0916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  <w:r w:rsidR="008B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</w:t>
      </w:r>
      <w:r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Default="004F2383" w:rsidP="004F2383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27.07.2010 № 210-ФЗ </w:t>
      </w:r>
      <w:r>
        <w:rPr>
          <w:rFonts w:ascii="Times New Roman" w:eastAsia="Calibri" w:hAnsi="Times New Roman" w:cs="Times New Roman"/>
          <w:sz w:val="28"/>
          <w:szCs w:val="28"/>
        </w:rPr>
        <w:t>«Об </w:t>
      </w:r>
      <w:r w:rsidR="00C04F1C" w:rsidRPr="00C04F1C">
        <w:rPr>
          <w:rFonts w:ascii="Times New Roman" w:eastAsia="Calibri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</w:t>
      </w:r>
      <w:r w:rsidR="00C04F1C">
        <w:rPr>
          <w:rFonts w:ascii="Times New Roman" w:eastAsia="Calibri" w:hAnsi="Times New Roman" w:cs="Times New Roman"/>
          <w:sz w:val="28"/>
          <w:szCs w:val="28"/>
        </w:rPr>
        <w:t>»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DF0" w:rsidRPr="00AD3C16" w:rsidRDefault="00AD3C16" w:rsidP="004F2383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18.12.2015 № 8791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</w:t>
      </w:r>
      <w:r w:rsidR="008B57E0" w:rsidRPr="008B57E0">
        <w:t xml:space="preserve"> </w:t>
      </w:r>
      <w:r w:rsidR="008B57E0" w:rsidRPr="008B5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найма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от 08.04.2016 </w:t>
      </w:r>
      <w:r w:rsidR="004F238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2652, 31.08.2016 № 6551, 02.09.2016 № 6655, 26.09.2016 № 7204</w:t>
      </w:r>
      <w:r w:rsid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, 07.11.2017 № 9572</w:t>
      </w:r>
      <w:r w:rsidR="00BA0916" w:rsidRPr="00BA091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C5915" w:rsidRPr="00BC5915" w:rsidRDefault="000B0590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BC5915" w:rsidRPr="00BC5915">
        <w:rPr>
          <w:rFonts w:ascii="Times New Roman" w:eastAsia="Calibri" w:hAnsi="Times New Roman" w:cs="Times New Roman"/>
          <w:sz w:val="28"/>
          <w:szCs w:val="28"/>
        </w:rPr>
        <w:t>Подпункт 1.3.4 пункта 1.3 раздела 1 изложить в следующей редакции: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«1.3.4. Информирование заявителей по вопросам предоставления муниципальной услуги осуществляется в следующих формах: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устной (при личном обращении заявителя и/или по телефону);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 xml:space="preserve">- в форме информационных (мультимедийных) материалов в информационно-телекоммуникационной сети "Интернет" на официальном </w:t>
      </w:r>
      <w:r w:rsidR="00BA413C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BC5915">
        <w:rPr>
          <w:rFonts w:ascii="Times New Roman" w:eastAsia="Calibri" w:hAnsi="Times New Roman" w:cs="Times New Roman"/>
          <w:sz w:val="28"/>
          <w:szCs w:val="28"/>
        </w:rPr>
        <w:t>, едином и региональном порталах;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услуги.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lastRenderedPageBreak/>
        <w:t>Информирование заявителей о ходе предоставления муниципальной услуги осуществляется в следующих формах: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устной (при личном обращении заявителя и/или по телефону);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 xml:space="preserve">- в форме информационных (мультимедийных) материалов в информационно-телекоммуникационной сети "Интернет" на официальном </w:t>
      </w:r>
      <w:r w:rsidR="00BA413C">
        <w:rPr>
          <w:rFonts w:ascii="Times New Roman" w:eastAsia="Calibri" w:hAnsi="Times New Roman" w:cs="Times New Roman"/>
          <w:sz w:val="28"/>
          <w:szCs w:val="28"/>
        </w:rPr>
        <w:t>портале</w:t>
      </w:r>
      <w:r w:rsidRPr="00BC59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5915" w:rsidRDefault="00BC5915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15">
        <w:rPr>
          <w:rFonts w:ascii="Times New Roman" w:eastAsia="Calibri" w:hAnsi="Times New Roman" w:cs="Times New Roman"/>
          <w:sz w:val="28"/>
          <w:szCs w:val="28"/>
        </w:rPr>
        <w:t>- в форме информационных (текстовых) материалов на информационном стенде в месте предоставления муниципальной услуги».</w:t>
      </w:r>
    </w:p>
    <w:p w:rsidR="00BA0916" w:rsidRDefault="00E224FD" w:rsidP="00BC5915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C5915"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C5915"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BC5915" w:rsidRPr="00BC5915" w:rsidRDefault="00EC664A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915"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поступившего посредством электронной почты.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2.18.1. Заявление о предоставлении муниципальной услуги подлежит регистрации специалистом, ответственным за делопроизводство в управлении.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2.18.2. Заявление о предоставлении муниципальной услуги, поступившее посредством почтового отправления регистрируется в течение одного рабочего дня с момента поступления в </w:t>
      </w:r>
      <w:r w:rsidR="00BA41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2.18.3. Заявление о предоставлении муниципальной услуги, принятое при личном обращении, подлежит регистрации в течение 15 минут.</w:t>
      </w:r>
    </w:p>
    <w:p w:rsidR="00BC5915" w:rsidRPr="00BC5915" w:rsidRDefault="00BC5915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2.18.4. Заявление о предоставлении муниципальной услуги регистрируется в электронной системе управления документами "Кодекс: Документооборот".</w:t>
      </w:r>
    </w:p>
    <w:p w:rsidR="005313A2" w:rsidRDefault="00BC5915" w:rsidP="00BC591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915">
        <w:rPr>
          <w:rFonts w:ascii="Times New Roman" w:eastAsia="Times New Roman" w:hAnsi="Times New Roman" w:cs="Times New Roman"/>
          <w:sz w:val="28"/>
          <w:szCs w:val="28"/>
          <w:lang w:eastAsia="ru-RU"/>
        </w:rPr>
        <w:t>2.18.5. Срок и порядок регистрации заявления о предоставлении муниципальной услуги работниками МФЦ осуществляется в соответствии с регламентом работы МФЦ</w:t>
      </w:r>
      <w:r w:rsidR="00817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664A" w:rsidRPr="00EC6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3A2" w:rsidRPr="004831E1" w:rsidRDefault="00E224FD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2.22.2 п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4831E1" w:rsidRDefault="00CE4B8C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пункта 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3A2" w:rsidRPr="005313A2" w:rsidRDefault="004831E1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13A2"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специалисту управления, ответственному за предоставление муниципальной услуги, подписанных и зарегистрированных договора о предоставлении жилого помещения специализированного жилищного фонда и (или) решения Администрации города: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предоставлении заявителю жилого помещения специализированного жилищного фонда;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предоставлении заявителю жилого помещения специализированного жилищного фонда и уведомления об отказе в предоставлении муниципальной услуги.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управления, ответственный за делопроизводство.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выдачи заявителю лично в управлении либо в МФЦ;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направления заявителю документов, являющихся результатом предоставления муниципальной услуги, почтой, в том числе электронной.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не более трех рабочих дней со дня регистрации документов, являющихся результатом предоставления муниципальной услуги.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выдачи документов, являющихся результатом предоставления муниципальной услуги, нарочно заявителю - запись заявителя в журнале регистрации заявлений;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направления заявителю документов, являющихся результатом предоставления муниципальной услуги, почтой - получение уведомления о вручении;</w:t>
      </w:r>
    </w:p>
    <w:p w:rsidR="005313A2" w:rsidRPr="005313A2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выдачи документов, являющихся результатом предоставления муниципальной услуги, в МФЦ - запись о выдаче документов заявителю отображается в электронном документообороте;</w:t>
      </w:r>
    </w:p>
    <w:p w:rsidR="004831E1" w:rsidRDefault="005313A2" w:rsidP="005313A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направления документов, являющихся результатом предоставления муниципальной услуги, на электронную почту заявителя - прикрепление к электронному документообороту скриншота электронного уведомления о доставке сообщения</w:t>
      </w:r>
      <w:r w:rsidR="008174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31E1" w:rsidRPr="00483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DF0" w:rsidRDefault="00AD3C16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88"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34961" w:rsidRPr="00DF0542" w:rsidRDefault="00F34961" w:rsidP="004F238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AF4DF0" w:rsidRPr="00AD3C16" w:rsidRDefault="00F34961" w:rsidP="004F238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</w:t>
      </w:r>
      <w:r w:rsidR="00682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="00AF4DF0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Кривцова</w:t>
      </w:r>
      <w:r w:rsidR="007753EA" w:rsidRPr="00775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EA" w:rsidRPr="00AD3C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</w:p>
    <w:p w:rsidR="00AF4DF0" w:rsidRDefault="00AF4DF0" w:rsidP="004F2383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83" w:rsidRPr="00AF4DF0" w:rsidRDefault="004F2383" w:rsidP="004F2383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F4DF0" w:rsidRP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="004F23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F34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В.Н. Шувалов</w:t>
      </w:r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EA" w:rsidRDefault="007753EA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Default="007D16C6" w:rsidP="005F3D1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16C6" w:rsidRPr="007753EA" w:rsidRDefault="007D16C6" w:rsidP="007D16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Федорук Татьяна Петровна</w:t>
      </w:r>
    </w:p>
    <w:p w:rsidR="007D16C6" w:rsidRPr="007753EA" w:rsidRDefault="007D16C6" w:rsidP="007D16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753EA">
        <w:rPr>
          <w:rFonts w:ascii="Times New Roman" w:eastAsia="Calibri" w:hAnsi="Times New Roman" w:cs="Times New Roman"/>
          <w:bCs/>
          <w:sz w:val="20"/>
          <w:szCs w:val="20"/>
        </w:rPr>
        <w:t>тел. (3462) 52-45-62</w:t>
      </w:r>
    </w:p>
    <w:p w:rsidR="00BA413C" w:rsidRDefault="00BA413C" w:rsidP="007D16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GoBack"/>
      <w:bookmarkEnd w:id="0"/>
    </w:p>
    <w:p w:rsidR="008817C1" w:rsidRDefault="008817C1" w:rsidP="00BA413C">
      <w:pPr>
        <w:spacing w:after="0" w:line="240" w:lineRule="auto"/>
        <w:jc w:val="both"/>
      </w:pPr>
    </w:p>
    <w:sectPr w:rsidR="008817C1" w:rsidSect="00BA413C">
      <w:pgSz w:w="11906" w:h="16838"/>
      <w:pgMar w:top="992" w:right="170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4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0"/>
    <w:rsid w:val="000031B7"/>
    <w:rsid w:val="00007E60"/>
    <w:rsid w:val="00037A07"/>
    <w:rsid w:val="00095534"/>
    <w:rsid w:val="000A505C"/>
    <w:rsid w:val="000B0590"/>
    <w:rsid w:val="001A517F"/>
    <w:rsid w:val="001A6259"/>
    <w:rsid w:val="001C78EB"/>
    <w:rsid w:val="00243AB0"/>
    <w:rsid w:val="0028444A"/>
    <w:rsid w:val="002B4DF7"/>
    <w:rsid w:val="00321DD0"/>
    <w:rsid w:val="00363757"/>
    <w:rsid w:val="0037014F"/>
    <w:rsid w:val="00395290"/>
    <w:rsid w:val="003B50A6"/>
    <w:rsid w:val="003E50D3"/>
    <w:rsid w:val="00420531"/>
    <w:rsid w:val="004831E1"/>
    <w:rsid w:val="0049266F"/>
    <w:rsid w:val="004B7BDE"/>
    <w:rsid w:val="004C12AE"/>
    <w:rsid w:val="004D06BD"/>
    <w:rsid w:val="004E3230"/>
    <w:rsid w:val="004F2383"/>
    <w:rsid w:val="0052013E"/>
    <w:rsid w:val="005313A2"/>
    <w:rsid w:val="00533913"/>
    <w:rsid w:val="00534888"/>
    <w:rsid w:val="00536178"/>
    <w:rsid w:val="005721EA"/>
    <w:rsid w:val="005911A1"/>
    <w:rsid w:val="005F3D10"/>
    <w:rsid w:val="00604322"/>
    <w:rsid w:val="00613C66"/>
    <w:rsid w:val="0062357D"/>
    <w:rsid w:val="006432FD"/>
    <w:rsid w:val="00664331"/>
    <w:rsid w:val="00682A4E"/>
    <w:rsid w:val="006B47CC"/>
    <w:rsid w:val="007719A9"/>
    <w:rsid w:val="007753EA"/>
    <w:rsid w:val="00792639"/>
    <w:rsid w:val="007D16C6"/>
    <w:rsid w:val="00817478"/>
    <w:rsid w:val="00852480"/>
    <w:rsid w:val="0087155D"/>
    <w:rsid w:val="00877865"/>
    <w:rsid w:val="008817C1"/>
    <w:rsid w:val="008B57E0"/>
    <w:rsid w:val="008B61A5"/>
    <w:rsid w:val="00943253"/>
    <w:rsid w:val="00986E8E"/>
    <w:rsid w:val="009A51DD"/>
    <w:rsid w:val="009D16CB"/>
    <w:rsid w:val="009E4838"/>
    <w:rsid w:val="009F359A"/>
    <w:rsid w:val="00A05668"/>
    <w:rsid w:val="00A2182A"/>
    <w:rsid w:val="00A5657A"/>
    <w:rsid w:val="00A85B96"/>
    <w:rsid w:val="00AD3C16"/>
    <w:rsid w:val="00AF4DF0"/>
    <w:rsid w:val="00B519CD"/>
    <w:rsid w:val="00B56AF2"/>
    <w:rsid w:val="00BA0916"/>
    <w:rsid w:val="00BA15A3"/>
    <w:rsid w:val="00BA413C"/>
    <w:rsid w:val="00BB1081"/>
    <w:rsid w:val="00BC5915"/>
    <w:rsid w:val="00BD2923"/>
    <w:rsid w:val="00C04F1C"/>
    <w:rsid w:val="00C4347D"/>
    <w:rsid w:val="00C467DD"/>
    <w:rsid w:val="00C91E28"/>
    <w:rsid w:val="00CC6772"/>
    <w:rsid w:val="00CE4B8C"/>
    <w:rsid w:val="00D4036D"/>
    <w:rsid w:val="00D65688"/>
    <w:rsid w:val="00D95901"/>
    <w:rsid w:val="00DF0542"/>
    <w:rsid w:val="00DF4EED"/>
    <w:rsid w:val="00DF61B1"/>
    <w:rsid w:val="00E224FD"/>
    <w:rsid w:val="00E81545"/>
    <w:rsid w:val="00E83584"/>
    <w:rsid w:val="00EB6EC4"/>
    <w:rsid w:val="00EC463D"/>
    <w:rsid w:val="00EC664A"/>
    <w:rsid w:val="00F026E6"/>
    <w:rsid w:val="00F34961"/>
    <w:rsid w:val="00F512DF"/>
    <w:rsid w:val="00F55560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321F8-BB2F-4AEF-8F9C-BF8DE288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  <w:style w:type="character" w:styleId="a7">
    <w:name w:val="Hyperlink"/>
    <w:basedOn w:val="a0"/>
    <w:uiPriority w:val="99"/>
    <w:unhideWhenUsed/>
    <w:rsid w:val="00881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5F14-E0FD-40D7-A60E-BD9EFFAD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76</cp:revision>
  <cp:lastPrinted>2018-05-07T11:45:00Z</cp:lastPrinted>
  <dcterms:created xsi:type="dcterms:W3CDTF">2017-03-27T07:22:00Z</dcterms:created>
  <dcterms:modified xsi:type="dcterms:W3CDTF">2018-06-22T11:43:00Z</dcterms:modified>
</cp:coreProperties>
</file>