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343D0C" w:rsidRDefault="00343D0C" w:rsidP="006B1446">
      <w:pPr>
        <w:jc w:val="both"/>
      </w:pPr>
    </w:p>
    <w:p w:rsidR="008D6739" w:rsidRDefault="008D6739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C5394B" w:rsidRDefault="00C5394B" w:rsidP="00C5394B">
      <w:pPr>
        <w:ind w:left="567"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внесении изменений </w:t>
      </w:r>
    </w:p>
    <w:p w:rsidR="00C5394B" w:rsidRDefault="00C5394B" w:rsidP="00C5394B">
      <w:pPr>
        <w:ind w:left="567"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Администрации города </w:t>
      </w:r>
    </w:p>
    <w:p w:rsidR="00C5394B" w:rsidRDefault="00C5394B" w:rsidP="00C5394B">
      <w:pPr>
        <w:ind w:left="567"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16.09.2015 № 6457 </w:t>
      </w:r>
      <w:r w:rsidRPr="00E068C4">
        <w:rPr>
          <w:rFonts w:eastAsia="Calibri"/>
          <w:szCs w:val="28"/>
        </w:rPr>
        <w:t xml:space="preserve">«Об утверждении </w:t>
      </w:r>
    </w:p>
    <w:p w:rsidR="00C5394B" w:rsidRDefault="00C5394B" w:rsidP="00C5394B">
      <w:pPr>
        <w:ind w:left="567" w:right="-1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C5394B" w:rsidRPr="00E068C4" w:rsidRDefault="00C5394B" w:rsidP="00C5394B">
      <w:pPr>
        <w:ind w:left="567" w:right="-1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C5394B" w:rsidRDefault="00C5394B" w:rsidP="00C5394B">
      <w:pPr>
        <w:ind w:left="567" w:right="-1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 xml:space="preserve">Предоставление жилых </w:t>
      </w:r>
    </w:p>
    <w:p w:rsidR="00C5394B" w:rsidRDefault="00C5394B" w:rsidP="00C5394B">
      <w:pPr>
        <w:ind w:left="567"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помещений</w:t>
      </w:r>
      <w:r w:rsidRPr="00E068C4">
        <w:rPr>
          <w:rFonts w:eastAsia="Calibri"/>
          <w:szCs w:val="28"/>
        </w:rPr>
        <w:t xml:space="preserve"> муниципального</w:t>
      </w:r>
      <w:r>
        <w:rPr>
          <w:rFonts w:eastAsia="Calibri"/>
          <w:szCs w:val="28"/>
        </w:rPr>
        <w:t xml:space="preserve"> жилищного </w:t>
      </w:r>
    </w:p>
    <w:p w:rsidR="00C5394B" w:rsidRPr="00427937" w:rsidRDefault="00C5394B" w:rsidP="00C5394B">
      <w:pPr>
        <w:ind w:left="567"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фонда</w:t>
      </w:r>
      <w:r w:rsidRPr="00E06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коммерческого использования»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1A3478" w:rsidRDefault="00C5394B" w:rsidP="00692F8C">
      <w:pPr>
        <w:autoSpaceDE w:val="0"/>
        <w:autoSpaceDN w:val="0"/>
        <w:adjustRightInd w:val="0"/>
        <w:ind w:left="426" w:right="164" w:firstLine="567"/>
        <w:jc w:val="both"/>
        <w:rPr>
          <w:rFonts w:eastAsia="Calibri"/>
          <w:bCs/>
          <w:szCs w:val="28"/>
          <w:lang w:eastAsia="en-US"/>
        </w:rPr>
      </w:pPr>
      <w:r w:rsidRPr="00E068C4">
        <w:rPr>
          <w:rFonts w:eastAsia="Calibri"/>
          <w:bCs/>
          <w:szCs w:val="28"/>
        </w:rPr>
        <w:t xml:space="preserve">В соответствии с </w:t>
      </w:r>
      <w:r w:rsidRPr="00892B5F">
        <w:rPr>
          <w:rFonts w:eastAsia="Calibri"/>
          <w:bCs/>
          <w:szCs w:val="28"/>
        </w:rPr>
        <w:t xml:space="preserve">Федеральными законами от 27.07.2010 № 210-ФЗ                         «Об организации предоставления государственных и муниципальных услуг», </w:t>
      </w:r>
      <w:r>
        <w:rPr>
          <w:rFonts w:eastAsia="Calibri"/>
          <w:bCs/>
          <w:szCs w:val="28"/>
        </w:rPr>
        <w:t xml:space="preserve">                 </w:t>
      </w:r>
      <w:r w:rsidRPr="001A3478">
        <w:rPr>
          <w:rFonts w:eastAsia="Calibri"/>
          <w:bCs/>
          <w:szCs w:val="28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</w:t>
      </w:r>
      <w:r w:rsidR="00343D0C">
        <w:rPr>
          <w:rFonts w:eastAsia="Calibri"/>
          <w:bCs/>
          <w:szCs w:val="28"/>
        </w:rPr>
        <w:t>оставления муниципальных услуг»</w:t>
      </w:r>
      <w:r w:rsidR="00B53B3B">
        <w:rPr>
          <w:rFonts w:eastAsia="Calibri"/>
          <w:bCs/>
          <w:szCs w:val="28"/>
          <w:lang w:eastAsia="en-US"/>
        </w:rPr>
        <w:t>, распоряжением</w:t>
      </w:r>
      <w:r w:rsidR="00B53B3B" w:rsidRPr="00B53B3B">
        <w:rPr>
          <w:rFonts w:eastAsia="Calibri"/>
          <w:bCs/>
          <w:szCs w:val="28"/>
          <w:lang w:eastAsia="en-US"/>
        </w:rPr>
        <w:t xml:space="preserve"> Администрации города от 30.12.2005 № 3686 «Об утверждении Регламента Администрации города»:</w:t>
      </w:r>
    </w:p>
    <w:p w:rsidR="00C5394B" w:rsidRPr="001A3478" w:rsidRDefault="00C5394B" w:rsidP="00692F8C">
      <w:pPr>
        <w:ind w:left="567" w:right="164" w:firstLine="567"/>
        <w:jc w:val="both"/>
        <w:rPr>
          <w:szCs w:val="28"/>
        </w:rPr>
      </w:pPr>
      <w:r w:rsidRPr="001A3478">
        <w:rPr>
          <w:szCs w:val="28"/>
        </w:rPr>
        <w:t>1. Внести в постановление Администрации города от 16.09.2015 № 6457              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 (с изменениями от 11.02.2016 № 936, 08.04.2016 № 2652, 08.09.2016 № 6724, 24.10.2016 № 78</w:t>
      </w:r>
      <w:r w:rsidR="009254F0">
        <w:rPr>
          <w:szCs w:val="28"/>
        </w:rPr>
        <w:t xml:space="preserve">95, 25.09.2017 </w:t>
      </w:r>
      <w:r w:rsidRPr="001A3478">
        <w:rPr>
          <w:szCs w:val="28"/>
        </w:rPr>
        <w:t>№ 8345) следующие изменения:</w:t>
      </w:r>
    </w:p>
    <w:p w:rsidR="00466164" w:rsidRDefault="00C5394B" w:rsidP="00692F8C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C5394B" w:rsidRPr="001A3478" w:rsidRDefault="00692F8C" w:rsidP="00692F8C">
      <w:pPr>
        <w:ind w:left="567" w:right="164"/>
        <w:jc w:val="both"/>
        <w:rPr>
          <w:szCs w:val="28"/>
        </w:rPr>
      </w:pPr>
      <w:r>
        <w:rPr>
          <w:szCs w:val="28"/>
        </w:rPr>
        <w:t xml:space="preserve">       </w:t>
      </w:r>
      <w:r w:rsidR="00C5394B" w:rsidRPr="001A3478">
        <w:rPr>
          <w:szCs w:val="28"/>
        </w:rPr>
        <w:t xml:space="preserve">1.1. Абзац 7 подпункта 2.2.2 пункта 2.2 раздела 2 изложить в </w:t>
      </w:r>
      <w:r w:rsidR="00B53B3B">
        <w:rPr>
          <w:szCs w:val="28"/>
        </w:rPr>
        <w:t>следующей</w:t>
      </w:r>
      <w:r w:rsidR="00C5394B" w:rsidRPr="001A3478">
        <w:rPr>
          <w:szCs w:val="28"/>
        </w:rPr>
        <w:t xml:space="preserve"> редакции:</w:t>
      </w:r>
    </w:p>
    <w:p w:rsidR="00C5394B" w:rsidRPr="001A3478" w:rsidRDefault="00C5394B" w:rsidP="00692F8C">
      <w:pPr>
        <w:ind w:left="567" w:right="164" w:firstLine="567"/>
        <w:jc w:val="both"/>
        <w:rPr>
          <w:szCs w:val="28"/>
        </w:rPr>
      </w:pPr>
      <w:r w:rsidRPr="001A3478">
        <w:rPr>
          <w:szCs w:val="28"/>
        </w:rPr>
        <w:t>«Прием граждан для получения муниципальной услуги:</w:t>
      </w:r>
    </w:p>
    <w:p w:rsidR="00B53B3B" w:rsidRDefault="00C5394B" w:rsidP="00692F8C">
      <w:pPr>
        <w:ind w:left="567" w:right="164" w:firstLine="567"/>
        <w:jc w:val="both"/>
        <w:rPr>
          <w:szCs w:val="28"/>
        </w:rPr>
      </w:pPr>
      <w:r w:rsidRPr="001A3478">
        <w:rPr>
          <w:szCs w:val="28"/>
        </w:rPr>
        <w:t xml:space="preserve">Понедельник с </w:t>
      </w:r>
      <w:r w:rsidR="00D94BC8">
        <w:rPr>
          <w:szCs w:val="28"/>
        </w:rPr>
        <w:t>9.00 до 13.00; с 14.00 до 17.00</w:t>
      </w:r>
      <w:r w:rsidRPr="001A3478">
        <w:rPr>
          <w:szCs w:val="28"/>
        </w:rPr>
        <w:t>».</w:t>
      </w:r>
    </w:p>
    <w:p w:rsidR="00C5394B" w:rsidRPr="001A3478" w:rsidRDefault="00C5394B" w:rsidP="00692F8C">
      <w:pPr>
        <w:ind w:left="567" w:right="164" w:firstLine="567"/>
        <w:jc w:val="both"/>
        <w:rPr>
          <w:szCs w:val="28"/>
        </w:rPr>
      </w:pPr>
      <w:r w:rsidRPr="001A3478">
        <w:rPr>
          <w:szCs w:val="28"/>
        </w:rPr>
        <w:t xml:space="preserve">1.2. </w:t>
      </w:r>
      <w:r>
        <w:rPr>
          <w:szCs w:val="28"/>
        </w:rPr>
        <w:t xml:space="preserve">Абзац 14 подпункта 2.2.2 пункта 2.2 раздела 2 </w:t>
      </w:r>
      <w:r w:rsidR="00B53B3B">
        <w:rPr>
          <w:szCs w:val="28"/>
        </w:rPr>
        <w:t>изложить в следующей</w:t>
      </w:r>
      <w:r w:rsidRPr="001A3478">
        <w:rPr>
          <w:szCs w:val="28"/>
        </w:rPr>
        <w:t xml:space="preserve">  редакции:</w:t>
      </w:r>
    </w:p>
    <w:p w:rsidR="00F857B3" w:rsidRDefault="00F857B3" w:rsidP="00C5394B">
      <w:pPr>
        <w:ind w:left="567" w:right="-1" w:firstLine="567"/>
        <w:jc w:val="both"/>
        <w:rPr>
          <w:szCs w:val="28"/>
        </w:rPr>
      </w:pPr>
    </w:p>
    <w:p w:rsidR="00F857B3" w:rsidRDefault="00F857B3" w:rsidP="00C5394B">
      <w:pPr>
        <w:ind w:left="567" w:right="-1" w:firstLine="567"/>
        <w:jc w:val="both"/>
        <w:rPr>
          <w:szCs w:val="28"/>
        </w:rPr>
      </w:pPr>
    </w:p>
    <w:p w:rsidR="00F857B3" w:rsidRDefault="00F857B3" w:rsidP="00C5394B">
      <w:pPr>
        <w:ind w:left="567" w:right="-1" w:firstLine="567"/>
        <w:jc w:val="both"/>
        <w:rPr>
          <w:szCs w:val="28"/>
        </w:rPr>
      </w:pPr>
    </w:p>
    <w:p w:rsidR="00C5394B" w:rsidRPr="00AB05B5" w:rsidRDefault="00473260" w:rsidP="00692F8C">
      <w:pPr>
        <w:ind w:left="567" w:right="140" w:firstLine="567"/>
        <w:jc w:val="both"/>
        <w:rPr>
          <w:szCs w:val="28"/>
        </w:rPr>
      </w:pPr>
      <w:r>
        <w:rPr>
          <w:szCs w:val="28"/>
        </w:rPr>
        <w:t>«</w:t>
      </w:r>
      <w:r w:rsidR="00692F8C">
        <w:rPr>
          <w:szCs w:val="28"/>
        </w:rPr>
        <w:t>Адрес</w:t>
      </w:r>
      <w:r w:rsidR="00C5394B" w:rsidRPr="001A3478">
        <w:rPr>
          <w:szCs w:val="28"/>
        </w:rPr>
        <w:t xml:space="preserve"> электронной почты </w:t>
      </w:r>
      <w:r w:rsidR="00692F8C">
        <w:rPr>
          <w:szCs w:val="28"/>
        </w:rPr>
        <w:t>специалиста управления, предоставляющего</w:t>
      </w:r>
      <w:r w:rsidR="00C5394B" w:rsidRPr="00EC7BEC">
        <w:rPr>
          <w:szCs w:val="28"/>
        </w:rPr>
        <w:t xml:space="preserve"> </w:t>
      </w:r>
      <w:r w:rsidR="00C5394B" w:rsidRPr="00AB05B5">
        <w:rPr>
          <w:szCs w:val="28"/>
        </w:rPr>
        <w:t xml:space="preserve">муниципальную услугу: </w:t>
      </w:r>
      <w:hyperlink r:id="rId5" w:history="1">
        <w:r w:rsidR="00C5394B" w:rsidRPr="00AB05B5">
          <w:rPr>
            <w:rStyle w:val="a6"/>
            <w:color w:val="auto"/>
            <w:szCs w:val="28"/>
            <w:u w:val="none"/>
          </w:rPr>
          <w:t>podkoritova_av@</w:t>
        </w:r>
        <w:r w:rsidR="00C5394B" w:rsidRPr="00AB05B5">
          <w:rPr>
            <w:rStyle w:val="a6"/>
            <w:color w:val="auto"/>
            <w:szCs w:val="28"/>
            <w:u w:val="none"/>
            <w:lang w:val="en-US"/>
          </w:rPr>
          <w:t>admsurgut</w:t>
        </w:r>
        <w:r w:rsidR="00C5394B" w:rsidRPr="00AB05B5">
          <w:rPr>
            <w:rStyle w:val="a6"/>
            <w:color w:val="auto"/>
            <w:szCs w:val="28"/>
            <w:u w:val="none"/>
          </w:rPr>
          <w:t>.</w:t>
        </w:r>
        <w:r w:rsidR="00C5394B" w:rsidRPr="00AB05B5">
          <w:rPr>
            <w:rStyle w:val="a6"/>
            <w:color w:val="auto"/>
            <w:szCs w:val="28"/>
            <w:u w:val="none"/>
            <w:lang w:val="en-US"/>
          </w:rPr>
          <w:t>ru</w:t>
        </w:r>
      </w:hyperlink>
      <w:r w:rsidR="00C5394B" w:rsidRPr="00AB05B5">
        <w:rPr>
          <w:szCs w:val="28"/>
        </w:rPr>
        <w:t>».</w:t>
      </w:r>
    </w:p>
    <w:p w:rsidR="00C5394B" w:rsidRPr="00AB05B5" w:rsidRDefault="00C5394B" w:rsidP="00692F8C">
      <w:pPr>
        <w:ind w:left="567" w:right="140" w:firstLine="567"/>
        <w:jc w:val="both"/>
        <w:rPr>
          <w:szCs w:val="28"/>
        </w:rPr>
      </w:pPr>
      <w:r w:rsidRPr="00AB05B5">
        <w:rPr>
          <w:szCs w:val="28"/>
        </w:rPr>
        <w:t xml:space="preserve">1.3. Подпункт 2.2.3 пункта 2.2 раздела 2 </w:t>
      </w:r>
      <w:r w:rsidR="00B53B3B" w:rsidRPr="00AB05B5">
        <w:rPr>
          <w:szCs w:val="28"/>
        </w:rPr>
        <w:t>изложить в следующей</w:t>
      </w:r>
      <w:r w:rsidRPr="00AB05B5">
        <w:rPr>
          <w:szCs w:val="28"/>
        </w:rPr>
        <w:t xml:space="preserve"> редакции:</w:t>
      </w:r>
    </w:p>
    <w:p w:rsidR="00C5394B" w:rsidRPr="00AB05B5" w:rsidRDefault="00F857B3" w:rsidP="00692F8C">
      <w:pPr>
        <w:ind w:left="567" w:right="140"/>
        <w:jc w:val="both"/>
        <w:rPr>
          <w:szCs w:val="28"/>
        </w:rPr>
      </w:pPr>
      <w:r w:rsidRPr="00AB05B5">
        <w:rPr>
          <w:szCs w:val="28"/>
        </w:rPr>
        <w:t xml:space="preserve">        </w:t>
      </w:r>
      <w:r w:rsidR="00C5394B" w:rsidRPr="00AB05B5">
        <w:rPr>
          <w:szCs w:val="28"/>
        </w:rPr>
        <w:t>«2.2.3.</w:t>
      </w:r>
      <w:r w:rsidR="00C5394B" w:rsidRPr="00AB05B5">
        <w:rPr>
          <w:rFonts w:ascii="Times New Roman CYR" w:eastAsiaTheme="minorEastAsia" w:hAnsi="Times New Roman CYR" w:cs="Times New Roman CYR"/>
          <w:sz w:val="24"/>
        </w:rPr>
        <w:t xml:space="preserve"> </w:t>
      </w:r>
      <w:r w:rsidR="00C5394B" w:rsidRPr="00AB05B5">
        <w:rPr>
          <w:szCs w:val="28"/>
        </w:rPr>
        <w:t xml:space="preserve">Прием документов </w:t>
      </w:r>
      <w:r w:rsidR="00692F8C">
        <w:rPr>
          <w:szCs w:val="28"/>
        </w:rPr>
        <w:t xml:space="preserve">от </w:t>
      </w:r>
      <w:r w:rsidR="00C5394B" w:rsidRPr="00AB05B5">
        <w:rPr>
          <w:szCs w:val="28"/>
        </w:rPr>
        <w:t>граждан, состоящих на учете для предоставления муниципального жилого помещения по договору комме</w:t>
      </w:r>
      <w:r w:rsidR="00692F8C">
        <w:rPr>
          <w:szCs w:val="28"/>
        </w:rPr>
        <w:t>рческого найма (поднайма)</w:t>
      </w:r>
      <w:r w:rsidR="00C5394B" w:rsidRPr="00AB05B5">
        <w:rPr>
          <w:szCs w:val="28"/>
        </w:rPr>
        <w:t xml:space="preserve"> в Администрации города (далее - учет), указанных в </w:t>
      </w:r>
      <w:hyperlink w:anchor="sub_231" w:history="1">
        <w:r w:rsidR="00C5394B" w:rsidRPr="00AB05B5">
          <w:rPr>
            <w:rStyle w:val="a6"/>
            <w:color w:val="auto"/>
            <w:szCs w:val="28"/>
            <w:u w:val="none"/>
          </w:rPr>
          <w:t>пункте 2.3.1</w:t>
        </w:r>
      </w:hyperlink>
      <w:r w:rsidR="00C5394B" w:rsidRPr="00AB05B5">
        <w:rPr>
          <w:szCs w:val="28"/>
        </w:rPr>
        <w:t xml:space="preserve"> административного регламента и получивших уведомление управления </w:t>
      </w:r>
      <w:r w:rsidR="00B754BB" w:rsidRPr="00AB05B5">
        <w:rPr>
          <w:szCs w:val="28"/>
        </w:rPr>
        <w:t>осуществляется  управлением и муниципальны</w:t>
      </w:r>
      <w:r w:rsidR="00C5394B" w:rsidRPr="00AB05B5">
        <w:rPr>
          <w:szCs w:val="28"/>
        </w:rPr>
        <w:t xml:space="preserve">м </w:t>
      </w:r>
      <w:r w:rsidR="00B754BB" w:rsidRPr="00AB05B5">
        <w:rPr>
          <w:szCs w:val="28"/>
        </w:rPr>
        <w:t>казенным учреждением</w:t>
      </w:r>
      <w:r w:rsidR="00C5394B" w:rsidRPr="00AB05B5">
        <w:rPr>
          <w:szCs w:val="28"/>
        </w:rPr>
        <w:t xml:space="preserve"> "Многофункциональный центр предоставления государственных и муниципальных услуг города Сургута" (далее - МФЦ).</w:t>
      </w:r>
    </w:p>
    <w:p w:rsidR="00C5394B" w:rsidRPr="00AB05B5" w:rsidRDefault="00C5394B" w:rsidP="00692F8C">
      <w:pPr>
        <w:ind w:left="567" w:right="140" w:firstLine="567"/>
        <w:jc w:val="both"/>
        <w:rPr>
          <w:szCs w:val="28"/>
        </w:rPr>
      </w:pPr>
      <w:r w:rsidRPr="00AB05B5">
        <w:rPr>
          <w:szCs w:val="28"/>
        </w:rPr>
        <w:t>Местонахождение МФЦ: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  <w:r w:rsidRPr="00AB05B5">
        <w:rPr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</w:t>
      </w:r>
      <w:r w:rsidRPr="001A3478">
        <w:rPr>
          <w:szCs w:val="28"/>
        </w:rPr>
        <w:t xml:space="preserve"> 38.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Профсоюзов, дом 11</w:t>
      </w:r>
      <w:r w:rsidR="00B754BB">
        <w:rPr>
          <w:szCs w:val="28"/>
        </w:rPr>
        <w:t>.</w:t>
      </w:r>
    </w:p>
    <w:p w:rsidR="00C5394B" w:rsidRPr="001A3478" w:rsidRDefault="00B53B3B" w:rsidP="00692F8C">
      <w:pPr>
        <w:ind w:left="567" w:right="140"/>
        <w:jc w:val="both"/>
        <w:rPr>
          <w:szCs w:val="28"/>
        </w:rPr>
      </w:pPr>
      <w:r>
        <w:rPr>
          <w:szCs w:val="28"/>
        </w:rPr>
        <w:t xml:space="preserve">         </w:t>
      </w:r>
      <w:r w:rsidR="00C5394B" w:rsidRPr="001A3478">
        <w:rPr>
          <w:szCs w:val="28"/>
        </w:rPr>
        <w:t>Многоканальный телефон для информирования и предварительной записи: (3462) 20-69-26.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>Адрес электронной почты: mfc@admsurgut.ru.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>График работы: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>- понедельник - пятница: 08.00 - 20.00, без перерыва;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>- суббота: 08.00 - 18.00, без перерыва;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>- воскресенье - выходной.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</w:t>
      </w:r>
      <w:r>
        <w:rPr>
          <w:szCs w:val="28"/>
        </w:rPr>
        <w:t xml:space="preserve">                        </w:t>
      </w:r>
      <w:r w:rsidRPr="001A3478">
        <w:rPr>
          <w:szCs w:val="28"/>
        </w:rPr>
        <w:t>и муниципальных услуг в Ханты-Мансийском автономном округе – Югре www.mfc.admhmao.ru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>Информирование (консультирование) по вопросам предоставления муниципальной услуги осуществляется специалистами управления, специалистами МФЦ.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>Консультации предоставляются по следующим вопросам:</w:t>
      </w:r>
    </w:p>
    <w:p w:rsidR="00466164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>- содержание и ход предоставления муниципальной услуги;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754BB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C5394B" w:rsidRPr="001A3478" w:rsidRDefault="00B754BB" w:rsidP="00692F8C">
      <w:pPr>
        <w:ind w:right="140"/>
        <w:jc w:val="both"/>
        <w:rPr>
          <w:szCs w:val="28"/>
        </w:rPr>
      </w:pPr>
      <w:r>
        <w:rPr>
          <w:szCs w:val="28"/>
        </w:rPr>
        <w:t xml:space="preserve">             </w:t>
      </w:r>
      <w:r w:rsidR="00F857B3">
        <w:rPr>
          <w:szCs w:val="28"/>
        </w:rPr>
        <w:t xml:space="preserve">  </w:t>
      </w:r>
      <w:r w:rsidR="00B53B3B">
        <w:rPr>
          <w:szCs w:val="28"/>
        </w:rPr>
        <w:t xml:space="preserve"> </w:t>
      </w:r>
      <w:r w:rsidR="00C5394B" w:rsidRPr="001A3478">
        <w:rPr>
          <w:szCs w:val="28"/>
        </w:rPr>
        <w:t>- время приема и выдача документов специалистами управления;</w:t>
      </w:r>
    </w:p>
    <w:p w:rsidR="00B53B3B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>- срок принятия управлением решения о предоставлении муниципальной услуги;</w:t>
      </w:r>
    </w:p>
    <w:p w:rsidR="00AB05B5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  <w:r w:rsidRPr="001A3478">
        <w:rPr>
          <w:szCs w:val="28"/>
        </w:rPr>
        <w:lastRenderedPageBreak/>
        <w:t>Информацию о перечне документов, необходимых для получения муниципальной услуги, можно получить на информационных стендах, расположенных на первом этаже управления (улица Гагарина, дом 11), по телефону, а также при личном обращении.</w:t>
      </w:r>
    </w:p>
    <w:p w:rsidR="00C5394B" w:rsidRPr="007B3459" w:rsidRDefault="00C5394B" w:rsidP="00692F8C">
      <w:pPr>
        <w:ind w:left="567" w:right="140" w:firstLine="567"/>
        <w:jc w:val="both"/>
        <w:rPr>
          <w:szCs w:val="28"/>
        </w:rPr>
      </w:pPr>
      <w:r w:rsidRPr="0029448A">
        <w:rPr>
          <w:szCs w:val="28"/>
        </w:rPr>
        <w:t xml:space="preserve">Информирование о порядке получения муниципальной услуги </w:t>
      </w:r>
      <w:r w:rsidRPr="007B3459">
        <w:rPr>
          <w:szCs w:val="28"/>
        </w:rPr>
        <w:t>осуществляется специалистами управления, МФЦ.</w:t>
      </w:r>
    </w:p>
    <w:p w:rsidR="00C5394B" w:rsidRPr="007B3459" w:rsidRDefault="00C5394B" w:rsidP="00692F8C">
      <w:pPr>
        <w:ind w:left="567" w:right="140" w:firstLine="567"/>
        <w:jc w:val="both"/>
        <w:rPr>
          <w:szCs w:val="28"/>
        </w:rPr>
      </w:pPr>
      <w:r w:rsidRPr="007B3459">
        <w:rPr>
          <w:szCs w:val="28"/>
        </w:rPr>
        <w:t xml:space="preserve">Информация о порядке предоставления муниципальной услуги предоставления жилых помещений муниципального жилищного фонда коммерческого использования размещена на Портале государственных услуг </w:t>
      </w:r>
      <w:hyperlink r:id="rId6" w:history="1">
        <w:r w:rsidRPr="007B3459">
          <w:rPr>
            <w:rStyle w:val="a6"/>
            <w:color w:val="auto"/>
            <w:szCs w:val="28"/>
            <w:u w:val="none"/>
          </w:rPr>
          <w:t>http://www.86.gosuslugi.ru</w:t>
        </w:r>
      </w:hyperlink>
      <w:r w:rsidRPr="007B3459">
        <w:rPr>
          <w:szCs w:val="28"/>
        </w:rPr>
        <w:t>.».</w:t>
      </w:r>
    </w:p>
    <w:p w:rsidR="00343D0C" w:rsidRPr="007B3459" w:rsidRDefault="00C5394B" w:rsidP="00692F8C">
      <w:pPr>
        <w:ind w:left="567" w:right="140" w:firstLine="567"/>
        <w:jc w:val="both"/>
        <w:rPr>
          <w:szCs w:val="28"/>
        </w:rPr>
      </w:pPr>
      <w:r w:rsidRPr="007B3459">
        <w:rPr>
          <w:szCs w:val="28"/>
        </w:rPr>
        <w:t xml:space="preserve">1.4. </w:t>
      </w:r>
      <w:r w:rsidR="00343D0C" w:rsidRPr="007B3459">
        <w:rPr>
          <w:szCs w:val="28"/>
        </w:rPr>
        <w:t>Подпункт 2.7.1</w:t>
      </w:r>
      <w:r w:rsidR="007B3459" w:rsidRPr="007B3459">
        <w:rPr>
          <w:szCs w:val="28"/>
        </w:rPr>
        <w:t>.12</w:t>
      </w:r>
      <w:r w:rsidR="00343D0C" w:rsidRPr="007B3459">
        <w:rPr>
          <w:szCs w:val="28"/>
        </w:rPr>
        <w:t xml:space="preserve"> пункта 2.7. раздела 2 дополнить абзацем следующего содержания:</w:t>
      </w:r>
    </w:p>
    <w:p w:rsidR="00343D0C" w:rsidRPr="007B3459" w:rsidRDefault="00343D0C" w:rsidP="00692F8C">
      <w:pPr>
        <w:ind w:left="567" w:right="140" w:firstLine="567"/>
        <w:jc w:val="both"/>
        <w:rPr>
          <w:szCs w:val="28"/>
        </w:rPr>
      </w:pPr>
      <w:r w:rsidRPr="007B3459">
        <w:rPr>
          <w:szCs w:val="28"/>
        </w:rPr>
        <w:t>«Копии документов одновременно предоставляются с оригиналами, которые после сверки и обязательной подписи специалиста, уполномоченного на принятие документов, возвращаются заявителю».</w:t>
      </w:r>
    </w:p>
    <w:p w:rsidR="00343D0C" w:rsidRPr="007B3459" w:rsidRDefault="00343D0C" w:rsidP="00692F8C">
      <w:pPr>
        <w:ind w:left="567" w:right="140" w:firstLine="567"/>
        <w:jc w:val="both"/>
        <w:rPr>
          <w:szCs w:val="28"/>
        </w:rPr>
      </w:pPr>
      <w:r w:rsidRPr="007B3459">
        <w:rPr>
          <w:szCs w:val="28"/>
        </w:rPr>
        <w:t xml:space="preserve">1.5. Подпункт 2.7.1.4 пункта </w:t>
      </w:r>
      <w:r w:rsidR="00B53B3B" w:rsidRPr="007B3459">
        <w:rPr>
          <w:szCs w:val="28"/>
        </w:rPr>
        <w:t>2.7.1 раздела 2 изложить в следующей</w:t>
      </w:r>
      <w:r w:rsidRPr="007B3459">
        <w:rPr>
          <w:szCs w:val="28"/>
        </w:rPr>
        <w:t xml:space="preserve"> редакции:</w:t>
      </w:r>
    </w:p>
    <w:p w:rsidR="00343D0C" w:rsidRDefault="00343D0C" w:rsidP="00692F8C">
      <w:pPr>
        <w:ind w:left="567" w:right="140" w:firstLine="567"/>
        <w:jc w:val="both"/>
        <w:rPr>
          <w:szCs w:val="28"/>
        </w:rPr>
      </w:pPr>
      <w:r w:rsidRPr="007B3459">
        <w:rPr>
          <w:szCs w:val="28"/>
        </w:rPr>
        <w:t>«2.7.1.4. Оригинал и копии правоустанавливающи</w:t>
      </w:r>
      <w:r w:rsidR="00B754BB" w:rsidRPr="007B3459">
        <w:rPr>
          <w:szCs w:val="28"/>
        </w:rPr>
        <w:t>х документов</w:t>
      </w:r>
      <w:r w:rsidR="00B754BB">
        <w:rPr>
          <w:szCs w:val="28"/>
        </w:rPr>
        <w:t xml:space="preserve"> на жилое помещение</w:t>
      </w:r>
      <w:r>
        <w:rPr>
          <w:szCs w:val="28"/>
        </w:rPr>
        <w:t>».</w:t>
      </w:r>
    </w:p>
    <w:p w:rsidR="00C5394B" w:rsidRPr="0029448A" w:rsidRDefault="00343D0C" w:rsidP="00692F8C">
      <w:pPr>
        <w:ind w:left="567" w:right="140" w:firstLine="567"/>
        <w:jc w:val="both"/>
        <w:rPr>
          <w:szCs w:val="28"/>
        </w:rPr>
      </w:pPr>
      <w:r>
        <w:rPr>
          <w:szCs w:val="28"/>
        </w:rPr>
        <w:t xml:space="preserve">1.6. </w:t>
      </w:r>
      <w:r w:rsidR="00C5394B" w:rsidRPr="0029448A">
        <w:rPr>
          <w:szCs w:val="28"/>
        </w:rPr>
        <w:t>Подпункт 2.7.1.2 пункта 2.7 раздела 2 изложить в следующей редакции: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  <w:r w:rsidRPr="0029448A">
        <w:rPr>
          <w:szCs w:val="28"/>
        </w:rPr>
        <w:t>«2.</w:t>
      </w:r>
      <w:r w:rsidR="00343D0C">
        <w:rPr>
          <w:szCs w:val="28"/>
        </w:rPr>
        <w:t>7.1.2. Документы, удостоверяющие</w:t>
      </w:r>
      <w:r w:rsidRPr="0029448A">
        <w:rPr>
          <w:szCs w:val="28"/>
        </w:rPr>
        <w:t xml:space="preserve"> личность заявителя и членов его семьи, претендующих на предоставление жилого помещения по договору коммерческого найма, договору </w:t>
      </w:r>
      <w:r w:rsidR="00343D0C">
        <w:rPr>
          <w:szCs w:val="28"/>
        </w:rPr>
        <w:t xml:space="preserve">поднайма (оригиналы и копии паспортов, </w:t>
      </w:r>
      <w:r w:rsidRPr="001A3478">
        <w:rPr>
          <w:szCs w:val="28"/>
        </w:rPr>
        <w:t xml:space="preserve">свидетельства о рождении </w:t>
      </w:r>
      <w:r w:rsidR="00B754BB">
        <w:rPr>
          <w:szCs w:val="28"/>
        </w:rPr>
        <w:t>на граждан</w:t>
      </w:r>
      <w:r w:rsidR="00B53B3B">
        <w:rPr>
          <w:szCs w:val="28"/>
        </w:rPr>
        <w:t xml:space="preserve">, не достигших возраста </w:t>
      </w:r>
      <w:r w:rsidRPr="001A3478">
        <w:rPr>
          <w:szCs w:val="28"/>
        </w:rPr>
        <w:t>14 лет</w:t>
      </w:r>
      <w:r w:rsidR="00343D0C">
        <w:rPr>
          <w:szCs w:val="28"/>
        </w:rPr>
        <w:t>)</w:t>
      </w:r>
      <w:r w:rsidRPr="001A3478">
        <w:rPr>
          <w:szCs w:val="28"/>
        </w:rPr>
        <w:t>».</w:t>
      </w:r>
      <w:r w:rsidR="00407B70" w:rsidRPr="00407B70">
        <w:rPr>
          <w:szCs w:val="28"/>
        </w:rPr>
        <w:t xml:space="preserve"> </w:t>
      </w:r>
    </w:p>
    <w:p w:rsidR="00B53B3B" w:rsidRDefault="003E1556" w:rsidP="00692F8C">
      <w:pPr>
        <w:ind w:left="567" w:right="140" w:firstLine="567"/>
        <w:jc w:val="both"/>
        <w:rPr>
          <w:szCs w:val="28"/>
        </w:rPr>
      </w:pPr>
      <w:r>
        <w:rPr>
          <w:szCs w:val="28"/>
        </w:rPr>
        <w:t>1.7</w:t>
      </w:r>
      <w:r w:rsidR="00C5394B" w:rsidRPr="001A3478">
        <w:rPr>
          <w:szCs w:val="28"/>
        </w:rPr>
        <w:t xml:space="preserve">. </w:t>
      </w:r>
      <w:r w:rsidR="00B53B3B">
        <w:rPr>
          <w:szCs w:val="28"/>
        </w:rPr>
        <w:t>Подпункт 2.7.1.3. пункта 2.7.1 раздела 2 изложить в новой редакции:</w:t>
      </w:r>
    </w:p>
    <w:p w:rsidR="00B53B3B" w:rsidRDefault="00B53B3B" w:rsidP="00692F8C">
      <w:pPr>
        <w:ind w:left="567" w:right="140"/>
        <w:jc w:val="both"/>
        <w:rPr>
          <w:szCs w:val="28"/>
        </w:rPr>
      </w:pPr>
      <w:r>
        <w:rPr>
          <w:szCs w:val="28"/>
        </w:rPr>
        <w:t xml:space="preserve">«2.7.1.3. </w:t>
      </w:r>
      <w:r w:rsidRPr="00B53B3B">
        <w:rPr>
          <w:szCs w:val="28"/>
        </w:rPr>
        <w:t>Оригиналы и копии свидетельств о государственной регистрации актов гражданского состояния, в том числе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(свидетельства о рождении детей в возрасте до 14 лет, свидетельства о регистрации либо расторжении брака)»</w:t>
      </w:r>
      <w:r>
        <w:rPr>
          <w:szCs w:val="28"/>
        </w:rPr>
        <w:t>.</w:t>
      </w:r>
    </w:p>
    <w:p w:rsidR="00C5394B" w:rsidRPr="001A3478" w:rsidRDefault="00B53B3B" w:rsidP="00692F8C">
      <w:pPr>
        <w:ind w:left="567" w:right="140" w:firstLine="567"/>
        <w:jc w:val="both"/>
        <w:rPr>
          <w:szCs w:val="28"/>
        </w:rPr>
      </w:pPr>
      <w:r>
        <w:rPr>
          <w:szCs w:val="28"/>
        </w:rPr>
        <w:t xml:space="preserve">1.8. </w:t>
      </w:r>
      <w:r w:rsidR="00C5394B" w:rsidRPr="001A3478">
        <w:rPr>
          <w:szCs w:val="28"/>
        </w:rPr>
        <w:t xml:space="preserve">Подпункт 2.7.1.5 пункта 2.7 раздела 2 </w:t>
      </w:r>
      <w:r w:rsidR="00692F8C">
        <w:rPr>
          <w:szCs w:val="28"/>
        </w:rPr>
        <w:t>признать утратившими силу</w:t>
      </w:r>
      <w:r w:rsidR="00C5394B" w:rsidRPr="001A3478">
        <w:rPr>
          <w:szCs w:val="28"/>
        </w:rPr>
        <w:t>.</w:t>
      </w:r>
    </w:p>
    <w:p w:rsidR="00C5394B" w:rsidRPr="001A3478" w:rsidRDefault="00692F8C" w:rsidP="00692F8C">
      <w:pPr>
        <w:ind w:left="567" w:right="140" w:firstLine="567"/>
        <w:jc w:val="both"/>
        <w:rPr>
          <w:szCs w:val="28"/>
        </w:rPr>
      </w:pPr>
      <w:r>
        <w:rPr>
          <w:szCs w:val="28"/>
        </w:rPr>
        <w:t>1.9</w:t>
      </w:r>
      <w:r w:rsidR="00C5394B" w:rsidRPr="001A3478">
        <w:rPr>
          <w:szCs w:val="28"/>
        </w:rPr>
        <w:t xml:space="preserve">. Подпункт 2.7.2.7 пункта 2.7 раздела 2 изложить в </w:t>
      </w:r>
      <w:r w:rsidR="00B754BB">
        <w:rPr>
          <w:szCs w:val="28"/>
        </w:rPr>
        <w:t>следующей</w:t>
      </w:r>
      <w:r w:rsidR="00C5394B" w:rsidRPr="001A3478">
        <w:rPr>
          <w:szCs w:val="28"/>
        </w:rPr>
        <w:t xml:space="preserve"> редакции:</w:t>
      </w:r>
    </w:p>
    <w:p w:rsidR="008D6739" w:rsidRPr="008D6739" w:rsidRDefault="00C5394B" w:rsidP="008D6739">
      <w:pPr>
        <w:ind w:left="567" w:right="140" w:firstLine="567"/>
        <w:jc w:val="both"/>
        <w:rPr>
          <w:szCs w:val="28"/>
        </w:rPr>
      </w:pPr>
      <w:r w:rsidRPr="008D6739">
        <w:rPr>
          <w:szCs w:val="28"/>
        </w:rPr>
        <w:t>«</w:t>
      </w:r>
      <w:r w:rsidRPr="008D6739">
        <w:rPr>
          <w:szCs w:val="28"/>
          <w:highlight w:val="yellow"/>
        </w:rPr>
        <w:t xml:space="preserve">2.7.2.7. </w:t>
      </w:r>
      <w:r w:rsidR="00B53B3B" w:rsidRPr="008D6739">
        <w:rPr>
          <w:szCs w:val="28"/>
          <w:highlight w:val="yellow"/>
        </w:rPr>
        <w:t xml:space="preserve">Бюджетное </w:t>
      </w:r>
      <w:r w:rsidRPr="008D6739">
        <w:rPr>
          <w:szCs w:val="28"/>
          <w:highlight w:val="yellow"/>
        </w:rPr>
        <w:t>учреждение Ханты-Мансийского автономного округа - Югры "Центр имущественных отношений" в части предоставления сведений                      о наличии (отсутствии) у заявителя и членов его семьи, прожив</w:t>
      </w:r>
      <w:r w:rsidR="00407B70" w:rsidRPr="008D6739">
        <w:rPr>
          <w:szCs w:val="28"/>
          <w:highlight w:val="yellow"/>
        </w:rPr>
        <w:t xml:space="preserve">ающих совместно </w:t>
      </w:r>
      <w:r w:rsidR="00B754BB" w:rsidRPr="008D6739">
        <w:rPr>
          <w:szCs w:val="28"/>
          <w:highlight w:val="yellow"/>
        </w:rPr>
        <w:t>жилых помещений (жилых домов)</w:t>
      </w:r>
      <w:r w:rsidRPr="008D6739">
        <w:rPr>
          <w:szCs w:val="28"/>
          <w:highlight w:val="yellow"/>
        </w:rPr>
        <w:t xml:space="preserve"> </w:t>
      </w:r>
      <w:r w:rsidR="00407B70" w:rsidRPr="008D6739">
        <w:rPr>
          <w:szCs w:val="28"/>
          <w:highlight w:val="yellow"/>
        </w:rPr>
        <w:t>в собственности</w:t>
      </w:r>
      <w:r w:rsidRPr="008D6739">
        <w:rPr>
          <w:szCs w:val="28"/>
          <w:highlight w:val="yellow"/>
        </w:rPr>
        <w:t xml:space="preserve"> до июля 1999 года (</w:t>
      </w:r>
      <w:r w:rsidR="00407B70" w:rsidRPr="008D6739">
        <w:rPr>
          <w:szCs w:val="28"/>
          <w:highlight w:val="yellow"/>
        </w:rPr>
        <w:t>за искл</w:t>
      </w:r>
      <w:r w:rsidR="008D6739">
        <w:rPr>
          <w:szCs w:val="28"/>
          <w:highlight w:val="yellow"/>
        </w:rPr>
        <w:t>ючением граждан, указанных в п.</w:t>
      </w:r>
      <w:r w:rsidR="00407B70" w:rsidRPr="008D6739">
        <w:rPr>
          <w:szCs w:val="28"/>
          <w:highlight w:val="yellow"/>
        </w:rPr>
        <w:t>2.3 настоящег</w:t>
      </w:r>
      <w:r w:rsidR="00B754BB" w:rsidRPr="008D6739">
        <w:rPr>
          <w:szCs w:val="28"/>
          <w:highlight w:val="yellow"/>
        </w:rPr>
        <w:t>о административного регламента)</w:t>
      </w:r>
      <w:r w:rsidRPr="008D6739">
        <w:rPr>
          <w:szCs w:val="28"/>
        </w:rPr>
        <w:t>».</w:t>
      </w:r>
    </w:p>
    <w:p w:rsidR="00512890" w:rsidRDefault="00692F8C" w:rsidP="00692F8C">
      <w:pPr>
        <w:ind w:left="567" w:right="140" w:firstLine="567"/>
        <w:jc w:val="both"/>
        <w:rPr>
          <w:szCs w:val="28"/>
        </w:rPr>
      </w:pPr>
      <w:r>
        <w:rPr>
          <w:szCs w:val="28"/>
        </w:rPr>
        <w:t>1.10</w:t>
      </w:r>
      <w:r w:rsidR="00C5394B" w:rsidRPr="001A3478">
        <w:rPr>
          <w:szCs w:val="28"/>
        </w:rPr>
        <w:t xml:space="preserve">. </w:t>
      </w:r>
      <w:r w:rsidR="00B53B3B">
        <w:rPr>
          <w:szCs w:val="28"/>
        </w:rPr>
        <w:t>Пункт 2.8 раздела 2 изложить в следующей редакции:</w:t>
      </w:r>
    </w:p>
    <w:p w:rsidR="00512890" w:rsidRPr="00512890" w:rsidRDefault="00692F8C" w:rsidP="00692F8C">
      <w:pPr>
        <w:ind w:left="567" w:right="140"/>
        <w:jc w:val="both"/>
        <w:rPr>
          <w:szCs w:val="28"/>
        </w:rPr>
      </w:pPr>
      <w:r>
        <w:rPr>
          <w:szCs w:val="28"/>
        </w:rPr>
        <w:t xml:space="preserve">      </w:t>
      </w:r>
      <w:r w:rsidR="00512890">
        <w:rPr>
          <w:szCs w:val="28"/>
        </w:rPr>
        <w:t xml:space="preserve">  </w:t>
      </w:r>
      <w:r w:rsidR="00B53B3B">
        <w:rPr>
          <w:szCs w:val="28"/>
        </w:rPr>
        <w:t xml:space="preserve">«2.8. </w:t>
      </w:r>
      <w:r w:rsidR="00512890" w:rsidRPr="00512890">
        <w:rPr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5394B" w:rsidRPr="007B3459" w:rsidRDefault="00B754BB" w:rsidP="00692F8C">
      <w:pPr>
        <w:ind w:left="567" w:right="140"/>
        <w:jc w:val="both"/>
      </w:pPr>
      <w:r>
        <w:t xml:space="preserve">         </w:t>
      </w:r>
      <w:r w:rsidR="00C5394B" w:rsidRPr="001A3478">
        <w:t>Сведения</w:t>
      </w:r>
      <w:r w:rsidR="00C5394B" w:rsidRPr="001A3478">
        <w:rPr>
          <w:szCs w:val="28"/>
        </w:rPr>
        <w:t xml:space="preserve"> </w:t>
      </w:r>
      <w:r w:rsidR="00C5394B" w:rsidRPr="001A3478">
        <w:t xml:space="preserve">о наличии (отсутствии) у заявителя и членов его семьи, проживающих совместно, </w:t>
      </w:r>
      <w:r w:rsidRPr="00B754BB">
        <w:t xml:space="preserve">жилых помещений (жилых домов) </w:t>
      </w:r>
      <w:r w:rsidR="005666A6">
        <w:t>в собственности</w:t>
      </w:r>
      <w:r w:rsidR="00C5394B" w:rsidRPr="001A3478">
        <w:t xml:space="preserve"> на территории </w:t>
      </w:r>
      <w:r w:rsidR="00C5394B" w:rsidRPr="007B3459">
        <w:t xml:space="preserve">города Сургута до июля 1999 года может быть получены путем </w:t>
      </w:r>
      <w:r w:rsidR="00C5394B" w:rsidRPr="007B3459">
        <w:lastRenderedPageBreak/>
        <w:t>подачи заявления в муниципальное казенное учреждение «Многофункциональный центр предоставления государственных и муниципальных услуг города Сургута</w:t>
      </w:r>
      <w:r w:rsidR="005666A6" w:rsidRPr="007B3459">
        <w:t>, в отношении граждан, указанных в пункте 2.3 настоящего административного регламента</w:t>
      </w:r>
      <w:r w:rsidR="00C5394B" w:rsidRPr="007B3459">
        <w:t>».</w:t>
      </w:r>
    </w:p>
    <w:p w:rsidR="007C6362" w:rsidRPr="007B3459" w:rsidRDefault="007C6362" w:rsidP="00692F8C">
      <w:pPr>
        <w:ind w:left="567" w:right="140"/>
        <w:jc w:val="both"/>
      </w:pPr>
      <w:r w:rsidRPr="007B3459">
        <w:t xml:space="preserve">        </w:t>
      </w:r>
      <w:r w:rsidR="00B754BB" w:rsidRPr="007B3459">
        <w:t>1.10. П</w:t>
      </w:r>
      <w:r w:rsidRPr="007B3459">
        <w:t>одпункт</w:t>
      </w:r>
      <w:r w:rsidR="00B754BB" w:rsidRPr="007B3459">
        <w:t>ы</w:t>
      </w:r>
      <w:r w:rsidR="00692F8C">
        <w:t xml:space="preserve"> 2.8.1., </w:t>
      </w:r>
      <w:r w:rsidR="00C201F2" w:rsidRPr="007B3459">
        <w:t xml:space="preserve">2.8.2, </w:t>
      </w:r>
      <w:r w:rsidRPr="007B3459">
        <w:t>2.8.3</w:t>
      </w:r>
      <w:r w:rsidR="00C201F2" w:rsidRPr="007B3459">
        <w:t xml:space="preserve"> раздела 2</w:t>
      </w:r>
      <w:r w:rsidRPr="007B3459">
        <w:t xml:space="preserve"> </w:t>
      </w:r>
      <w:r w:rsidR="00585177">
        <w:t>признать утратившим</w:t>
      </w:r>
      <w:r w:rsidR="00692F8C">
        <w:t xml:space="preserve"> силу</w:t>
      </w:r>
      <w:r w:rsidR="00C201F2" w:rsidRPr="007B3459">
        <w:t>.</w:t>
      </w:r>
    </w:p>
    <w:p w:rsidR="00C5394B" w:rsidRPr="007B3459" w:rsidRDefault="00C201F2" w:rsidP="00692F8C">
      <w:pPr>
        <w:ind w:left="567" w:right="140"/>
        <w:jc w:val="both"/>
      </w:pPr>
      <w:r w:rsidRPr="007B3459">
        <w:t xml:space="preserve">        1.11</w:t>
      </w:r>
      <w:r w:rsidR="00C5394B" w:rsidRPr="007B3459">
        <w:t xml:space="preserve">. Пункт 3.3.2 </w:t>
      </w:r>
      <w:r w:rsidR="00B754BB" w:rsidRPr="007B3459">
        <w:t xml:space="preserve">раздела 2 </w:t>
      </w:r>
      <w:r w:rsidR="00C5394B" w:rsidRPr="007B3459">
        <w:t>дополнить подпунктом 3.3.2.8 следующего содержания:</w:t>
      </w:r>
    </w:p>
    <w:p w:rsidR="00C5394B" w:rsidRDefault="00C5394B" w:rsidP="00692F8C">
      <w:pPr>
        <w:ind w:left="567" w:right="140"/>
        <w:jc w:val="both"/>
      </w:pPr>
      <w:r w:rsidRPr="007B3459">
        <w:t xml:space="preserve">        «3.3.2.8. Сведения </w:t>
      </w:r>
      <w:r w:rsidR="00512890" w:rsidRPr="007B3459">
        <w:t>бюджетного</w:t>
      </w:r>
      <w:r w:rsidRPr="007B3459">
        <w:t xml:space="preserve"> уч</w:t>
      </w:r>
      <w:r w:rsidRPr="001A3478">
        <w:t xml:space="preserve">реждения Ханты-Мансийского автономного округа – Югры «Центр имущественных отношений» – о наличии (отсутствии) у заявителя и членов его семьи, проживающих совместно права собственности </w:t>
      </w:r>
      <w:r w:rsidR="00B754BB" w:rsidRPr="00B754BB">
        <w:t xml:space="preserve">жилых помещений (жилых домов) в собственности </w:t>
      </w:r>
      <w:r w:rsidRPr="001A3478">
        <w:t>на территории города Сургута до июля 1999 года</w:t>
      </w:r>
      <w:r w:rsidR="005666A6">
        <w:t xml:space="preserve">, </w:t>
      </w:r>
      <w:r w:rsidR="005666A6" w:rsidRPr="005666A6">
        <w:t>в отношении граждан, указанных в пункте 2.3 настоящего административного регламента</w:t>
      </w:r>
      <w:r w:rsidRPr="001A3478">
        <w:t>».</w:t>
      </w:r>
    </w:p>
    <w:p w:rsidR="003E1556" w:rsidRDefault="00C201F2" w:rsidP="00692F8C">
      <w:pPr>
        <w:ind w:left="567" w:right="140"/>
        <w:jc w:val="both"/>
      </w:pPr>
      <w:r>
        <w:t xml:space="preserve">        1.12</w:t>
      </w:r>
      <w:r w:rsidR="00C5394B">
        <w:t>. Приложение 1 к административному регламенту предоставления муниципальной услуги «</w:t>
      </w:r>
      <w:r w:rsidR="00C5394B" w:rsidRPr="00500C2E">
        <w:t>Предоставление жилых помещений муниципального жилищного фонда коммерческого использования</w:t>
      </w:r>
      <w:r w:rsidR="00C5394B">
        <w:t>» изложить в новой редакции согласно приложению к настоящему постановлению.</w:t>
      </w:r>
    </w:p>
    <w:p w:rsidR="00C5394B" w:rsidRPr="003E1556" w:rsidRDefault="003E1556" w:rsidP="00692F8C">
      <w:pPr>
        <w:ind w:left="567" w:right="140"/>
        <w:jc w:val="both"/>
      </w:pPr>
      <w:r>
        <w:t xml:space="preserve">         2. </w:t>
      </w:r>
      <w:r w:rsidR="00C5394B" w:rsidRPr="001A3478">
        <w:rPr>
          <w:szCs w:val="28"/>
        </w:rPr>
        <w:t>Настоящее постановление вст</w:t>
      </w:r>
      <w:r>
        <w:rPr>
          <w:szCs w:val="28"/>
        </w:rPr>
        <w:t xml:space="preserve">упает в силу после официального </w:t>
      </w:r>
      <w:r w:rsidR="00C5394B" w:rsidRPr="001A3478">
        <w:rPr>
          <w:szCs w:val="28"/>
        </w:rPr>
        <w:t>опуб</w:t>
      </w:r>
      <w:r w:rsidR="00512890">
        <w:rPr>
          <w:szCs w:val="28"/>
        </w:rPr>
        <w:t>ликования.</w:t>
      </w:r>
    </w:p>
    <w:p w:rsidR="00C5394B" w:rsidRPr="001A3478" w:rsidRDefault="003E1556" w:rsidP="00692F8C">
      <w:pPr>
        <w:ind w:left="567" w:right="140" w:firstLine="567"/>
        <w:jc w:val="both"/>
        <w:rPr>
          <w:szCs w:val="28"/>
        </w:rPr>
      </w:pPr>
      <w:r>
        <w:rPr>
          <w:szCs w:val="28"/>
        </w:rPr>
        <w:t>3</w:t>
      </w:r>
      <w:r w:rsidR="00C5394B" w:rsidRPr="001A3478">
        <w:rPr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5394B" w:rsidRPr="001A3478" w:rsidRDefault="003E1556" w:rsidP="00692F8C">
      <w:pPr>
        <w:ind w:left="567" w:right="140" w:firstLine="567"/>
        <w:jc w:val="both"/>
        <w:rPr>
          <w:szCs w:val="28"/>
        </w:rPr>
      </w:pPr>
      <w:r>
        <w:rPr>
          <w:szCs w:val="28"/>
        </w:rPr>
        <w:t>4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</w:p>
    <w:p w:rsidR="00C5394B" w:rsidRPr="001A3478" w:rsidRDefault="00C5394B" w:rsidP="00692F8C">
      <w:pPr>
        <w:ind w:left="567" w:right="140" w:firstLine="567"/>
        <w:jc w:val="both"/>
        <w:rPr>
          <w:szCs w:val="28"/>
        </w:rPr>
      </w:pPr>
    </w:p>
    <w:p w:rsidR="00C5394B" w:rsidRPr="006F1709" w:rsidRDefault="00C5394B" w:rsidP="00692F8C">
      <w:pPr>
        <w:ind w:left="567" w:right="140"/>
        <w:jc w:val="both"/>
        <w:rPr>
          <w:rFonts w:eastAsia="Calibri"/>
          <w:color w:val="FF0000"/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  <w:r w:rsidRPr="00E068C4">
        <w:rPr>
          <w:szCs w:val="28"/>
        </w:rPr>
        <w:t xml:space="preserve">             </w:t>
      </w:r>
    </w:p>
    <w:p w:rsidR="00C5394B" w:rsidRPr="006F1709" w:rsidRDefault="00C5394B" w:rsidP="00C5394B">
      <w:pPr>
        <w:ind w:left="567" w:right="-1"/>
        <w:jc w:val="both"/>
        <w:rPr>
          <w:rFonts w:eastAsia="Calibri"/>
          <w:color w:val="FF0000"/>
          <w:szCs w:val="28"/>
        </w:rPr>
      </w:pPr>
    </w:p>
    <w:p w:rsidR="00C5394B" w:rsidRPr="006F1709" w:rsidRDefault="00C5394B" w:rsidP="00C5394B">
      <w:pPr>
        <w:ind w:left="567" w:right="-1" w:firstLine="567"/>
        <w:jc w:val="both"/>
        <w:rPr>
          <w:rFonts w:eastAsia="Calibri"/>
          <w:color w:val="FF0000"/>
          <w:szCs w:val="28"/>
        </w:rPr>
      </w:pPr>
    </w:p>
    <w:p w:rsidR="008D6739" w:rsidRDefault="008D6739" w:rsidP="00C5394B">
      <w:pPr>
        <w:spacing w:line="276" w:lineRule="auto"/>
        <w:ind w:left="426" w:right="140"/>
        <w:jc w:val="both"/>
        <w:rPr>
          <w:rFonts w:eastAsia="Calibri"/>
          <w:szCs w:val="28"/>
        </w:rPr>
        <w:sectPr w:rsidR="008D6739" w:rsidSect="00775A8C">
          <w:pgSz w:w="11906" w:h="16838"/>
          <w:pgMar w:top="0" w:right="567" w:bottom="1134" w:left="1134" w:header="709" w:footer="709" w:gutter="0"/>
          <w:cols w:space="708"/>
          <w:docGrid w:linePitch="360"/>
        </w:sectPr>
      </w:pPr>
    </w:p>
    <w:p w:rsidR="008D6739" w:rsidRDefault="008D6739" w:rsidP="008D67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D6739" w:rsidRDefault="008D6739" w:rsidP="008D67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к постановлению </w:t>
      </w:r>
    </w:p>
    <w:p w:rsidR="008D6739" w:rsidRDefault="008D6739" w:rsidP="008D67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города</w:t>
      </w:r>
    </w:p>
    <w:p w:rsidR="008D6739" w:rsidRDefault="008D6739" w:rsidP="008D67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от _________________№________ </w:t>
      </w:r>
    </w:p>
    <w:p w:rsidR="008D6739" w:rsidRDefault="008D6739" w:rsidP="008D6739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                                                                                                                                           </w:t>
      </w:r>
    </w:p>
    <w:p w:rsidR="008D6739" w:rsidRPr="008D6739" w:rsidRDefault="008D6739" w:rsidP="008D673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</w:rPr>
      </w:pPr>
      <w:r w:rsidRPr="008D6739">
        <w:rPr>
          <w:bCs/>
          <w:color w:val="26282F"/>
          <w:sz w:val="26"/>
          <w:szCs w:val="26"/>
        </w:rPr>
        <w:t xml:space="preserve">Перечень предприятий, учреждений, участвующих предоставлении </w:t>
      </w:r>
      <w:r w:rsidRPr="008D6739">
        <w:rPr>
          <w:bCs/>
          <w:color w:val="26282F"/>
          <w:sz w:val="26"/>
          <w:szCs w:val="26"/>
        </w:rPr>
        <w:br/>
        <w:t>муниципальной услуги в части межведомственного взаимодействия в рамках административной процедуры истребование документов (сведений), необходимых для принятия решения о наличии (отсутствии) у заявителя права на предоставление жилых помещений муниципального жилищного фонда коммерческого использования, находящихся в распоряжении других органов и организаций</w:t>
      </w:r>
    </w:p>
    <w:p w:rsidR="008D6739" w:rsidRDefault="008D6739" w:rsidP="008D673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431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261"/>
        <w:gridCol w:w="2126"/>
        <w:gridCol w:w="1984"/>
        <w:gridCol w:w="1560"/>
        <w:gridCol w:w="2693"/>
        <w:gridCol w:w="2268"/>
      </w:tblGrid>
      <w:tr w:rsidR="008D6739" w:rsidTr="008D67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39" w:rsidRDefault="008D673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D6739" w:rsidRDefault="008D673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  <w:p w:rsidR="008D6739" w:rsidRDefault="008D673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  <w:p w:rsidR="008D6739" w:rsidRDefault="008D673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</w:p>
          <w:p w:rsidR="008D6739" w:rsidRDefault="008D673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Адрес официального сайта в сети Интернет</w:t>
            </w:r>
          </w:p>
        </w:tc>
      </w:tr>
      <w:tr w:rsidR="008D6739" w:rsidTr="008D67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Федеральное государственное бюджетное учреждение «Федеральная кадастровая палата Росреестра» по ХМАО – Югре 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Межрайонный отдел 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город Сургут,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улица Григория Кукуевицкого, 12/1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Вторник с 12.00 до 20.00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Среда с 08.00 до 16.00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Четверг с 12.00 до 20.00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Пятница с 08.00 до 13.00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Суббота с 08.00 до 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32-44-45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lang w:val="en-US"/>
              </w:rPr>
              <w:t>Fgu86@u86.rosreestr.ru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7" w:history="1">
              <w:r>
                <w:rPr>
                  <w:rStyle w:val="a6"/>
                  <w:sz w:val="24"/>
                  <w:lang w:val="en-US"/>
                </w:rPr>
                <w:t>http</w:t>
              </w:r>
              <w:r>
                <w:rPr>
                  <w:rStyle w:val="a6"/>
                  <w:sz w:val="24"/>
                </w:rPr>
                <w:t>://</w:t>
              </w:r>
              <w:r>
                <w:rPr>
                  <w:rStyle w:val="a6"/>
                  <w:sz w:val="24"/>
                  <w:lang w:val="en-US"/>
                </w:rPr>
                <w:t>kadastr</w:t>
              </w:r>
              <w:r>
                <w:rPr>
                  <w:rStyle w:val="a6"/>
                  <w:sz w:val="24"/>
                </w:rPr>
                <w:t>.</w:t>
              </w:r>
              <w:r>
                <w:rPr>
                  <w:rStyle w:val="a6"/>
                  <w:sz w:val="24"/>
                  <w:lang w:val="en-US"/>
                </w:rPr>
                <w:t>ru</w:t>
              </w:r>
            </w:hyperlink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lang w:val="en-US"/>
              </w:rPr>
              <w:t>www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rosreestr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8D6739" w:rsidTr="008D67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Бюджетное учреждение Ханты-Мансийский автономный округ – Югры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«Центр имущественных отношений»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город Ханты-Мансийск,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улица Коминтерна, 23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город Сургут,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понедельник - пятница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 9.00 до 17.00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понедельник - пятница 08.00 - 20.00 без перерыва,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суббота 08.00 - 18.00 без перерыва,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воскресенье - выходной.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8 (3467) 32-38-04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20-69-26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8" w:history="1">
              <w:r>
                <w:rPr>
                  <w:rStyle w:val="a6"/>
                  <w:sz w:val="24"/>
                  <w:lang w:val="en-US"/>
                </w:rPr>
                <w:t>fondim</w:t>
              </w:r>
              <w:r>
                <w:rPr>
                  <w:rStyle w:val="a6"/>
                  <w:sz w:val="24"/>
                </w:rPr>
                <w:t>86@</w:t>
              </w:r>
              <w:r>
                <w:rPr>
                  <w:rStyle w:val="a6"/>
                  <w:sz w:val="24"/>
                  <w:lang w:val="en-US"/>
                </w:rPr>
                <w:t>mail</w:t>
              </w:r>
              <w:r>
                <w:rPr>
                  <w:rStyle w:val="a6"/>
                  <w:sz w:val="24"/>
                </w:rPr>
                <w:t>.</w:t>
              </w:r>
              <w:r>
                <w:rPr>
                  <w:rStyle w:val="a6"/>
                  <w:sz w:val="24"/>
                  <w:lang w:val="en-US"/>
                </w:rPr>
                <w:t>ru</w:t>
              </w:r>
            </w:hyperlink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mfc@admsurgut.ru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9" w:history="1">
              <w:r>
                <w:rPr>
                  <w:rStyle w:val="a6"/>
                  <w:sz w:val="24"/>
                  <w:lang w:val="en-US"/>
                </w:rPr>
                <w:t>http</w:t>
              </w:r>
              <w:r>
                <w:rPr>
                  <w:rStyle w:val="a6"/>
                  <w:sz w:val="24"/>
                </w:rPr>
                <w:t>://</w:t>
              </w:r>
              <w:r>
                <w:rPr>
                  <w:rStyle w:val="a6"/>
                  <w:sz w:val="24"/>
                  <w:lang w:val="en-US"/>
                </w:rPr>
                <w:t>www</w:t>
              </w:r>
              <w:r>
                <w:rPr>
                  <w:rStyle w:val="a6"/>
                  <w:sz w:val="24"/>
                </w:rPr>
                <w:t>.</w:t>
              </w:r>
              <w:r>
                <w:rPr>
                  <w:rStyle w:val="a6"/>
                  <w:sz w:val="24"/>
                  <w:lang w:val="en-US"/>
                </w:rPr>
                <w:t>depgosim</w:t>
              </w:r>
              <w:r>
                <w:rPr>
                  <w:rStyle w:val="a6"/>
                  <w:sz w:val="24"/>
                </w:rPr>
                <w:t>.</w:t>
              </w:r>
              <w:r>
                <w:rPr>
                  <w:rStyle w:val="a6"/>
                  <w:sz w:val="24"/>
                  <w:lang w:val="en-US"/>
                </w:rPr>
                <w:t>admhmao</w:t>
              </w:r>
              <w:r>
                <w:rPr>
                  <w:rStyle w:val="a6"/>
                  <w:sz w:val="24"/>
                </w:rPr>
                <w:t>.</w:t>
              </w:r>
              <w:r>
                <w:rPr>
                  <w:rStyle w:val="a6"/>
                  <w:sz w:val="24"/>
                  <w:lang w:val="en-US"/>
                </w:rPr>
                <w:t>ru</w:t>
              </w:r>
              <w:r>
                <w:rPr>
                  <w:rStyle w:val="a6"/>
                  <w:sz w:val="24"/>
                </w:rPr>
                <w:t>/</w:t>
              </w:r>
              <w:r>
                <w:rPr>
                  <w:rStyle w:val="a6"/>
                  <w:sz w:val="24"/>
                  <w:lang w:val="en-US"/>
                </w:rPr>
                <w:t>podvedomstvennye</w:t>
              </w:r>
              <w:r>
                <w:rPr>
                  <w:rStyle w:val="a6"/>
                  <w:sz w:val="24"/>
                </w:rPr>
                <w:t>-</w:t>
              </w:r>
              <w:r>
                <w:rPr>
                  <w:rStyle w:val="a6"/>
                  <w:sz w:val="24"/>
                  <w:lang w:val="en-US"/>
                </w:rPr>
                <w:t>uchrezhdeniya</w:t>
              </w:r>
              <w:r>
                <w:rPr>
                  <w:rStyle w:val="a6"/>
                  <w:sz w:val="24"/>
                </w:rPr>
                <w:t>/</w:t>
              </w:r>
              <w:r>
                <w:rPr>
                  <w:rStyle w:val="a6"/>
                  <w:sz w:val="24"/>
                  <w:lang w:val="en-US"/>
                </w:rPr>
                <w:t>kazennoe</w:t>
              </w:r>
              <w:r>
                <w:rPr>
                  <w:rStyle w:val="a6"/>
                  <w:sz w:val="24"/>
                </w:rPr>
                <w:t>-</w:t>
              </w:r>
              <w:r>
                <w:rPr>
                  <w:rStyle w:val="a6"/>
                  <w:sz w:val="24"/>
                  <w:lang w:val="en-US"/>
                </w:rPr>
                <w:t>uchrezhdenie</w:t>
              </w:r>
              <w:r>
                <w:rPr>
                  <w:rStyle w:val="a6"/>
                  <w:sz w:val="24"/>
                </w:rPr>
                <w:t>-</w:t>
              </w:r>
              <w:r>
                <w:rPr>
                  <w:rStyle w:val="a6"/>
                  <w:sz w:val="24"/>
                  <w:lang w:val="en-US"/>
                </w:rPr>
                <w:t>khanty</w:t>
              </w:r>
              <w:r>
                <w:rPr>
                  <w:rStyle w:val="a6"/>
                  <w:sz w:val="24"/>
                </w:rPr>
                <w:t>-</w:t>
              </w:r>
              <w:r>
                <w:rPr>
                  <w:rStyle w:val="a6"/>
                  <w:sz w:val="24"/>
                  <w:lang w:val="en-US"/>
                </w:rPr>
                <w:t>mansiyskogo</w:t>
              </w:r>
              <w:r>
                <w:rPr>
                  <w:rStyle w:val="a6"/>
                  <w:sz w:val="24"/>
                </w:rPr>
                <w:t>-</w:t>
              </w:r>
              <w:r>
                <w:rPr>
                  <w:rStyle w:val="a6"/>
                  <w:sz w:val="24"/>
                  <w:lang w:val="en-US"/>
                </w:rPr>
                <w:t>avtonomnogo</w:t>
              </w:r>
              <w:r>
                <w:rPr>
                  <w:rStyle w:val="a6"/>
                  <w:sz w:val="24"/>
                </w:rPr>
                <w:t>-</w:t>
              </w:r>
              <w:r>
                <w:rPr>
                  <w:rStyle w:val="a6"/>
                  <w:sz w:val="24"/>
                  <w:lang w:val="en-US"/>
                </w:rPr>
                <w:t>okruga</w:t>
              </w:r>
              <w:r>
                <w:rPr>
                  <w:rStyle w:val="a6"/>
                  <w:sz w:val="24"/>
                </w:rPr>
                <w:t>-</w:t>
              </w:r>
              <w:r>
                <w:rPr>
                  <w:rStyle w:val="a6"/>
                  <w:sz w:val="24"/>
                  <w:lang w:val="en-US"/>
                </w:rPr>
                <w:t>yugry</w:t>
              </w:r>
              <w:r>
                <w:rPr>
                  <w:rStyle w:val="a6"/>
                  <w:sz w:val="24"/>
                </w:rPr>
                <w:t>-</w:t>
              </w:r>
              <w:r>
                <w:rPr>
                  <w:rStyle w:val="a6"/>
                  <w:sz w:val="24"/>
                  <w:lang w:val="en-US"/>
                </w:rPr>
                <w:t>tsentr</w:t>
              </w:r>
              <w:r>
                <w:rPr>
                  <w:rStyle w:val="a6"/>
                  <w:sz w:val="24"/>
                </w:rPr>
                <w:t>-</w:t>
              </w:r>
              <w:r>
                <w:rPr>
                  <w:rStyle w:val="a6"/>
                  <w:sz w:val="24"/>
                  <w:lang w:val="en-US"/>
                </w:rPr>
                <w:t>organizatsii</w:t>
              </w:r>
              <w:r>
                <w:rPr>
                  <w:rStyle w:val="a6"/>
                  <w:sz w:val="24"/>
                </w:rPr>
                <w:t>-</w:t>
              </w:r>
              <w:r>
                <w:rPr>
                  <w:rStyle w:val="a6"/>
                  <w:sz w:val="24"/>
                  <w:lang w:val="en-US"/>
                </w:rPr>
                <w:t>torgov</w:t>
              </w:r>
              <w:r>
                <w:rPr>
                  <w:rStyle w:val="a6"/>
                  <w:sz w:val="24"/>
                </w:rPr>
                <w:t>/</w:t>
              </w:r>
            </w:hyperlink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www/admsurgut.ru</w:t>
            </w:r>
          </w:p>
        </w:tc>
      </w:tr>
      <w:tr w:rsidR="008D6739" w:rsidTr="008D67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Организации, осуществляющие управление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управляющие компании, ТСЖ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 месту жительства заявителей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>
              <w:rPr>
                <w:sz w:val="24"/>
              </w:rPr>
              <w:t>005</w:t>
            </w:r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52-44-00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saf@admsurgut.ru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www.admsurgut.ru</w:t>
            </w:r>
          </w:p>
        </w:tc>
      </w:tr>
      <w:tr w:rsidR="008D6739" w:rsidTr="008D67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Отдел по вопросам миграции У</w:t>
            </w:r>
            <w:r>
              <w:rPr>
                <w:sz w:val="24"/>
              </w:rPr>
              <w:t>правления Министерства внутренних дел России по городу Сургуту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город Сургут, улица Профсоюзов,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3"/>
              <w:spacing w:line="276" w:lineRule="auto"/>
              <w:ind w:left="0" w:right="-99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Понедельник – пятница  с 09.00 до 18.00 </w:t>
            </w:r>
          </w:p>
          <w:p w:rsidR="008D6739" w:rsidRDefault="008D6739">
            <w:pPr>
              <w:pStyle w:val="a3"/>
              <w:spacing w:line="276" w:lineRule="auto"/>
              <w:ind w:left="0" w:right="-99"/>
              <w:rPr>
                <w:lang w:eastAsia="en-US"/>
              </w:rPr>
            </w:pPr>
            <w:r>
              <w:rPr>
                <w:lang w:eastAsia="en-US"/>
              </w:rPr>
              <w:t>Перерыв с 12.30 до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3"/>
              <w:spacing w:line="276" w:lineRule="auto"/>
              <w:ind w:left="0" w:right="-99"/>
              <w:jc w:val="both"/>
              <w:rPr>
                <w:lang w:eastAsia="en-US"/>
              </w:rPr>
            </w:pPr>
            <w:r>
              <w:rPr>
                <w:lang w:eastAsia="en-US"/>
              </w:rPr>
              <w:t>76-19-63</w:t>
            </w:r>
          </w:p>
          <w:p w:rsidR="008D6739" w:rsidRDefault="008D6739">
            <w:pPr>
              <w:pStyle w:val="a3"/>
              <w:spacing w:line="276" w:lineRule="auto"/>
              <w:ind w:left="0" w:right="-99"/>
              <w:jc w:val="both"/>
              <w:rPr>
                <w:lang w:eastAsia="en-US"/>
              </w:rPr>
            </w:pPr>
            <w:r>
              <w:rPr>
                <w:lang w:eastAsia="en-US"/>
              </w:rPr>
              <w:t>76-18-74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  <w:lang w:val="en-US"/>
              </w:rPr>
              <w:t>Umvd86@list.ru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0" w:history="1">
              <w:r>
                <w:rPr>
                  <w:rStyle w:val="a6"/>
                  <w:sz w:val="24"/>
                  <w:lang w:val="en-US"/>
                </w:rPr>
                <w:t>www</w:t>
              </w:r>
              <w:r>
                <w:rPr>
                  <w:rStyle w:val="a6"/>
                  <w:sz w:val="24"/>
                </w:rPr>
                <w:t>.86.</w:t>
              </w:r>
              <w:r>
                <w:rPr>
                  <w:rStyle w:val="a6"/>
                  <w:sz w:val="24"/>
                  <w:lang w:val="en-US"/>
                </w:rPr>
                <w:t>mvd</w:t>
              </w:r>
              <w:r>
                <w:rPr>
                  <w:rStyle w:val="a6"/>
                  <w:sz w:val="24"/>
                </w:rPr>
                <w:t>.</w:t>
              </w:r>
              <w:r>
                <w:rPr>
                  <w:rStyle w:val="a6"/>
                  <w:sz w:val="24"/>
                  <w:lang w:val="en-US"/>
                </w:rPr>
                <w:t>ru</w:t>
              </w:r>
            </w:hyperlink>
          </w:p>
          <w:p w:rsidR="008D6739" w:rsidRDefault="008D67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lang w:val="en-US"/>
              </w:rPr>
              <w:t>https</w:t>
            </w:r>
            <w:r>
              <w:rPr>
                <w:sz w:val="24"/>
              </w:rPr>
              <w:t>://86.мвд.рф/</w:t>
            </w:r>
            <w:r>
              <w:rPr>
                <w:sz w:val="24"/>
                <w:lang w:val="en-US"/>
              </w:rPr>
              <w:t>document</w:t>
            </w:r>
            <w:r>
              <w:rPr>
                <w:sz w:val="24"/>
              </w:rPr>
              <w:t>/922518</w:t>
            </w:r>
          </w:p>
        </w:tc>
      </w:tr>
      <w:tr w:rsidR="008D6739" w:rsidTr="008D67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Гагарина,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www.admsurgut.ru</w:t>
            </w:r>
          </w:p>
        </w:tc>
      </w:tr>
      <w:tr w:rsidR="008D6739" w:rsidTr="008D67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"Казна городского хозяйства"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Первопроходцев,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52-50-55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www.admsurgut.ru</w:t>
            </w:r>
          </w:p>
        </w:tc>
      </w:tr>
      <w:tr w:rsidR="008D6739" w:rsidTr="008D67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Восход,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52-83-90,</w:t>
            </w:r>
          </w:p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52-83-56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39" w:rsidRDefault="008D673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www.admsurgut.ru</w:t>
            </w:r>
          </w:p>
        </w:tc>
      </w:tr>
    </w:tbl>
    <w:p w:rsidR="008D6739" w:rsidRDefault="008D6739" w:rsidP="008D6739">
      <w:pPr>
        <w:rPr>
          <w:szCs w:val="28"/>
          <w:lang w:eastAsia="en-US"/>
        </w:rPr>
      </w:pPr>
    </w:p>
    <w:p w:rsidR="008D6739" w:rsidRDefault="008D6739" w:rsidP="008D6739">
      <w:pPr>
        <w:rPr>
          <w:szCs w:val="28"/>
          <w:lang w:eastAsia="en-US"/>
        </w:rPr>
      </w:pPr>
      <w:bookmarkStart w:id="0" w:name="_GoBack"/>
      <w:bookmarkEnd w:id="0"/>
    </w:p>
    <w:p w:rsidR="00621B34" w:rsidRPr="008D6739" w:rsidRDefault="008D6739" w:rsidP="00A3381D">
      <w:pPr>
        <w:jc w:val="both"/>
        <w:rPr>
          <w:sz w:val="24"/>
        </w:rPr>
      </w:pPr>
      <w:r w:rsidRPr="008D6739">
        <w:rPr>
          <w:sz w:val="24"/>
        </w:rPr>
        <w:t xml:space="preserve">  Ткачук А.Н.</w:t>
      </w:r>
    </w:p>
    <w:p w:rsidR="008D6739" w:rsidRPr="008D6739" w:rsidRDefault="008D6739" w:rsidP="00A3381D">
      <w:pPr>
        <w:jc w:val="both"/>
        <w:rPr>
          <w:sz w:val="24"/>
        </w:rPr>
      </w:pPr>
      <w:r w:rsidRPr="008D6739">
        <w:rPr>
          <w:sz w:val="24"/>
        </w:rPr>
        <w:t xml:space="preserve"> 52-45-57</w:t>
      </w:r>
    </w:p>
    <w:sectPr w:rsidR="008D6739" w:rsidRPr="008D6739" w:rsidSect="008D6739">
      <w:pgSz w:w="16838" w:h="11906" w:orient="landscape"/>
      <w:pgMar w:top="567" w:right="1134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34505"/>
    <w:rsid w:val="0009658B"/>
    <w:rsid w:val="000F3405"/>
    <w:rsid w:val="001630B4"/>
    <w:rsid w:val="001A3EEB"/>
    <w:rsid w:val="001D0DBD"/>
    <w:rsid w:val="00255A3E"/>
    <w:rsid w:val="0026257C"/>
    <w:rsid w:val="0029448A"/>
    <w:rsid w:val="002A5D64"/>
    <w:rsid w:val="002E34EC"/>
    <w:rsid w:val="00307EC9"/>
    <w:rsid w:val="003140CC"/>
    <w:rsid w:val="00343D0C"/>
    <w:rsid w:val="003637B4"/>
    <w:rsid w:val="003E1556"/>
    <w:rsid w:val="003F36CB"/>
    <w:rsid w:val="00407B70"/>
    <w:rsid w:val="00440B37"/>
    <w:rsid w:val="00464DD2"/>
    <w:rsid w:val="00466164"/>
    <w:rsid w:val="00473260"/>
    <w:rsid w:val="004B0F16"/>
    <w:rsid w:val="00511482"/>
    <w:rsid w:val="00512890"/>
    <w:rsid w:val="00542C9F"/>
    <w:rsid w:val="005666A6"/>
    <w:rsid w:val="005817EF"/>
    <w:rsid w:val="00585177"/>
    <w:rsid w:val="005E2A89"/>
    <w:rsid w:val="00601EA5"/>
    <w:rsid w:val="00621B34"/>
    <w:rsid w:val="00636812"/>
    <w:rsid w:val="00640B6B"/>
    <w:rsid w:val="0067260F"/>
    <w:rsid w:val="00692F8C"/>
    <w:rsid w:val="006B1446"/>
    <w:rsid w:val="006C7655"/>
    <w:rsid w:val="00713AC1"/>
    <w:rsid w:val="00775A8C"/>
    <w:rsid w:val="00790C0F"/>
    <w:rsid w:val="007A6117"/>
    <w:rsid w:val="007B3459"/>
    <w:rsid w:val="007C6362"/>
    <w:rsid w:val="0084060D"/>
    <w:rsid w:val="00852B7C"/>
    <w:rsid w:val="008D6739"/>
    <w:rsid w:val="009254F0"/>
    <w:rsid w:val="009419F1"/>
    <w:rsid w:val="0096701C"/>
    <w:rsid w:val="009C308C"/>
    <w:rsid w:val="00A23A90"/>
    <w:rsid w:val="00A3381D"/>
    <w:rsid w:val="00A67957"/>
    <w:rsid w:val="00AA63FF"/>
    <w:rsid w:val="00AB05B5"/>
    <w:rsid w:val="00AC096B"/>
    <w:rsid w:val="00AE21A4"/>
    <w:rsid w:val="00B00FE1"/>
    <w:rsid w:val="00B53B3B"/>
    <w:rsid w:val="00B61B7B"/>
    <w:rsid w:val="00B754BB"/>
    <w:rsid w:val="00BA70B7"/>
    <w:rsid w:val="00BC5E29"/>
    <w:rsid w:val="00C12779"/>
    <w:rsid w:val="00C201F2"/>
    <w:rsid w:val="00C334DD"/>
    <w:rsid w:val="00C5394B"/>
    <w:rsid w:val="00CD7A31"/>
    <w:rsid w:val="00D16635"/>
    <w:rsid w:val="00D7794C"/>
    <w:rsid w:val="00D94BC8"/>
    <w:rsid w:val="00DC2E8F"/>
    <w:rsid w:val="00E21779"/>
    <w:rsid w:val="00E53485"/>
    <w:rsid w:val="00EB066B"/>
    <w:rsid w:val="00F57A65"/>
    <w:rsid w:val="00F84124"/>
    <w:rsid w:val="00F8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styleId="a7">
    <w:name w:val="No Spacing"/>
    <w:uiPriority w:val="1"/>
    <w:qFormat/>
    <w:rsid w:val="008D6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8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a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8847850&amp;sub=9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dkoritova_av@admsurgut.ru" TargetMode="External"/><Relationship Id="rId10" Type="http://schemas.openxmlformats.org/officeDocument/2006/relationships/hyperlink" Target="http://www.86.mv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pgosim.admhmao.ru/podvedomstvennye-uchrezhdeniya/kazennoe-uchrezhdenie-khanty-mansiyskogo-avtonomnogo-okruga-yugry-tsentr-organizatsii-tor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DDFC-1855-482D-A6DD-191BC4B6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3</cp:revision>
  <cp:lastPrinted>2018-04-04T09:16:00Z</cp:lastPrinted>
  <dcterms:created xsi:type="dcterms:W3CDTF">2018-05-15T11:15:00Z</dcterms:created>
  <dcterms:modified xsi:type="dcterms:W3CDTF">2018-05-15T11:15:00Z</dcterms:modified>
</cp:coreProperties>
</file>