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906" w:rsidRPr="000D5249" w:rsidRDefault="00606906" w:rsidP="00606906">
      <w:pPr>
        <w:tabs>
          <w:tab w:val="left" w:pos="709"/>
          <w:tab w:val="left" w:pos="4253"/>
        </w:tabs>
        <w:spacing w:before="1600" w:after="0" w:line="240" w:lineRule="auto"/>
        <w:ind w:right="-1"/>
        <w:jc w:val="center"/>
        <w:rPr>
          <w:rFonts w:ascii="Times New Roman" w:eastAsia="Calibri" w:hAnsi="Times New Roman" w:cs="Times New Roman"/>
          <w:spacing w:val="9"/>
          <w:sz w:val="27"/>
          <w:szCs w:val="27"/>
        </w:rPr>
      </w:pPr>
      <w:r w:rsidRPr="000D5249">
        <w:rPr>
          <w:rFonts w:ascii="Times New Roman" w:eastAsia="Calibri" w:hAnsi="Times New Roman" w:cs="Times New Roman"/>
          <w:noProof/>
          <w:spacing w:val="15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513ADA8D" wp14:editId="59DF2724">
            <wp:simplePos x="0" y="0"/>
            <wp:positionH relativeFrom="column">
              <wp:posOffset>2606040</wp:posOffset>
            </wp:positionH>
            <wp:positionV relativeFrom="paragraph">
              <wp:posOffset>-72390</wp:posOffset>
            </wp:positionV>
            <wp:extent cx="681355" cy="809625"/>
            <wp:effectExtent l="0" t="0" r="4445" b="9525"/>
            <wp:wrapNone/>
            <wp:docPr id="1" name="Рисунок 1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5249">
        <w:rPr>
          <w:rFonts w:ascii="Times New Roman" w:eastAsia="Calibri" w:hAnsi="Times New Roman" w:cs="Times New Roman"/>
          <w:spacing w:val="9"/>
          <w:sz w:val="27"/>
          <w:szCs w:val="27"/>
        </w:rPr>
        <w:t>МУНИЦИПАЛЬНОЕ ОБРАЗОВАНИЕ</w:t>
      </w:r>
    </w:p>
    <w:p w:rsidR="00606906" w:rsidRPr="000D5249" w:rsidRDefault="00606906" w:rsidP="00606906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pacing w:val="14"/>
          <w:sz w:val="27"/>
          <w:szCs w:val="27"/>
        </w:rPr>
      </w:pPr>
      <w:r w:rsidRPr="000D5249">
        <w:rPr>
          <w:rFonts w:ascii="Times New Roman" w:eastAsia="Calibri" w:hAnsi="Times New Roman" w:cs="Times New Roman"/>
          <w:spacing w:val="14"/>
          <w:sz w:val="27"/>
          <w:szCs w:val="27"/>
        </w:rPr>
        <w:t>ГОРОДСКОЙ ОКРУГ ГОРОД СУРГУТ</w:t>
      </w:r>
    </w:p>
    <w:p w:rsidR="00606906" w:rsidRPr="000D5249" w:rsidRDefault="00606906" w:rsidP="00606906">
      <w:pPr>
        <w:tabs>
          <w:tab w:val="left" w:pos="709"/>
        </w:tabs>
        <w:spacing w:before="320" w:after="0" w:line="240" w:lineRule="auto"/>
        <w:ind w:right="-1"/>
        <w:jc w:val="center"/>
        <w:rPr>
          <w:rFonts w:ascii="Times New Roman" w:eastAsia="Calibri" w:hAnsi="Times New Roman" w:cs="Times New Roman"/>
          <w:b/>
          <w:spacing w:val="16"/>
          <w:sz w:val="30"/>
          <w:szCs w:val="30"/>
        </w:rPr>
      </w:pPr>
      <w:r w:rsidRPr="000D5249">
        <w:rPr>
          <w:rFonts w:ascii="Times New Roman" w:eastAsia="Calibri" w:hAnsi="Times New Roman" w:cs="Times New Roman"/>
          <w:b/>
          <w:spacing w:val="16"/>
          <w:sz w:val="30"/>
          <w:szCs w:val="30"/>
        </w:rPr>
        <w:t>ДУМА ГОРОДА СУРГУТА</w:t>
      </w:r>
    </w:p>
    <w:p w:rsidR="00606906" w:rsidRPr="000D5249" w:rsidRDefault="00606906" w:rsidP="00606906">
      <w:pPr>
        <w:spacing w:before="200" w:after="0" w:line="240" w:lineRule="auto"/>
        <w:ind w:right="-1"/>
        <w:jc w:val="center"/>
        <w:rPr>
          <w:rFonts w:ascii="Times New Roman" w:eastAsia="Calibri" w:hAnsi="Times New Roman" w:cs="Times New Roman"/>
          <w:b/>
          <w:spacing w:val="20"/>
          <w:sz w:val="30"/>
          <w:szCs w:val="30"/>
        </w:rPr>
      </w:pPr>
      <w:r w:rsidRPr="000D5249">
        <w:rPr>
          <w:rFonts w:ascii="Times New Roman" w:eastAsia="Calibri" w:hAnsi="Times New Roman" w:cs="Times New Roman"/>
          <w:b/>
          <w:spacing w:val="20"/>
          <w:sz w:val="30"/>
          <w:szCs w:val="30"/>
        </w:rPr>
        <w:t>РЕШЕНИЕ</w:t>
      </w:r>
    </w:p>
    <w:p w:rsidR="00606906" w:rsidRPr="000D5249" w:rsidRDefault="00606906" w:rsidP="00606906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606906" w:rsidRPr="000D5249" w:rsidRDefault="00606906" w:rsidP="00606906">
      <w:pPr>
        <w:tabs>
          <w:tab w:val="left" w:pos="4253"/>
        </w:tabs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5249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ринято на заседании Думы 27 сентября</w:t>
      </w:r>
      <w:r w:rsidRPr="000D5249">
        <w:rPr>
          <w:rFonts w:ascii="Times New Roman" w:eastAsia="Calibri" w:hAnsi="Times New Roman" w:cs="Times New Roman"/>
          <w:sz w:val="28"/>
          <w:szCs w:val="28"/>
        </w:rPr>
        <w:t xml:space="preserve"> 2018 года</w:t>
      </w:r>
    </w:p>
    <w:p w:rsidR="00606906" w:rsidRPr="00CB0721" w:rsidRDefault="00CB0721" w:rsidP="00606906">
      <w:pPr>
        <w:tabs>
          <w:tab w:val="left" w:pos="709"/>
          <w:tab w:val="left" w:pos="4111"/>
          <w:tab w:val="left" w:pos="4253"/>
        </w:tabs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316-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VI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ДГ</w:t>
      </w:r>
    </w:p>
    <w:p w:rsidR="00606906" w:rsidRPr="000D5249" w:rsidRDefault="00606906" w:rsidP="00606906">
      <w:pPr>
        <w:tabs>
          <w:tab w:val="left" w:pos="3544"/>
          <w:tab w:val="left" w:pos="4111"/>
          <w:tab w:val="left" w:pos="4253"/>
        </w:tabs>
        <w:spacing w:after="0" w:line="240" w:lineRule="auto"/>
        <w:ind w:left="-108" w:right="140" w:firstLine="1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906" w:rsidRPr="00606906" w:rsidRDefault="00606906" w:rsidP="00606906">
      <w:pPr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</w:t>
      </w:r>
      <w:r w:rsidRPr="006069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Думы города от 30.05.2017 </w:t>
      </w:r>
      <w:r w:rsidRPr="006069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 111-V</w:t>
      </w:r>
      <w:r w:rsidRPr="006069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0690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ДГ «О прогнозном плане приватизации муниципального имущества на 2018 год и плановый период 2019 – 2020 годов»</w:t>
      </w:r>
    </w:p>
    <w:p w:rsidR="00606906" w:rsidRPr="000D5249" w:rsidRDefault="00606906" w:rsidP="00606906">
      <w:pPr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906" w:rsidRPr="00606906" w:rsidRDefault="00606906" w:rsidP="00606906">
      <w:pPr>
        <w:tabs>
          <w:tab w:val="left" w:pos="560"/>
          <w:tab w:val="left" w:pos="4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21.12.2001 № 178-ФЗ </w:t>
      </w:r>
      <w:r w:rsidRPr="006069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 приватизации государственного и муниципального имущества», </w:t>
      </w:r>
      <w:r w:rsidRPr="006069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решением Думы города от 07.10.2009 № 604-I</w:t>
      </w:r>
      <w:r w:rsidRPr="006069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606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ДГ «О Положении о порядке управления и распоряжения имуществом, находящимся в муниципальной собственности», рассмотрев документы, представленные Администрацией города по приватизации муниципального имущества, Дума города РЕШИЛА:</w:t>
      </w:r>
    </w:p>
    <w:p w:rsidR="00606906" w:rsidRPr="00606906" w:rsidRDefault="00606906" w:rsidP="00606906">
      <w:pPr>
        <w:tabs>
          <w:tab w:val="left" w:pos="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906" w:rsidRPr="00606906" w:rsidRDefault="00606906" w:rsidP="00606906">
      <w:pPr>
        <w:tabs>
          <w:tab w:val="left" w:pos="560"/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069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Внести в </w:t>
      </w:r>
      <w:r w:rsidRPr="006069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Думы города от 30.05.2017 № 111-V</w:t>
      </w:r>
      <w:r w:rsidRPr="006069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06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ДГ </w:t>
      </w:r>
      <w:r w:rsidRPr="006069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 прогнозном плане приватизации муниципального имущества на 2018 год </w:t>
      </w:r>
      <w:r w:rsidRPr="006069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плановый период 2019 – 2020 годов» (в редакции от 28.09.2017 </w:t>
      </w:r>
      <w:r w:rsidRPr="006069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146-</w:t>
      </w:r>
      <w:r w:rsidRPr="006069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606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ДГ) следующие </w:t>
      </w:r>
      <w:r w:rsidRPr="00606906">
        <w:rPr>
          <w:rFonts w:ascii="Times New Roman" w:eastAsia="Times New Roman" w:hAnsi="Times New Roman" w:cs="Times New Roman"/>
          <w:sz w:val="28"/>
          <w:szCs w:val="20"/>
          <w:lang w:eastAsia="ru-RU"/>
        </w:rPr>
        <w:t>изменения:</w:t>
      </w:r>
    </w:p>
    <w:p w:rsidR="00606906" w:rsidRPr="00606906" w:rsidRDefault="00606906" w:rsidP="0060690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1) </w:t>
      </w:r>
      <w:r w:rsidRPr="00606906">
        <w:rPr>
          <w:rFonts w:ascii="Times New Roman" w:eastAsia="Times New Roman" w:hAnsi="Times New Roman" w:cs="Times New Roman"/>
          <w:sz w:val="28"/>
          <w:szCs w:val="20"/>
          <w:lang w:eastAsia="ru-RU"/>
        </w:rPr>
        <w:t>в абзаце первом приложения к решению слова «правилами разработки прогнозного плана (программы) приватизации му</w:t>
      </w:r>
      <w:r w:rsidR="000261CF">
        <w:rPr>
          <w:rFonts w:ascii="Times New Roman" w:eastAsia="Times New Roman" w:hAnsi="Times New Roman" w:cs="Times New Roman"/>
          <w:sz w:val="28"/>
          <w:szCs w:val="20"/>
          <w:lang w:eastAsia="ru-RU"/>
        </w:rPr>
        <w:t>ниципального имущества, утверждё</w:t>
      </w:r>
      <w:r w:rsidRPr="006069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нными постановлением Администрации города от 27.08.2013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606906">
        <w:rPr>
          <w:rFonts w:ascii="Times New Roman" w:eastAsia="Times New Roman" w:hAnsi="Times New Roman" w:cs="Times New Roman"/>
          <w:sz w:val="28"/>
          <w:szCs w:val="20"/>
          <w:lang w:eastAsia="ru-RU"/>
        </w:rPr>
        <w:t>№ 6118» заменить словами «порядком планирования и разработки прогнозного плана (программы) приватизации муниципального имущества, утвержд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ё</w:t>
      </w:r>
      <w:r w:rsidRPr="00606906">
        <w:rPr>
          <w:rFonts w:ascii="Times New Roman" w:eastAsia="Times New Roman" w:hAnsi="Times New Roman" w:cs="Times New Roman"/>
          <w:sz w:val="28"/>
          <w:szCs w:val="20"/>
          <w:lang w:eastAsia="ru-RU"/>
        </w:rPr>
        <w:t>нным постановлением Администрации города от 09.02.2018 № 972»;</w:t>
      </w:r>
    </w:p>
    <w:p w:rsidR="00606906" w:rsidRPr="00606906" w:rsidRDefault="00606906" w:rsidP="006069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2) </w:t>
      </w:r>
      <w:r w:rsidRPr="00606906">
        <w:rPr>
          <w:rFonts w:ascii="Times New Roman" w:eastAsia="Times New Roman" w:hAnsi="Times New Roman" w:cs="Times New Roman"/>
          <w:sz w:val="28"/>
          <w:szCs w:val="20"/>
          <w:lang w:eastAsia="ru-RU"/>
        </w:rPr>
        <w:t>абзац четв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ё</w:t>
      </w:r>
      <w:r w:rsidRPr="00606906">
        <w:rPr>
          <w:rFonts w:ascii="Times New Roman" w:eastAsia="Times New Roman" w:hAnsi="Times New Roman" w:cs="Times New Roman"/>
          <w:sz w:val="28"/>
          <w:szCs w:val="20"/>
          <w:lang w:eastAsia="ru-RU"/>
        </w:rPr>
        <w:t>ртый приложения к решению изложить в следующей редакции:</w:t>
      </w:r>
    </w:p>
    <w:p w:rsidR="00606906" w:rsidRPr="00606906" w:rsidRDefault="00606906" w:rsidP="00606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069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«2) оптимизация бюджетных расходов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городского округа путё</w:t>
      </w:r>
      <w:r w:rsidRPr="00606906">
        <w:rPr>
          <w:rFonts w:ascii="Times New Roman" w:eastAsia="Times New Roman" w:hAnsi="Times New Roman" w:cs="Times New Roman"/>
          <w:sz w:val="28"/>
          <w:szCs w:val="20"/>
          <w:lang w:eastAsia="ru-RU"/>
        </w:rPr>
        <w:t>м приватизации муниципального имущества, которое не обеспечивает функции и полномочия органов местного самоуправления»;</w:t>
      </w:r>
    </w:p>
    <w:p w:rsidR="00606906" w:rsidRPr="00606906" w:rsidRDefault="00606906" w:rsidP="0060690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3) </w:t>
      </w:r>
      <w:r w:rsidRPr="00606906">
        <w:rPr>
          <w:rFonts w:ascii="Times New Roman" w:eastAsia="Times New Roman" w:hAnsi="Times New Roman" w:cs="Times New Roman"/>
          <w:sz w:val="28"/>
          <w:szCs w:val="20"/>
          <w:lang w:eastAsia="ru-RU"/>
        </w:rPr>
        <w:t>абзацы шестой, седьмой, восьмой и девятый приложения к решению изложить в следующей редакции:</w:t>
      </w:r>
    </w:p>
    <w:p w:rsidR="00606906" w:rsidRPr="00606906" w:rsidRDefault="00606906" w:rsidP="00606906">
      <w:pPr>
        <w:tabs>
          <w:tab w:val="left" w:pos="560"/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06906">
        <w:rPr>
          <w:rFonts w:ascii="Times New Roman" w:eastAsia="Times New Roman" w:hAnsi="Times New Roman" w:cs="Times New Roman"/>
          <w:sz w:val="28"/>
          <w:szCs w:val="20"/>
          <w:lang w:eastAsia="ru-RU"/>
        </w:rPr>
        <w:t>«В 2018 – 2020 годах планируется продажа оди</w:t>
      </w:r>
      <w:r w:rsidR="000261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ннадцати объектов, </w:t>
      </w:r>
      <w:r w:rsidR="000261CF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в том числе</w:t>
      </w:r>
      <w:r w:rsidRPr="006069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четырё</w:t>
      </w:r>
      <w:r w:rsidRPr="00606906">
        <w:rPr>
          <w:rFonts w:ascii="Times New Roman" w:eastAsia="Times New Roman" w:hAnsi="Times New Roman" w:cs="Times New Roman"/>
          <w:sz w:val="28"/>
          <w:szCs w:val="20"/>
          <w:lang w:eastAsia="ru-RU"/>
        </w:rPr>
        <w:t>х пакетов акций и семи объектов недвижимого имущества, в том числе:</w:t>
      </w:r>
    </w:p>
    <w:p w:rsidR="00606906" w:rsidRPr="00606906" w:rsidRDefault="00606906" w:rsidP="00606906">
      <w:pPr>
        <w:tabs>
          <w:tab w:val="left" w:pos="560"/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06906">
        <w:rPr>
          <w:rFonts w:ascii="Times New Roman" w:eastAsia="Times New Roman" w:hAnsi="Times New Roman" w:cs="Times New Roman"/>
          <w:sz w:val="28"/>
          <w:szCs w:val="20"/>
          <w:lang w:eastAsia="ru-RU"/>
        </w:rPr>
        <w:t>в 2018 году – одного пакета акций и двух объектов недвижимого имущества;</w:t>
      </w:r>
    </w:p>
    <w:p w:rsidR="00606906" w:rsidRPr="00606906" w:rsidRDefault="00606906" w:rsidP="00606906">
      <w:pPr>
        <w:tabs>
          <w:tab w:val="left" w:pos="560"/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069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2019 году – двух пакетов акций 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трё</w:t>
      </w:r>
      <w:r w:rsidRPr="00606906">
        <w:rPr>
          <w:rFonts w:ascii="Times New Roman" w:eastAsia="Times New Roman" w:hAnsi="Times New Roman" w:cs="Times New Roman"/>
          <w:sz w:val="28"/>
          <w:szCs w:val="20"/>
          <w:lang w:eastAsia="ru-RU"/>
        </w:rPr>
        <w:t>х объектов недвижимого имущества;</w:t>
      </w:r>
    </w:p>
    <w:p w:rsidR="00606906" w:rsidRPr="00606906" w:rsidRDefault="00606906" w:rsidP="00606906">
      <w:pPr>
        <w:tabs>
          <w:tab w:val="left" w:pos="560"/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06906">
        <w:rPr>
          <w:rFonts w:ascii="Times New Roman" w:eastAsia="Times New Roman" w:hAnsi="Times New Roman" w:cs="Times New Roman"/>
          <w:sz w:val="28"/>
          <w:szCs w:val="20"/>
          <w:lang w:eastAsia="ru-RU"/>
        </w:rPr>
        <w:t>в 2020 году – одного пакета акций и двух объектов недвижимого имущества»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606906" w:rsidRPr="00606906" w:rsidRDefault="00606906" w:rsidP="0060690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4) </w:t>
      </w:r>
      <w:r w:rsidRPr="006069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абзацы тринадцатый, четырнадцатый, пятнадцатый и шестнадцатый приложения к решению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признать утратившими силу;</w:t>
      </w:r>
    </w:p>
    <w:p w:rsidR="00606906" w:rsidRPr="00606906" w:rsidRDefault="00606906" w:rsidP="0060690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5) </w:t>
      </w:r>
      <w:r w:rsidRPr="006069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части 2 приложения 1 </w:t>
      </w:r>
      <w:r w:rsidRPr="00606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прогнозному плану приватизации </w:t>
      </w:r>
      <w:r w:rsidRPr="00606906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</w:t>
      </w:r>
      <w:r w:rsidRPr="00606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на 2018 год и плановый период 2019 – 2020 годов слова «Открытое акционерное общество» заменить словами «Акционерное общество»;</w:t>
      </w:r>
    </w:p>
    <w:p w:rsidR="00606906" w:rsidRPr="00606906" w:rsidRDefault="00606906" w:rsidP="0060690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6069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4 приложения 1 к прогнозному плану приватизации муниципального имущества на 2018 год и плановый период 2019 – 2020 годов слова «Открытое акционерное общество» заменить словами «Публичное акционерное общество», слова «2018 год» заменить словами «2019 год»;</w:t>
      </w:r>
    </w:p>
    <w:p w:rsidR="00606906" w:rsidRPr="00606906" w:rsidRDefault="00606906" w:rsidP="0060690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Pr="00606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3 приложения 2 к прогнозному плану приватизации муниципального имущества на 2018 год и плановый период 2019 – 2020 годов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утратившей силу</w:t>
      </w:r>
      <w:r w:rsidRPr="00606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06906" w:rsidRDefault="00606906" w:rsidP="00606906">
      <w:pPr>
        <w:tabs>
          <w:tab w:val="left" w:pos="1134"/>
        </w:tabs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Pr="00606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2 </w:t>
      </w:r>
      <w:r w:rsidRPr="00606906">
        <w:rPr>
          <w:rFonts w:ascii="Times New Roman" w:eastAsia="Times New Roman" w:hAnsi="Times New Roman" w:cs="Times New Roman"/>
          <w:sz w:val="28"/>
          <w:szCs w:val="20"/>
          <w:lang w:eastAsia="ru-RU"/>
        </w:rPr>
        <w:t>к прогнозному плану приватизации муниципального имущества на 2</w:t>
      </w:r>
      <w:r w:rsidRPr="0060690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06906">
        <w:rPr>
          <w:rFonts w:ascii="Times New Roman" w:eastAsia="Times New Roman" w:hAnsi="Times New Roman" w:cs="Times New Roman"/>
          <w:sz w:val="28"/>
          <w:szCs w:val="20"/>
          <w:lang w:eastAsia="ru-RU"/>
        </w:rPr>
        <w:t>18 год и плановый период 2019 – 2020 годов дополнить частями 4, 5, 6, 7 и 8 следующего содержания</w:t>
      </w:r>
      <w:r w:rsidRPr="006069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06906" w:rsidRPr="00606906" w:rsidRDefault="00606906" w:rsidP="00606906">
      <w:pPr>
        <w:tabs>
          <w:tab w:val="left" w:pos="1134"/>
        </w:tabs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604"/>
        <w:gridCol w:w="4818"/>
        <w:gridCol w:w="1559"/>
        <w:gridCol w:w="851"/>
      </w:tblGrid>
      <w:tr w:rsidR="00606906" w:rsidRPr="00606906" w:rsidTr="00682156">
        <w:tc>
          <w:tcPr>
            <w:tcW w:w="523" w:type="dxa"/>
            <w:noWrap/>
          </w:tcPr>
          <w:p w:rsidR="00606906" w:rsidRPr="00606906" w:rsidRDefault="00606906" w:rsidP="0060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906" w:rsidRPr="00606906" w:rsidRDefault="00606906" w:rsidP="00606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Встроенное нежилое помещение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906" w:rsidRPr="00606906" w:rsidRDefault="00606906" w:rsidP="00606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ты-Мансийский автономный округ –</w:t>
            </w:r>
            <w:r w:rsidRPr="0060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Югра, г. Сургут,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Дзержинского, д. 7/2, 1 этаж.</w:t>
            </w:r>
          </w:p>
          <w:p w:rsidR="00606906" w:rsidRPr="00606906" w:rsidRDefault="00606906" w:rsidP="00606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 86:10:0101018:2522</w:t>
            </w:r>
            <w:r w:rsidR="00BD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06906" w:rsidRPr="00606906" w:rsidRDefault="00606906" w:rsidP="00026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государственной регистрации права собственности: № 86-72-22/011/2007-439 </w:t>
            </w:r>
            <w:r w:rsidR="0002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18.06.2007</w:t>
            </w:r>
          </w:p>
        </w:tc>
        <w:tc>
          <w:tcPr>
            <w:tcW w:w="1559" w:type="dxa"/>
            <w:noWrap/>
          </w:tcPr>
          <w:p w:rsidR="00606906" w:rsidRPr="00606906" w:rsidRDefault="00606906" w:rsidP="00026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851" w:type="dxa"/>
            <w:noWrap/>
          </w:tcPr>
          <w:p w:rsidR="00606906" w:rsidRPr="00606906" w:rsidRDefault="00606906" w:rsidP="00026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606906" w:rsidRPr="00606906" w:rsidTr="00682156">
        <w:tc>
          <w:tcPr>
            <w:tcW w:w="523" w:type="dxa"/>
            <w:noWrap/>
          </w:tcPr>
          <w:p w:rsidR="00606906" w:rsidRPr="00606906" w:rsidRDefault="00606906" w:rsidP="0060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:rsidR="00606906" w:rsidRPr="00606906" w:rsidRDefault="00606906" w:rsidP="00606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906" w:rsidRPr="00606906" w:rsidRDefault="00606906" w:rsidP="00606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</w:t>
            </w:r>
            <w:r w:rsidR="00BD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ты-Мансийский автономный округ –</w:t>
            </w:r>
            <w:r w:rsidRPr="0060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Югра, г. Сургут, пр. Набережный, д. 12/1, 2 этаж</w:t>
            </w:r>
            <w:r w:rsidR="00BD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06906" w:rsidRPr="00606906" w:rsidRDefault="00606906" w:rsidP="00606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 86:10:0000000:14963</w:t>
            </w:r>
            <w:r w:rsidR="00BD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06906" w:rsidRPr="00606906" w:rsidRDefault="00606906" w:rsidP="00026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государственной регистрации права собственности: № 86-86-03/092/2010-599 </w:t>
            </w:r>
            <w:r w:rsidR="0002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10.09.2010</w:t>
            </w:r>
          </w:p>
        </w:tc>
        <w:tc>
          <w:tcPr>
            <w:tcW w:w="1559" w:type="dxa"/>
            <w:noWrap/>
          </w:tcPr>
          <w:p w:rsidR="00606906" w:rsidRPr="00606906" w:rsidRDefault="00606906" w:rsidP="00026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851" w:type="dxa"/>
            <w:noWrap/>
          </w:tcPr>
          <w:p w:rsidR="00606906" w:rsidRPr="00606906" w:rsidRDefault="00606906" w:rsidP="00026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606906" w:rsidRPr="00606906" w:rsidTr="00682156">
        <w:tc>
          <w:tcPr>
            <w:tcW w:w="523" w:type="dxa"/>
            <w:tcBorders>
              <w:right w:val="single" w:sz="4" w:space="0" w:color="auto"/>
            </w:tcBorders>
            <w:noWrap/>
          </w:tcPr>
          <w:p w:rsidR="00606906" w:rsidRPr="00606906" w:rsidRDefault="00606906" w:rsidP="0060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906" w:rsidRPr="00606906" w:rsidRDefault="00606906" w:rsidP="00606906">
            <w:pPr>
              <w:spacing w:after="3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906" w:rsidRPr="00606906" w:rsidRDefault="00606906" w:rsidP="00606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</w:t>
            </w:r>
            <w:r w:rsidR="00BD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ты-Мансийский автономный округ –</w:t>
            </w:r>
            <w:r w:rsidRPr="0060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Югра, г. Сургут, ул. Энергетиков, д. 16, 1 этаж</w:t>
            </w:r>
            <w:r w:rsidR="00BD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06906" w:rsidRPr="00606906" w:rsidRDefault="00606906" w:rsidP="00606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 86:10:0101200:8930</w:t>
            </w:r>
            <w:r w:rsidR="00BD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06906" w:rsidRPr="00606906" w:rsidRDefault="00606906" w:rsidP="00026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Запись государственной регистрации права собственности: № 86-86-03/015/2010-406 </w:t>
            </w:r>
            <w:r w:rsidR="0002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16.03.2010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noWrap/>
          </w:tcPr>
          <w:p w:rsidR="00606906" w:rsidRPr="00606906" w:rsidRDefault="00606906" w:rsidP="00026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Нежилое помещение</w:t>
            </w:r>
          </w:p>
        </w:tc>
        <w:tc>
          <w:tcPr>
            <w:tcW w:w="851" w:type="dxa"/>
            <w:noWrap/>
          </w:tcPr>
          <w:p w:rsidR="00606906" w:rsidRPr="00606906" w:rsidRDefault="00606906" w:rsidP="00026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606906" w:rsidRPr="00606906" w:rsidTr="00682156">
        <w:trPr>
          <w:trHeight w:val="278"/>
        </w:trPr>
        <w:tc>
          <w:tcPr>
            <w:tcW w:w="523" w:type="dxa"/>
          </w:tcPr>
          <w:p w:rsidR="00606906" w:rsidRPr="00606906" w:rsidRDefault="00606906" w:rsidP="0060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04" w:type="dxa"/>
          </w:tcPr>
          <w:p w:rsidR="00606906" w:rsidRPr="00606906" w:rsidRDefault="00606906" w:rsidP="00606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906" w:rsidRPr="00606906" w:rsidRDefault="00606906" w:rsidP="00606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</w:t>
            </w:r>
            <w:r w:rsidR="00BD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ты-Мансийский автономный округ –</w:t>
            </w:r>
            <w:r w:rsidRPr="0060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Югра, г. Сургут, пр.</w:t>
            </w:r>
            <w:r w:rsidR="00BD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Набережный, д. 4б</w:t>
            </w:r>
            <w:r w:rsidRPr="0060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 этаж</w:t>
            </w:r>
            <w:r w:rsidR="00BD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06906" w:rsidRPr="00606906" w:rsidRDefault="00606906" w:rsidP="00606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 86:10:0000000:15709</w:t>
            </w:r>
            <w:r w:rsidR="00BD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06906" w:rsidRPr="00606906" w:rsidRDefault="00606906" w:rsidP="00026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государственной регистрации права собственности: № 86-86-03/107/2010-002 </w:t>
            </w:r>
            <w:r w:rsidR="0002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07.09.2010</w:t>
            </w:r>
          </w:p>
        </w:tc>
        <w:tc>
          <w:tcPr>
            <w:tcW w:w="1559" w:type="dxa"/>
          </w:tcPr>
          <w:p w:rsidR="00606906" w:rsidRPr="00606906" w:rsidRDefault="00606906" w:rsidP="00026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851" w:type="dxa"/>
          </w:tcPr>
          <w:p w:rsidR="00606906" w:rsidRPr="00606906" w:rsidRDefault="00606906" w:rsidP="00026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  <w:p w:rsidR="00606906" w:rsidRPr="00606906" w:rsidRDefault="00606906" w:rsidP="00026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906" w:rsidRPr="00606906" w:rsidTr="00682156">
        <w:trPr>
          <w:trHeight w:val="278"/>
        </w:trPr>
        <w:tc>
          <w:tcPr>
            <w:tcW w:w="523" w:type="dxa"/>
          </w:tcPr>
          <w:p w:rsidR="00606906" w:rsidRPr="00606906" w:rsidRDefault="00606906" w:rsidP="0060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</w:tcPr>
          <w:p w:rsidR="00606906" w:rsidRPr="00606906" w:rsidRDefault="00606906" w:rsidP="00606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6906" w:rsidRPr="00606906" w:rsidRDefault="00606906" w:rsidP="00606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автономный округ – Югра, г. Сургут, ул. Пушкина, д. 22, 1 этаж</w:t>
            </w:r>
            <w:r w:rsidR="00BD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06906" w:rsidRPr="00606906" w:rsidRDefault="00606906" w:rsidP="00606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 86:10:0101005:360</w:t>
            </w:r>
            <w:r w:rsidR="00BD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06906" w:rsidRPr="00606906" w:rsidRDefault="00606906" w:rsidP="00026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государственной регистрации права собственности: № 86-86-03/015/2011-284 </w:t>
            </w:r>
            <w:r w:rsidR="0002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14.02.2011</w:t>
            </w:r>
          </w:p>
        </w:tc>
        <w:tc>
          <w:tcPr>
            <w:tcW w:w="1559" w:type="dxa"/>
          </w:tcPr>
          <w:p w:rsidR="00606906" w:rsidRPr="00606906" w:rsidRDefault="00606906" w:rsidP="00026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851" w:type="dxa"/>
          </w:tcPr>
          <w:p w:rsidR="00606906" w:rsidRPr="00606906" w:rsidRDefault="00606906" w:rsidP="00026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  <w:p w:rsidR="00606906" w:rsidRPr="00606906" w:rsidRDefault="00606906" w:rsidP="00026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6906" w:rsidRDefault="00606906" w:rsidP="00606906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906" w:rsidRPr="000D5249" w:rsidRDefault="00606906" w:rsidP="00606906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906" w:rsidRPr="000D5249" w:rsidRDefault="00606906" w:rsidP="00606906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906" w:rsidRPr="000D5249" w:rsidRDefault="00606906" w:rsidP="00606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249">
        <w:rPr>
          <w:rFonts w:ascii="Times New Roman" w:eastAsia="Calibri" w:hAnsi="Times New Roman" w:cs="Times New Roman"/>
          <w:sz w:val="28"/>
        </w:rPr>
        <w:t>Председатель Думы города</w:t>
      </w:r>
      <w:r w:rsidRPr="000D5249">
        <w:rPr>
          <w:rFonts w:ascii="Times New Roman" w:eastAsia="Calibri" w:hAnsi="Times New Roman" w:cs="Times New Roman"/>
          <w:sz w:val="28"/>
        </w:rPr>
        <w:tab/>
      </w:r>
      <w:r w:rsidRPr="000D5249">
        <w:rPr>
          <w:rFonts w:ascii="Times New Roman" w:eastAsia="Calibri" w:hAnsi="Times New Roman" w:cs="Times New Roman"/>
          <w:sz w:val="28"/>
        </w:rPr>
        <w:tab/>
      </w:r>
      <w:r w:rsidRPr="000D5249">
        <w:rPr>
          <w:rFonts w:ascii="Times New Roman" w:eastAsia="Calibri" w:hAnsi="Times New Roman" w:cs="Times New Roman"/>
          <w:sz w:val="28"/>
        </w:rPr>
        <w:tab/>
      </w:r>
      <w:r w:rsidRPr="000D5249">
        <w:rPr>
          <w:rFonts w:ascii="Times New Roman" w:eastAsia="Calibri" w:hAnsi="Times New Roman" w:cs="Times New Roman"/>
          <w:sz w:val="28"/>
        </w:rPr>
        <w:tab/>
      </w:r>
      <w:r w:rsidRPr="000D5249">
        <w:rPr>
          <w:rFonts w:ascii="Times New Roman" w:eastAsia="Calibri" w:hAnsi="Times New Roman" w:cs="Times New Roman"/>
          <w:sz w:val="28"/>
        </w:rPr>
        <w:tab/>
      </w:r>
      <w:proofErr w:type="gramStart"/>
      <w:r w:rsidRPr="000D5249">
        <w:rPr>
          <w:rFonts w:ascii="Times New Roman" w:eastAsia="Calibri" w:hAnsi="Times New Roman" w:cs="Times New Roman"/>
          <w:sz w:val="28"/>
        </w:rPr>
        <w:tab/>
        <w:t xml:space="preserve">  Н.А.</w:t>
      </w:r>
      <w:proofErr w:type="gramEnd"/>
      <w:r w:rsidRPr="000D5249">
        <w:rPr>
          <w:rFonts w:ascii="Times New Roman" w:eastAsia="Calibri" w:hAnsi="Times New Roman" w:cs="Times New Roman"/>
          <w:sz w:val="28"/>
        </w:rPr>
        <w:t xml:space="preserve"> Красноярова</w:t>
      </w:r>
    </w:p>
    <w:p w:rsidR="00606906" w:rsidRPr="000D5249" w:rsidRDefault="00606906" w:rsidP="0060690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606906" w:rsidRPr="000D5249" w:rsidRDefault="00CB0721" w:rsidP="0060690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«</w:t>
      </w:r>
      <w:r>
        <w:rPr>
          <w:rFonts w:ascii="Times New Roman" w:eastAsia="Calibri" w:hAnsi="Times New Roman" w:cs="Times New Roman"/>
          <w:sz w:val="28"/>
          <w:u w:val="single"/>
        </w:rPr>
        <w:t>28</w:t>
      </w:r>
      <w:r>
        <w:rPr>
          <w:rFonts w:ascii="Times New Roman" w:eastAsia="Calibri" w:hAnsi="Times New Roman" w:cs="Times New Roman"/>
          <w:sz w:val="28"/>
        </w:rPr>
        <w:t xml:space="preserve">» </w:t>
      </w:r>
      <w:r>
        <w:rPr>
          <w:rFonts w:ascii="Times New Roman" w:eastAsia="Calibri" w:hAnsi="Times New Roman" w:cs="Times New Roman"/>
          <w:sz w:val="28"/>
          <w:u w:val="single"/>
        </w:rPr>
        <w:t>сентября</w:t>
      </w:r>
      <w:r w:rsidR="00606906" w:rsidRPr="000D5249">
        <w:rPr>
          <w:rFonts w:ascii="Times New Roman" w:eastAsia="Calibri" w:hAnsi="Times New Roman" w:cs="Times New Roman"/>
          <w:sz w:val="28"/>
        </w:rPr>
        <w:t xml:space="preserve"> 2018 г.</w:t>
      </w:r>
    </w:p>
    <w:p w:rsidR="00606906" w:rsidRDefault="00606906" w:rsidP="00606906"/>
    <w:p w:rsidR="00F83867" w:rsidRDefault="00F83867">
      <w:bookmarkStart w:id="0" w:name="_GoBack"/>
      <w:bookmarkEnd w:id="0"/>
    </w:p>
    <w:sectPr w:rsidR="00F83867" w:rsidSect="00437E37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BD6" w:rsidRDefault="00044BD6">
      <w:pPr>
        <w:spacing w:after="0" w:line="240" w:lineRule="auto"/>
      </w:pPr>
      <w:r>
        <w:separator/>
      </w:r>
    </w:p>
  </w:endnote>
  <w:endnote w:type="continuationSeparator" w:id="0">
    <w:p w:rsidR="00044BD6" w:rsidRDefault="00044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90596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37E37" w:rsidRPr="00437E37" w:rsidRDefault="00BD5668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437E3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37E3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37E3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B0721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437E3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BD6" w:rsidRDefault="00044BD6">
      <w:pPr>
        <w:spacing w:after="0" w:line="240" w:lineRule="auto"/>
      </w:pPr>
      <w:r>
        <w:separator/>
      </w:r>
    </w:p>
  </w:footnote>
  <w:footnote w:type="continuationSeparator" w:id="0">
    <w:p w:rsidR="00044BD6" w:rsidRDefault="00044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A04E5"/>
    <w:multiLevelType w:val="hybridMultilevel"/>
    <w:tmpl w:val="E6282A48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06"/>
    <w:rsid w:val="000261CF"/>
    <w:rsid w:val="00044BD6"/>
    <w:rsid w:val="00606906"/>
    <w:rsid w:val="00BD5668"/>
    <w:rsid w:val="00C919B1"/>
    <w:rsid w:val="00CB0721"/>
    <w:rsid w:val="00F8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08778-DB8A-42FE-91D0-8E79C3F7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690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606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06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Таран Людмила Равильевна</cp:lastModifiedBy>
  <cp:revision>3</cp:revision>
  <dcterms:created xsi:type="dcterms:W3CDTF">2018-09-18T06:03:00Z</dcterms:created>
  <dcterms:modified xsi:type="dcterms:W3CDTF">2018-10-01T10:25:00Z</dcterms:modified>
</cp:coreProperties>
</file>