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4" w:rsidRPr="00465D70" w:rsidRDefault="008E4304" w:rsidP="008E4304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B6362" wp14:editId="4F40967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E4304" w:rsidRPr="00465D70" w:rsidRDefault="008E4304" w:rsidP="008E43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E4304" w:rsidRPr="00465D70" w:rsidRDefault="008E4304" w:rsidP="008E430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E4304" w:rsidRPr="00465D70" w:rsidRDefault="008E4304" w:rsidP="008E430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E4304" w:rsidRPr="0002712F" w:rsidRDefault="008E4304" w:rsidP="008E430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465D70" w:rsidRDefault="008E4304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28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E4304" w:rsidRPr="000E0F1D" w:rsidRDefault="000E0F1D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302-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8E4304" w:rsidRPr="0002712F" w:rsidRDefault="008E4304" w:rsidP="008E430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8E4304" w:rsidRDefault="008E4304" w:rsidP="008E4304">
      <w:pPr>
        <w:autoSpaceDE w:val="0"/>
        <w:autoSpaceDN w:val="0"/>
        <w:adjustRightInd w:val="0"/>
        <w:spacing w:after="0" w:line="240" w:lineRule="auto"/>
        <w:ind w:right="53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8E4304">
        <w:rPr>
          <w:rFonts w:ascii="Times New Roman" w:hAnsi="Times New Roman" w:cs="Times New Roman"/>
          <w:sz w:val="28"/>
          <w:szCs w:val="28"/>
        </w:rPr>
        <w:t xml:space="preserve">Думы города от 30.10.2014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8E4304">
        <w:rPr>
          <w:rFonts w:ascii="Times New Roman" w:hAnsi="Times New Roman" w:cs="Times New Roman"/>
          <w:sz w:val="28"/>
          <w:szCs w:val="28"/>
        </w:rPr>
        <w:t>№ 601-</w:t>
      </w:r>
      <w:r w:rsidRPr="008E43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4304">
        <w:rPr>
          <w:rFonts w:ascii="Times New Roman" w:hAnsi="Times New Roman" w:cs="Times New Roman"/>
          <w:sz w:val="28"/>
          <w:szCs w:val="28"/>
        </w:rPr>
        <w:t xml:space="preserve"> ДГ «О введении налога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8E430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Сургут»</w:t>
      </w:r>
    </w:p>
    <w:p w:rsidR="008E4304" w:rsidRPr="0002712F" w:rsidRDefault="008E4304" w:rsidP="008E4304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8E4304" w:rsidP="008E430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12 главы 2, главой 32 Налогового кодекса Российской Федерации, Федеральным законом от 06.10.2003 № 131-ФЗ 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статьё</w:t>
      </w:r>
      <w:r w:rsidRPr="008E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31 Устава муниципального образования городской округ город Сургут Ханты-Мансийского автономного округа – Югры, разделом </w:t>
      </w:r>
      <w:r w:rsidRPr="008E4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E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в городском округе город Сургут, утверждённого решением Думы города от 28.03.2008 № 358-</w:t>
      </w:r>
      <w:r w:rsidRPr="008E4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E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ДГ,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города РЕШИЛА:</w:t>
      </w:r>
    </w:p>
    <w:p w:rsidR="008E4304" w:rsidRPr="008E4304" w:rsidRDefault="008E4304" w:rsidP="008E430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304" w:rsidRPr="008E4304" w:rsidRDefault="008E4304" w:rsidP="008E430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E430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Думы города от 30.10.2014 № 601-</w:t>
      </w:r>
      <w:r w:rsidRPr="008E430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8E43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E430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введении налога на имущество физических лиц на территории муниципального образования городской округ город Сургут»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30.11.2017 № 200-</w:t>
      </w:r>
      <w:r w:rsidRPr="008E4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8E4304" w:rsidRPr="008E4304" w:rsidRDefault="008E4304" w:rsidP="008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1 части 2 статьи 2 приложения к решению изложить 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 редакции:</w:t>
      </w:r>
    </w:p>
    <w:p w:rsidR="008E4304" w:rsidRPr="008E4304" w:rsidRDefault="008E4304" w:rsidP="008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 0,2 процента в отношении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4304" w:rsidRPr="008E4304" w:rsidRDefault="008E4304" w:rsidP="008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3 части 1 статьи 3 приложения к решению изложить 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 редакции:</w:t>
      </w:r>
    </w:p>
    <w:p w:rsidR="008E4304" w:rsidRPr="008E4304" w:rsidRDefault="008E4304" w:rsidP="008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дети-сироты и дети, оставшиеся без попечения родителей, а также лица из числа детей-сирот и детей, оставшихся без попечения родителей, обучающиеся по очной форме в профессиональных образовательных организациях или образовательных организациях высшего образования»;</w:t>
      </w:r>
    </w:p>
    <w:p w:rsidR="008E4304" w:rsidRPr="008E4304" w:rsidRDefault="008E4304" w:rsidP="008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пункт 9 части 1 статьи 3 приложения к решению исключить.</w:t>
      </w:r>
    </w:p>
    <w:p w:rsidR="008E4304" w:rsidRPr="00FE361A" w:rsidRDefault="008E4304" w:rsidP="008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01.01.2019, но не ранее чем</w:t>
      </w:r>
      <w:r w:rsidRPr="008E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истечении одного месяца со дня его официального опубликования.</w:t>
      </w:r>
    </w:p>
    <w:p w:rsidR="008E4304" w:rsidRPr="00465D70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8E4304" w:rsidRPr="00465D70" w:rsidTr="004B77BB">
        <w:tc>
          <w:tcPr>
            <w:tcW w:w="4800" w:type="dxa"/>
          </w:tcPr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0E0F1D" w:rsidP="004B7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8E4304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0E0F1D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814AB">
              <w:rPr>
                <w:rFonts w:ascii="Times New Roman" w:eastAsia="Calibri" w:hAnsi="Times New Roman" w:cs="Times New Roman"/>
                <w:sz w:val="28"/>
                <w:u w:val="single"/>
              </w:rPr>
              <w:t>10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8E4304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8E4304" w:rsidRPr="00465D70" w:rsidRDefault="008E4304" w:rsidP="008E4304">
      <w:pPr>
        <w:rPr>
          <w:rFonts w:ascii="Times New Roman" w:hAnsi="Times New Roman" w:cs="Times New Roman"/>
          <w:sz w:val="28"/>
          <w:szCs w:val="28"/>
        </w:rPr>
      </w:pPr>
    </w:p>
    <w:p w:rsidR="008E4304" w:rsidRDefault="008E4304" w:rsidP="008E4304"/>
    <w:p w:rsidR="00882C14" w:rsidRDefault="00882C14"/>
    <w:sectPr w:rsidR="00882C14" w:rsidSect="00FE361A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31" w:rsidRDefault="00320E31">
      <w:pPr>
        <w:spacing w:after="0" w:line="240" w:lineRule="auto"/>
      </w:pPr>
      <w:r>
        <w:separator/>
      </w:r>
    </w:p>
  </w:endnote>
  <w:endnote w:type="continuationSeparator" w:id="0">
    <w:p w:rsidR="00320E31" w:rsidRDefault="003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8E430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4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31" w:rsidRDefault="00320E31">
      <w:pPr>
        <w:spacing w:after="0" w:line="240" w:lineRule="auto"/>
      </w:pPr>
      <w:r>
        <w:separator/>
      </w:r>
    </w:p>
  </w:footnote>
  <w:footnote w:type="continuationSeparator" w:id="0">
    <w:p w:rsidR="00320E31" w:rsidRDefault="0032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4"/>
    <w:rsid w:val="000E0F1D"/>
    <w:rsid w:val="002A58CC"/>
    <w:rsid w:val="00320E31"/>
    <w:rsid w:val="007814AB"/>
    <w:rsid w:val="00882C14"/>
    <w:rsid w:val="008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B867-B165-41FF-8812-120FA2B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2018-06-13T09:14:00Z</dcterms:created>
  <dcterms:modified xsi:type="dcterms:W3CDTF">2018-07-10T06:12:00Z</dcterms:modified>
</cp:coreProperties>
</file>