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065" w:rsidRPr="00EB424B" w:rsidRDefault="00D85065" w:rsidP="00D85065">
      <w:pPr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EB424B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6631871B" wp14:editId="15190B7A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24B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D85065" w:rsidRPr="00EB424B" w:rsidRDefault="00D85065" w:rsidP="00D8506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EB424B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D85065" w:rsidRPr="00EB424B" w:rsidRDefault="00D85065" w:rsidP="00D85065">
      <w:pPr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EB424B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D85065" w:rsidRPr="00EB424B" w:rsidRDefault="00D85065" w:rsidP="00D85065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EB424B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D85065" w:rsidRPr="00D85065" w:rsidRDefault="00D85065" w:rsidP="00D85065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5065" w:rsidRPr="00EB424B" w:rsidRDefault="00D85065" w:rsidP="00D8506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Принято на заседании Думы 27 сентября</w:t>
      </w:r>
      <w:r w:rsidRPr="00EB424B">
        <w:rPr>
          <w:rFonts w:ascii="Times New Roman" w:eastAsia="Calibri" w:hAnsi="Times New Roman" w:cs="Times New Roman"/>
          <w:sz w:val="28"/>
          <w:szCs w:val="28"/>
        </w:rPr>
        <w:t xml:space="preserve"> 2018 года</w:t>
      </w:r>
    </w:p>
    <w:p w:rsidR="00D85065" w:rsidRPr="00F21CC8" w:rsidRDefault="00F21CC8" w:rsidP="00D8506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324-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ДГ</w:t>
      </w:r>
    </w:p>
    <w:p w:rsidR="00D85065" w:rsidRPr="00D85065" w:rsidRDefault="00D85065" w:rsidP="00D85065">
      <w:pPr>
        <w:spacing w:after="0" w:line="240" w:lineRule="auto"/>
        <w:ind w:right="52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5065" w:rsidRPr="00D85065" w:rsidRDefault="00D85065" w:rsidP="00D85065">
      <w:pPr>
        <w:autoSpaceDE w:val="0"/>
        <w:autoSpaceDN w:val="0"/>
        <w:adjustRightInd w:val="0"/>
        <w:spacing w:after="0" w:line="240" w:lineRule="auto"/>
        <w:ind w:right="51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D85065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85065">
        <w:rPr>
          <w:rFonts w:ascii="Times New Roman" w:hAnsi="Times New Roman" w:cs="Times New Roman"/>
          <w:sz w:val="28"/>
          <w:szCs w:val="28"/>
        </w:rPr>
        <w:t xml:space="preserve">решение Думы города от 30.10.2014 </w:t>
      </w:r>
      <w:r>
        <w:rPr>
          <w:rFonts w:ascii="Times New Roman" w:hAnsi="Times New Roman" w:cs="Times New Roman"/>
          <w:sz w:val="28"/>
          <w:szCs w:val="28"/>
        </w:rPr>
        <w:br/>
      </w:r>
      <w:r w:rsidRPr="00D85065">
        <w:rPr>
          <w:rFonts w:ascii="Times New Roman" w:hAnsi="Times New Roman" w:cs="Times New Roman"/>
          <w:sz w:val="28"/>
          <w:szCs w:val="28"/>
        </w:rPr>
        <w:t>№ 601-</w:t>
      </w:r>
      <w:r w:rsidRPr="00D8506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85065">
        <w:rPr>
          <w:rFonts w:ascii="Times New Roman" w:hAnsi="Times New Roman" w:cs="Times New Roman"/>
          <w:sz w:val="28"/>
          <w:szCs w:val="28"/>
        </w:rPr>
        <w:t xml:space="preserve"> ДГ «О введении налога </w:t>
      </w:r>
      <w:r>
        <w:rPr>
          <w:rFonts w:ascii="Times New Roman" w:hAnsi="Times New Roman" w:cs="Times New Roman"/>
          <w:sz w:val="28"/>
          <w:szCs w:val="28"/>
        </w:rPr>
        <w:br/>
      </w:r>
      <w:r w:rsidRPr="00D85065">
        <w:rPr>
          <w:rFonts w:ascii="Times New Roman" w:hAnsi="Times New Roman" w:cs="Times New Roman"/>
          <w:sz w:val="28"/>
          <w:szCs w:val="28"/>
        </w:rPr>
        <w:t xml:space="preserve">на имущество физических лиц </w:t>
      </w:r>
      <w:r>
        <w:rPr>
          <w:rFonts w:ascii="Times New Roman" w:hAnsi="Times New Roman" w:cs="Times New Roman"/>
          <w:sz w:val="28"/>
          <w:szCs w:val="28"/>
        </w:rPr>
        <w:br/>
      </w:r>
      <w:r w:rsidRPr="00D85065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городской округ город Сургут»</w:t>
      </w:r>
    </w:p>
    <w:p w:rsidR="00D85065" w:rsidRPr="00D85065" w:rsidRDefault="00D85065" w:rsidP="00D85065">
      <w:pPr>
        <w:tabs>
          <w:tab w:val="left" w:pos="993"/>
        </w:tabs>
        <w:spacing w:after="0" w:line="240" w:lineRule="auto"/>
        <w:ind w:left="927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5065" w:rsidRDefault="00D85065" w:rsidP="00D85065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8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12 главы 2, главой 32 Налогового кодекса Российской Федерации, Федеральным законом от 06.10.2003 № 131-ФЗ </w:t>
      </w:r>
      <w:r w:rsidRPr="00D850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общих принципах организации местного самоуправления в Российской Федерации», </w:t>
      </w:r>
      <w:r w:rsidRPr="00D85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D85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31 Устава муниципального образования городской округ город Сургут Ханты-Мансийского автономного округа – Югры, разделом </w:t>
      </w:r>
      <w:r w:rsidRPr="00D8506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D85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 о бюджетном процессе в городском округе город Сургут, утверждённого решением Думы города от </w:t>
      </w:r>
      <w:proofErr w:type="gramStart"/>
      <w:r w:rsidRPr="00D85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28.03.2008  №</w:t>
      </w:r>
      <w:proofErr w:type="gramEnd"/>
      <w:r w:rsidRPr="00D85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358-</w:t>
      </w:r>
      <w:r w:rsidRPr="00D8506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D85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ДГ,</w:t>
      </w:r>
      <w:r w:rsidRPr="00D8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5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 города РЕШИЛА:</w:t>
      </w:r>
    </w:p>
    <w:p w:rsidR="00D85065" w:rsidRPr="00D85065" w:rsidRDefault="00D85065" w:rsidP="00D85065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5065" w:rsidRPr="00D85065" w:rsidRDefault="00D85065" w:rsidP="00D85065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D85065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 Думы города от 30.10.2014 № 601-</w:t>
      </w:r>
      <w:r w:rsidRPr="00D8506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</w:t>
      </w:r>
      <w:r w:rsidRPr="00D85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ДГ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D85065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введении налога на имущество физических лиц на территории муниципального образования городской округ город Сургут»</w:t>
      </w:r>
      <w:r w:rsidRPr="00D850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редакции от 10.07.2018 № 302-</w:t>
      </w:r>
      <w:r w:rsidRPr="00D850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8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ДГ) следующие изменения:</w:t>
      </w:r>
    </w:p>
    <w:p w:rsidR="00D85065" w:rsidRPr="00D85065" w:rsidRDefault="00D85065" w:rsidP="00D85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6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подпункт «а» пункта 1 части 2 статьи 2 приложения к решению изложить в следующей редакции:</w:t>
      </w:r>
    </w:p>
    <w:p w:rsidR="00D85065" w:rsidRPr="00D85065" w:rsidRDefault="00D85065" w:rsidP="00D85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65">
        <w:rPr>
          <w:rFonts w:ascii="Times New Roman" w:eastAsia="Times New Roman" w:hAnsi="Times New Roman" w:cs="Times New Roman"/>
          <w:sz w:val="28"/>
          <w:szCs w:val="28"/>
          <w:lang w:eastAsia="ru-RU"/>
        </w:rPr>
        <w:t>«а) жилых домов, частей жилых домов, квартир, частей квартир, комнат»;</w:t>
      </w:r>
    </w:p>
    <w:p w:rsidR="00D85065" w:rsidRPr="00D85065" w:rsidRDefault="00D85065" w:rsidP="00D85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6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подпункт «г» пункта 1 части 2 статьи 2 приложения к решению изложить в следующей редакции:</w:t>
      </w:r>
    </w:p>
    <w:p w:rsidR="00D85065" w:rsidRPr="00D85065" w:rsidRDefault="00D85065" w:rsidP="00D85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«г) гаражей и </w:t>
      </w:r>
      <w:proofErr w:type="spellStart"/>
      <w:r w:rsidRPr="00D850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D85065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-мест, в том числе расположенных в объектах налогообложения, указанных в пункте 2 настоящей части»;</w:t>
      </w:r>
    </w:p>
    <w:p w:rsidR="00924330" w:rsidRPr="00924330" w:rsidRDefault="00924330" w:rsidP="009243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433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3) дополнить часть 1 статьи 3 приложения к решению абзацем вторым следующего содержания:</w:t>
      </w:r>
    </w:p>
    <w:p w:rsidR="00924330" w:rsidRPr="00924330" w:rsidRDefault="00924330" w:rsidP="00924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30">
        <w:rPr>
          <w:rFonts w:ascii="Times New Roman" w:eastAsia="Calibri" w:hAnsi="Times New Roman" w:cs="Times New Roman"/>
          <w:bCs/>
          <w:sz w:val="28"/>
          <w:szCs w:val="28"/>
        </w:rPr>
        <w:t>«Установление налоговых льгот направлено на формирование благоприятных условий жизнедеятельности отдельных категорий граждан, нуждающихся в социальной защите, и обеспечение достижения национальных целей развития Российской Федерации»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85065" w:rsidRPr="00D85065" w:rsidRDefault="00924330" w:rsidP="00D85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5065" w:rsidRPr="00D8506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6 части 1 статьи 3 приложения к решению</w:t>
      </w:r>
      <w:r w:rsidR="0021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</w:t>
      </w:r>
      <w:r w:rsidR="00D85065" w:rsidRPr="00D850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5065" w:rsidRPr="00D85065" w:rsidRDefault="00924330" w:rsidP="00D85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5065" w:rsidRPr="00D85065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2 статьи 3 приложения к решению изложить в следующей редакции:</w:t>
      </w:r>
    </w:p>
    <w:p w:rsidR="00D85065" w:rsidRPr="00D85065" w:rsidRDefault="00D85065" w:rsidP="00D85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D85065" w:rsidRPr="00D85065" w:rsidRDefault="00D85065" w:rsidP="00D85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D85065" w:rsidRPr="00D85065" w:rsidRDefault="00D85065" w:rsidP="00D85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льгота предоставляется в отношении следующих видов объектов налогообложения:</w:t>
      </w:r>
    </w:p>
    <w:p w:rsidR="00D85065" w:rsidRPr="00D85065" w:rsidRDefault="00D85065" w:rsidP="00D850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квартира, часть квартиры или комната;</w:t>
      </w:r>
    </w:p>
    <w:p w:rsidR="00D85065" w:rsidRPr="00D85065" w:rsidRDefault="00D85065" w:rsidP="00D850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жилой дом или часть жилого дома»;</w:t>
      </w:r>
    </w:p>
    <w:p w:rsidR="00D85065" w:rsidRPr="00D85065" w:rsidRDefault="00924330" w:rsidP="00D85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85065" w:rsidRPr="00D85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абзац четвёртый части 5 статьи 3 приложения к решению изложить </w:t>
      </w:r>
      <w:r w:rsidR="00216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5065" w:rsidRPr="00D85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следующей редакции:</w:t>
      </w:r>
    </w:p>
    <w:p w:rsidR="00D85065" w:rsidRPr="00D85065" w:rsidRDefault="00D85065" w:rsidP="00D85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 непредставлении лицом, подавшим заявление в соответствии</w:t>
      </w:r>
      <w:r w:rsidRPr="00D8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D8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частью 4 настоящей статьи, уведомления о выбранном объекте налогообложения налоговая льгота предоставляется в отношении одного объекта налогообложения, относящегося к квартире, части квартиры </w:t>
      </w:r>
      <w:r w:rsidR="00216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комнате; к жилому дому или части жилого дома, с максимальной исчисленной </w:t>
      </w:r>
      <w:r w:rsidR="00216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суммой налога</w:t>
      </w:r>
      <w:r w:rsidRPr="00D85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85065" w:rsidRPr="00D85065" w:rsidRDefault="00D85065" w:rsidP="00D85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решение вступает в силу по истечении одного месяца </w:t>
      </w:r>
      <w:r w:rsidR="00216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его </w:t>
      </w:r>
      <w:hyperlink r:id="rId8" w:anchor="/document/45204165/entry/0" w:history="1">
        <w:r w:rsidRPr="00D8506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официального опубликования</w:t>
        </w:r>
      </w:hyperlink>
      <w:r w:rsidR="0092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исключением пункта 4</w:t>
      </w:r>
      <w:r w:rsidRPr="00D85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1 настоящего решения, вступающего в силу с 01.01.2019.</w:t>
      </w:r>
    </w:p>
    <w:p w:rsidR="00D85065" w:rsidRPr="004208E3" w:rsidRDefault="00D85065" w:rsidP="00D85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5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Действие положений пунктов </w:t>
      </w:r>
      <w:r w:rsidR="00924330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1, 2, 5, 6</w:t>
      </w:r>
      <w:r w:rsidRPr="00D8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настоящего решения распространяется на правоотношения, связанные с исчислением налога </w:t>
      </w:r>
      <w:r w:rsidRPr="00D850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имущество физических лиц с 01.01.2017.</w:t>
      </w:r>
    </w:p>
    <w:p w:rsidR="00D85065" w:rsidRDefault="00D85065" w:rsidP="00D850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1602C" w:rsidRDefault="0021602C" w:rsidP="00D850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1602C" w:rsidRPr="004208E3" w:rsidRDefault="0021602C" w:rsidP="00D850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4800"/>
        <w:gridCol w:w="4698"/>
      </w:tblGrid>
      <w:tr w:rsidR="00D85065" w:rsidRPr="00EB424B" w:rsidTr="00CC7E0E">
        <w:tc>
          <w:tcPr>
            <w:tcW w:w="4800" w:type="dxa"/>
          </w:tcPr>
          <w:p w:rsidR="00D85065" w:rsidRPr="00EB424B" w:rsidRDefault="00D85065" w:rsidP="00CC7E0E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B424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Думы города</w:t>
            </w:r>
          </w:p>
          <w:p w:rsidR="00D85065" w:rsidRPr="00EB424B" w:rsidRDefault="00D85065" w:rsidP="00CC7E0E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85065" w:rsidRPr="00EB424B" w:rsidRDefault="00D85065" w:rsidP="00CC7E0E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B424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 Н.А. Красноярова</w:t>
            </w:r>
          </w:p>
          <w:p w:rsidR="00D85065" w:rsidRPr="00EB424B" w:rsidRDefault="00D85065" w:rsidP="00CC7E0E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85065" w:rsidRPr="00EB424B" w:rsidRDefault="00C21619" w:rsidP="00CC7E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28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сентября</w:t>
            </w:r>
            <w:r w:rsidR="00D85065" w:rsidRPr="00EB424B">
              <w:rPr>
                <w:rFonts w:ascii="Times New Roman" w:eastAsia="Calibri" w:hAnsi="Times New Roman" w:cs="Times New Roman"/>
                <w:sz w:val="28"/>
              </w:rPr>
              <w:t xml:space="preserve"> 2018 г.</w:t>
            </w:r>
          </w:p>
        </w:tc>
        <w:tc>
          <w:tcPr>
            <w:tcW w:w="4698" w:type="dxa"/>
          </w:tcPr>
          <w:p w:rsidR="00D85065" w:rsidRPr="00EB424B" w:rsidRDefault="00D85065" w:rsidP="00CC7E0E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B424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Глава города</w:t>
            </w:r>
          </w:p>
          <w:p w:rsidR="00D85065" w:rsidRPr="00EB424B" w:rsidRDefault="00D85065" w:rsidP="00CC7E0E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D85065" w:rsidRPr="00EB424B" w:rsidRDefault="00D85065" w:rsidP="00CC7E0E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B424B">
              <w:rPr>
                <w:rFonts w:ascii="Times New Roman" w:eastAsia="Calibri" w:hAnsi="Times New Roman" w:cs="Times New Roman"/>
                <w:sz w:val="28"/>
              </w:rPr>
              <w:t>______________ В.Н. Шувалов</w:t>
            </w:r>
          </w:p>
          <w:p w:rsidR="00D85065" w:rsidRPr="00EB424B" w:rsidRDefault="00D85065" w:rsidP="00CC7E0E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85065" w:rsidRPr="00EB424B" w:rsidRDefault="00C21619" w:rsidP="00CC7E0E">
            <w:pPr>
              <w:tabs>
                <w:tab w:val="left" w:pos="1276"/>
              </w:tabs>
              <w:spacing w:after="0" w:line="240" w:lineRule="auto"/>
              <w:ind w:left="742" w:right="23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02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октября</w:t>
            </w:r>
            <w:r w:rsidR="00D85065" w:rsidRPr="00EB424B">
              <w:rPr>
                <w:rFonts w:ascii="Times New Roman" w:eastAsia="Calibri" w:hAnsi="Times New Roman" w:cs="Times New Roman"/>
                <w:sz w:val="28"/>
              </w:rPr>
              <w:t xml:space="preserve"> 2018 г.</w:t>
            </w:r>
          </w:p>
        </w:tc>
      </w:tr>
    </w:tbl>
    <w:p w:rsidR="008C60EE" w:rsidRDefault="008C60EE"/>
    <w:sectPr w:rsidR="008C60EE" w:rsidSect="0021602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5EF" w:rsidRDefault="005E75EF" w:rsidP="0021602C">
      <w:pPr>
        <w:spacing w:after="0" w:line="240" w:lineRule="auto"/>
      </w:pPr>
      <w:r>
        <w:separator/>
      </w:r>
    </w:p>
  </w:endnote>
  <w:endnote w:type="continuationSeparator" w:id="0">
    <w:p w:rsidR="005E75EF" w:rsidRDefault="005E75EF" w:rsidP="0021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59298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1602C" w:rsidRPr="0021602C" w:rsidRDefault="0021602C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160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160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60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161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60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5EF" w:rsidRDefault="005E75EF" w:rsidP="0021602C">
      <w:pPr>
        <w:spacing w:after="0" w:line="240" w:lineRule="auto"/>
      </w:pPr>
      <w:r>
        <w:separator/>
      </w:r>
    </w:p>
  </w:footnote>
  <w:footnote w:type="continuationSeparator" w:id="0">
    <w:p w:rsidR="005E75EF" w:rsidRDefault="005E75EF" w:rsidP="00216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A33A8"/>
    <w:multiLevelType w:val="hybridMultilevel"/>
    <w:tmpl w:val="8B8E65CC"/>
    <w:lvl w:ilvl="0" w:tplc="C3AE5D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65"/>
    <w:rsid w:val="0021602C"/>
    <w:rsid w:val="00313F97"/>
    <w:rsid w:val="00313FD7"/>
    <w:rsid w:val="005E75EF"/>
    <w:rsid w:val="0070248D"/>
    <w:rsid w:val="00775FA4"/>
    <w:rsid w:val="008C60EE"/>
    <w:rsid w:val="00924330"/>
    <w:rsid w:val="00C21619"/>
    <w:rsid w:val="00D85065"/>
    <w:rsid w:val="00E70E3B"/>
    <w:rsid w:val="00F2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B4FF5-3EDE-4856-825A-E119EB69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02C"/>
  </w:style>
  <w:style w:type="paragraph" w:styleId="a5">
    <w:name w:val="footer"/>
    <w:basedOn w:val="a"/>
    <w:link w:val="a6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602C"/>
  </w:style>
  <w:style w:type="paragraph" w:styleId="a7">
    <w:name w:val="Balloon Text"/>
    <w:basedOn w:val="a"/>
    <w:link w:val="a8"/>
    <w:uiPriority w:val="99"/>
    <w:semiHidden/>
    <w:unhideWhenUsed/>
    <w:rsid w:val="00313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3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5</cp:revision>
  <cp:lastPrinted>2018-10-01T05:38:00Z</cp:lastPrinted>
  <dcterms:created xsi:type="dcterms:W3CDTF">2018-09-18T05:36:00Z</dcterms:created>
  <dcterms:modified xsi:type="dcterms:W3CDTF">2018-10-02T09:46:00Z</dcterms:modified>
</cp:coreProperties>
</file>