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74" w:rsidRPr="00CB53D1" w:rsidRDefault="007A4074">
      <w:pPr>
        <w:pStyle w:val="ConsPlusTitlePage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B53D1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B53D1">
        <w:rPr>
          <w:rFonts w:ascii="Times New Roman" w:hAnsi="Times New Roman" w:cs="Times New Roman"/>
        </w:rPr>
        <w:br/>
      </w:r>
    </w:p>
    <w:p w:rsidR="007A4074" w:rsidRPr="00CB53D1" w:rsidRDefault="007A4074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ДУМА ГОРОДА СУРГУТА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РЕШЕНИЕ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от 21 марта 2018 г. N 257-VI ДГ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О ВНЕСЕНИИ ИЗМЕНЕНИЯ В РЕШЕНИЕ ДУМЫ ГОРОДА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ОТ 04.03.2011 N 876-IV ДГ "ОБ УТВЕРЖДЕНИИ ПЕРЕЧНЯ УСЛУГ,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КОТОРЫЕ ЯВЛЯЮТСЯ НЕОБХОДИМЫМИ И ОБЯЗАТЕЛЬНЫМИ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ДЛЯ ПРЕДОСТАВЛЕНИЯ ОРГАНАМИ МЕСТНОГО САМОУПРАВЛЕНИЯ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МУНИЦИПАЛЬНЫХ УСЛУГ, А ТАКЖЕ ПОРЯДКА ОПРЕДЕЛЕНИЯ РАЗМЕРА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ПЛАТЫ ЗА ОКАЗАНИЕ ТАКИХ УСЛУГ"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Принято на заседании Думы 15 марта 2018 года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CB53D1">
          <w:rPr>
            <w:rFonts w:ascii="Times New Roman" w:hAnsi="Times New Roman" w:cs="Times New Roman"/>
            <w:color w:val="0000FF"/>
          </w:rPr>
          <w:t>законом</w:t>
        </w:r>
      </w:hyperlink>
      <w:r w:rsidRPr="00CB53D1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Дума города решила:</w:t>
      </w:r>
    </w:p>
    <w:p w:rsidR="007A4074" w:rsidRPr="00CB53D1" w:rsidRDefault="007A4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 xml:space="preserve">1. Внести изменение в </w:t>
      </w:r>
      <w:hyperlink r:id="rId6" w:history="1">
        <w:r w:rsidRPr="00CB53D1">
          <w:rPr>
            <w:rFonts w:ascii="Times New Roman" w:hAnsi="Times New Roman" w:cs="Times New Roman"/>
            <w:color w:val="0000FF"/>
          </w:rPr>
          <w:t>решение</w:t>
        </w:r>
      </w:hyperlink>
      <w:r w:rsidRPr="00CB53D1">
        <w:rPr>
          <w:rFonts w:ascii="Times New Roman" w:hAnsi="Times New Roman" w:cs="Times New Roman"/>
        </w:rPr>
        <w:t xml:space="preserve"> Думы города от 04.03.2011 N 876-IV ДГ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 (в редакции от 02.10.2017 N 161-VI ДГ), изложив </w:t>
      </w:r>
      <w:hyperlink r:id="rId7" w:history="1">
        <w:r w:rsidRPr="00CB53D1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B53D1">
        <w:rPr>
          <w:rFonts w:ascii="Times New Roman" w:hAnsi="Times New Roman" w:cs="Times New Roman"/>
        </w:rPr>
        <w:t xml:space="preserve"> к решению в редакции согласно </w:t>
      </w:r>
      <w:hyperlink w:anchor="P37" w:history="1">
        <w:r w:rsidRPr="00CB53D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B53D1">
        <w:rPr>
          <w:rFonts w:ascii="Times New Roman" w:hAnsi="Times New Roman" w:cs="Times New Roman"/>
        </w:rPr>
        <w:t xml:space="preserve"> к настоящему решению.</w:t>
      </w:r>
    </w:p>
    <w:p w:rsidR="007A4074" w:rsidRPr="00CB53D1" w:rsidRDefault="007A4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2. Администрации города обеспечить размещение перечня услуг, которые являются необходимыми и обязательными для предоставления органами местного самоуправления муниципальных услуг, на официальном портале Администрации города Сургута, на сайтах организаций, участвующих в предоставлении муниципальных услуг, а также в сети Интернет на Едином портале государственных и муниципальных услуг.</w:t>
      </w:r>
    </w:p>
    <w:p w:rsidR="007A4074" w:rsidRPr="00CB53D1" w:rsidRDefault="007A40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 xml:space="preserve">3. Контроль за выполнением решения возложить на депутата Думы города, председателя постоянного комитета Думы города по нормотворчеству, информационной политике и правопорядку </w:t>
      </w:r>
      <w:proofErr w:type="spellStart"/>
      <w:r w:rsidRPr="00CB53D1">
        <w:rPr>
          <w:rFonts w:ascii="Times New Roman" w:hAnsi="Times New Roman" w:cs="Times New Roman"/>
        </w:rPr>
        <w:t>Голодюка</w:t>
      </w:r>
      <w:proofErr w:type="spellEnd"/>
      <w:r w:rsidRPr="00CB53D1">
        <w:rPr>
          <w:rFonts w:ascii="Times New Roman" w:hAnsi="Times New Roman" w:cs="Times New Roman"/>
        </w:rPr>
        <w:t xml:space="preserve"> В.И.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Председатель Думы города</w:t>
      </w: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Н.А.КРАСНОЯРОВА</w:t>
      </w:r>
    </w:p>
    <w:p w:rsidR="007A4074" w:rsidRPr="00CB53D1" w:rsidRDefault="007A4074">
      <w:pPr>
        <w:pStyle w:val="ConsPlusNormal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20 марта 2018 г.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Глава города</w:t>
      </w: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В.Н.ШУВАЛОВ</w:t>
      </w:r>
    </w:p>
    <w:p w:rsidR="007A4074" w:rsidRPr="00CB53D1" w:rsidRDefault="007A4074">
      <w:pPr>
        <w:pStyle w:val="ConsPlusNormal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21 марта 2018 г.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B53D1" w:rsidRDefault="00CB53D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Приложение</w:t>
      </w: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к решению</w:t>
      </w: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Думы города</w:t>
      </w:r>
    </w:p>
    <w:p w:rsidR="007A4074" w:rsidRPr="00CB53D1" w:rsidRDefault="007A4074">
      <w:pPr>
        <w:pStyle w:val="ConsPlusNormal"/>
        <w:jc w:val="right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от 21.03.2018 N 257-VI ДГ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CB53D1">
        <w:rPr>
          <w:rFonts w:ascii="Times New Roman" w:hAnsi="Times New Roman" w:cs="Times New Roman"/>
        </w:rPr>
        <w:t>ПЕРЕЧЕНЬ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ДЛЯ ПРЕДОСТАВЛЕНИЯ ОРГАНАМИ МЕСТНОГО САМОУПРАВЛЕНИЯ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МУНИЦИПАЛЬНЫХ УСЛУГ, А ТАКЖЕ ПОРЯДКА ОПРЕДЕЛЕНИЯ РАЗМЕРА</w:t>
      </w:r>
    </w:p>
    <w:p w:rsidR="007A4074" w:rsidRPr="00CB53D1" w:rsidRDefault="007A4074">
      <w:pPr>
        <w:pStyle w:val="ConsPlusTitle"/>
        <w:jc w:val="center"/>
        <w:rPr>
          <w:rFonts w:ascii="Times New Roman" w:hAnsi="Times New Roman" w:cs="Times New Roman"/>
        </w:rPr>
      </w:pPr>
      <w:r w:rsidRPr="00CB53D1">
        <w:rPr>
          <w:rFonts w:ascii="Times New Roman" w:hAnsi="Times New Roman" w:cs="Times New Roman"/>
        </w:rPr>
        <w:t>ПЛАТЫ ЗА ОКАЗАНИЕ ТАКИХ УСЛУГ</w:t>
      </w: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rPr>
          <w:rFonts w:ascii="Times New Roman" w:hAnsi="Times New Roman" w:cs="Times New Roman"/>
        </w:rPr>
        <w:sectPr w:rsidR="007A4074" w:rsidRPr="00CB53D1" w:rsidSect="003D2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835"/>
        <w:gridCol w:w="3061"/>
        <w:gridCol w:w="1757"/>
      </w:tblGrid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3061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Нормативный правовой акт, устанавливающий предоставление услуги (пункт, статья, глава, наименование нормативного акта)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Оказывается за счет средств заявителя/за счет средств заявителя в случаях, предусмотренных нормативными правовыми актами Российской Федерации/бесплатно</w:t>
            </w:r>
          </w:p>
        </w:tc>
      </w:tr>
      <w:tr w:rsidR="007A4074" w:rsidRPr="00CB53D1">
        <w:tc>
          <w:tcPr>
            <w:tcW w:w="10658" w:type="dxa"/>
            <w:gridSpan w:val="5"/>
          </w:tcPr>
          <w:p w:rsidR="007A4074" w:rsidRPr="00CB53D1" w:rsidRDefault="007A40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 сфере строительства, архитектуры и градостроительной деятельности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Выдача разрешения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 xml:space="preserve">Подготовка и выдача документов, предусмотренных </w:t>
            </w:r>
            <w:hyperlink r:id="rId8" w:history="1">
              <w:r w:rsidRPr="00CB53D1">
                <w:rPr>
                  <w:rFonts w:ascii="Times New Roman" w:hAnsi="Times New Roman" w:cs="Times New Roman"/>
                  <w:color w:val="0000FF"/>
                </w:rPr>
                <w:t>частями 7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9" w:history="1">
              <w:r w:rsidRPr="00CB53D1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CB53D1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CB53D1">
                <w:rPr>
                  <w:rFonts w:ascii="Times New Roman" w:hAnsi="Times New Roman" w:cs="Times New Roman"/>
                  <w:color w:val="0000FF"/>
                </w:rPr>
                <w:t>5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), </w:t>
            </w:r>
            <w:hyperlink r:id="rId12" w:history="1">
              <w:r w:rsidRPr="00CB53D1">
                <w:rPr>
                  <w:rFonts w:ascii="Times New Roman" w:hAnsi="Times New Roman" w:cs="Times New Roman"/>
                  <w:color w:val="0000FF"/>
                </w:rPr>
                <w:t>7.2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CB53D1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14" w:history="1">
              <w:r w:rsidRPr="00CB53D1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CB53D1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), </w:t>
            </w:r>
            <w:hyperlink r:id="rId16" w:history="1">
              <w:r w:rsidRPr="00CB53D1">
                <w:rPr>
                  <w:rFonts w:ascii="Times New Roman" w:hAnsi="Times New Roman" w:cs="Times New Roman"/>
                  <w:color w:val="0000FF"/>
                </w:rPr>
                <w:t>9.2 статьи 51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строительство, реконструкцию объектов капитального строительства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51 главы 6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Выдача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городской округ город Сургут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 xml:space="preserve">Подготовка и выдача документов, предусмотренных </w:t>
            </w:r>
            <w:hyperlink r:id="rId18" w:history="1">
              <w:r w:rsidRPr="00CB53D1">
                <w:rPr>
                  <w:rFonts w:ascii="Times New Roman" w:hAnsi="Times New Roman" w:cs="Times New Roman"/>
                  <w:color w:val="0000FF"/>
                </w:rPr>
                <w:t>частями 3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 (за исключением </w:t>
            </w:r>
            <w:hyperlink r:id="rId19" w:history="1">
              <w:r w:rsidRPr="00CB53D1">
                <w:rPr>
                  <w:rFonts w:ascii="Times New Roman" w:hAnsi="Times New Roman" w:cs="Times New Roman"/>
                  <w:color w:val="0000FF"/>
                </w:rPr>
                <w:t>пунктов 1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20" w:history="1">
              <w:r w:rsidRPr="00CB53D1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21" w:history="1">
              <w:r w:rsidRPr="00CB53D1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Pr="00CB53D1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), </w:t>
            </w:r>
            <w:hyperlink r:id="rId23" w:history="1">
              <w:r w:rsidRPr="00CB53D1">
                <w:rPr>
                  <w:rFonts w:ascii="Times New Roman" w:hAnsi="Times New Roman" w:cs="Times New Roman"/>
                  <w:color w:val="0000FF"/>
                </w:rPr>
                <w:t>3.3 статьи 55</w:t>
              </w:r>
            </w:hyperlink>
            <w:r w:rsidRPr="00CB53D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необходимых для выдачи разрешения на ввод в эксплуатацию законченных строительством, реконструированных объектов капитального строительства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55 главы 6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5 части 2 статьи 23 главы 3 раздела I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 xml:space="preserve">Подготовка и выдача оформленного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CB53D1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CB53D1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3 части 2 статьи 26 главы 4 раздела I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10658" w:type="dxa"/>
            <w:gridSpan w:val="5"/>
          </w:tcPr>
          <w:p w:rsidR="007A4074" w:rsidRPr="00CB53D1" w:rsidRDefault="007A40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 сфере земельных отношений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схемы расположения земельного участка или земельных участков на кадастровом плане территории, координат характерных угловых точек земельного (-ых) участка (-</w:t>
            </w:r>
            <w:proofErr w:type="spellStart"/>
            <w:r w:rsidRPr="00CB53D1">
              <w:rPr>
                <w:rFonts w:ascii="Times New Roman" w:hAnsi="Times New Roman" w:cs="Times New Roman"/>
              </w:rPr>
              <w:t>ов</w:t>
            </w:r>
            <w:proofErr w:type="spellEnd"/>
            <w:r w:rsidRPr="00CB53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Подпункт 2 пункта 2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5 статьи 39.15 главы V.1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10658" w:type="dxa"/>
            <w:gridSpan w:val="5"/>
          </w:tcPr>
          <w:p w:rsidR="007A4074" w:rsidRPr="00CB53D1" w:rsidRDefault="007A40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 сфере жилищных отношений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Предварительное разрешение органа опеки и попечительства, если собственниками (сособственниками) являются несовершеннолетние дети либо совершеннолетние граждане, признанные в судебном порядке недееспособными или ограниченно дееспособными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Статьи 28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37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Гражданского кодекса Российской Федерации;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9.1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21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Федерального закона от 24.04.2008 N 48-ФЗ "Об опеке и попечительстве"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3.5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постановления Правительства Ханты-Мансийского автономного округа - Югры от 19.12.2014 N 502-п "О некоторых вопросах регулирования отношений по найму жилых помещений жилищного фонда социального использования на территории Ханты-Мансийского автономного округа - Югры"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  <w:vMerge w:val="restart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81" w:type="dxa"/>
            <w:vMerge w:val="restart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 статьи 49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  <w:vMerge/>
          </w:tcPr>
          <w:p w:rsidR="007A4074" w:rsidRPr="00CB53D1" w:rsidRDefault="007A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7A4074" w:rsidRPr="00CB53D1" w:rsidRDefault="007A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Часть 4 статьи 52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8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приложения к приказу Министерства регионального развития Российской Федерации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 статьи 16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42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 статьи 24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 статьи 25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Прием заявлений и документов для постановки граждан на учет для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7.4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акта (отчета) оценки рыночной стоимости налогооблагаемого имущества, находящегося в собственности гражданина и членов его семьи</w:t>
            </w:r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57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часть 2 статьи 49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Жилищного кодекса Российской Федерации;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статья 24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624" w:type="dxa"/>
            <w:vMerge w:val="restart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81" w:type="dxa"/>
            <w:vMerge w:val="restart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Предварительное разрешение органов опеки и попечительства, если в муниципальных жилых помещениях проживают исключительно несовершеннолетние</w:t>
            </w:r>
          </w:p>
        </w:tc>
        <w:tc>
          <w:tcPr>
            <w:tcW w:w="3061" w:type="dxa"/>
            <w:vMerge w:val="restart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Статьи 2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Закона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A4074" w:rsidRPr="00CB53D1">
        <w:tc>
          <w:tcPr>
            <w:tcW w:w="624" w:type="dxa"/>
            <w:vMerge/>
          </w:tcPr>
          <w:p w:rsidR="007A4074" w:rsidRPr="00CB53D1" w:rsidRDefault="007A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7A4074" w:rsidRPr="00CB53D1" w:rsidRDefault="007A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Подготовка и выдача справки о наличии либо отсутствии у граждан прав на недвижимое имущество, зарегистрированных до июля 1999 года по прежнему месту жительства на территории Российской Федерации (за исключением территории автономного округа) в порядке приватизации</w:t>
            </w:r>
          </w:p>
        </w:tc>
        <w:tc>
          <w:tcPr>
            <w:tcW w:w="3061" w:type="dxa"/>
            <w:vMerge/>
          </w:tcPr>
          <w:p w:rsidR="007A4074" w:rsidRPr="00CB53D1" w:rsidRDefault="007A4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За счет средств заявителя</w:t>
            </w:r>
          </w:p>
        </w:tc>
      </w:tr>
      <w:tr w:rsidR="007A4074" w:rsidRPr="00CB53D1">
        <w:tc>
          <w:tcPr>
            <w:tcW w:w="10658" w:type="dxa"/>
            <w:gridSpan w:val="5"/>
          </w:tcPr>
          <w:p w:rsidR="007A4074" w:rsidRPr="00CB53D1" w:rsidRDefault="007A40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В сфере образования и организации отдыха детей</w:t>
            </w:r>
          </w:p>
        </w:tc>
      </w:tr>
      <w:tr w:rsidR="007A4074" w:rsidRPr="00CB53D1">
        <w:tc>
          <w:tcPr>
            <w:tcW w:w="624" w:type="dxa"/>
          </w:tcPr>
          <w:p w:rsidR="007A4074" w:rsidRPr="00CB53D1" w:rsidRDefault="007A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81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Организация отдыха детей в каникулярное время в части предоставления детям, проживающим на территории муниципального образования,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 xml:space="preserve">Выдача медицинской справки по </w:t>
            </w:r>
            <w:hyperlink r:id="rId50" w:history="1">
              <w:r w:rsidRPr="00CB53D1">
                <w:rPr>
                  <w:rFonts w:ascii="Times New Roman" w:hAnsi="Times New Roman" w:cs="Times New Roman"/>
                  <w:color w:val="0000FF"/>
                </w:rPr>
                <w:t>форме 079/у</w:t>
              </w:r>
            </w:hyperlink>
          </w:p>
        </w:tc>
        <w:tc>
          <w:tcPr>
            <w:tcW w:w="3061" w:type="dxa"/>
          </w:tcPr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Пункт 2.8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приложения 1 к постановлению Правительства Ханты-Мансийского автономного округа - Югры от 27.01.2010 N 21-п "О порядке организации отдыха и оздоровления детей, имеющих место жительства в Ханты-Мансийском автономном округе - Югре";</w:t>
            </w:r>
          </w:p>
          <w:p w:rsidR="007A4074" w:rsidRPr="00CB53D1" w:rsidRDefault="008C5A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приложения 17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, </w:t>
            </w:r>
            <w:hyperlink r:id="rId53" w:history="1">
              <w:r w:rsidR="007A4074" w:rsidRPr="00CB53D1">
                <w:rPr>
                  <w:rFonts w:ascii="Times New Roman" w:hAnsi="Times New Roman" w:cs="Times New Roman"/>
                  <w:color w:val="0000FF"/>
                </w:rPr>
                <w:t>18</w:t>
              </w:r>
            </w:hyperlink>
            <w:r w:rsidR="007A4074" w:rsidRPr="00CB53D1">
              <w:rPr>
                <w:rFonts w:ascii="Times New Roman" w:hAnsi="Times New Roman" w:cs="Times New Roman"/>
              </w:rPr>
              <w:t xml:space="preserve">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</w:p>
        </w:tc>
        <w:tc>
          <w:tcPr>
            <w:tcW w:w="1757" w:type="dxa"/>
          </w:tcPr>
          <w:p w:rsidR="007A4074" w:rsidRPr="00CB53D1" w:rsidRDefault="007A40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3D1"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jc w:val="both"/>
        <w:rPr>
          <w:rFonts w:ascii="Times New Roman" w:hAnsi="Times New Roman" w:cs="Times New Roman"/>
        </w:rPr>
      </w:pPr>
    </w:p>
    <w:p w:rsidR="007A4074" w:rsidRPr="00CB53D1" w:rsidRDefault="007A407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30096" w:rsidRPr="00CB53D1" w:rsidRDefault="00930096">
      <w:pPr>
        <w:rPr>
          <w:rFonts w:ascii="Times New Roman" w:hAnsi="Times New Roman" w:cs="Times New Roman"/>
        </w:rPr>
      </w:pPr>
    </w:p>
    <w:sectPr w:rsidR="00930096" w:rsidRPr="00CB53D1" w:rsidSect="00F33C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74"/>
    <w:rsid w:val="007A4074"/>
    <w:rsid w:val="00930096"/>
    <w:rsid w:val="00C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D195"/>
  <w15:chartTrackingRefBased/>
  <w15:docId w15:val="{80A844C8-7FF3-4D5A-BD94-712D2709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64EAE032548A6E9EEBAD907F1E56861B580004CF4CB556C4F53C8313E5E1F9C32D388A8n4jBK" TargetMode="External"/><Relationship Id="rId18" Type="http://schemas.openxmlformats.org/officeDocument/2006/relationships/hyperlink" Target="consultantplus://offline/ref=60964EAE032548A6E9EEBAD907F1E56861B580004CF4CB556C4F53C8313E5E1F9C32D38CAEn4jAK" TargetMode="External"/><Relationship Id="rId26" Type="http://schemas.openxmlformats.org/officeDocument/2006/relationships/hyperlink" Target="consultantplus://offline/ref=60964EAE032548A6E9EEBAD907F1E56861B5800347F1CB556C4F53C8313E5E1F9C32D38FA94210B3n0j6K" TargetMode="External"/><Relationship Id="rId39" Type="http://schemas.openxmlformats.org/officeDocument/2006/relationships/hyperlink" Target="consultantplus://offline/ref=60964EAE032548A6E9EEBAD907F1E56861B5800347F1CB556C4F53C8313E5E1F9C32D38FAFn4j3K" TargetMode="External"/><Relationship Id="rId21" Type="http://schemas.openxmlformats.org/officeDocument/2006/relationships/hyperlink" Target="consultantplus://offline/ref=60964EAE032548A6E9EEBAD907F1E56861B580004CF4CB556C4F53C8313E5E1F9C32D38CA1n4j3K" TargetMode="External"/><Relationship Id="rId34" Type="http://schemas.openxmlformats.org/officeDocument/2006/relationships/hyperlink" Target="consultantplus://offline/ref=60964EAE032548A6E9EEA4D4119DB26765B6D90C4FF3C701311D559F6E6E584ADC72D5DAEA061FB20369586Fn3j3K" TargetMode="External"/><Relationship Id="rId42" Type="http://schemas.openxmlformats.org/officeDocument/2006/relationships/hyperlink" Target="consultantplus://offline/ref=60964EAE032548A6E9EEA4D4119DB26765B6D90C4FF4C802311A559F6E6E584ADC72D5DAEA061FB203695964n3j1K" TargetMode="External"/><Relationship Id="rId47" Type="http://schemas.openxmlformats.org/officeDocument/2006/relationships/hyperlink" Target="consultantplus://offline/ref=60964EAE032548A6E9EEA4D4119DB26765B6D90C4FF4C802311A559F6E6E584ADC72D5DAEA061FB20369596Bn3j9K" TargetMode="External"/><Relationship Id="rId50" Type="http://schemas.openxmlformats.org/officeDocument/2006/relationships/hyperlink" Target="consultantplus://offline/ref=60964EAE032548A6E9EEBAD907F1E56862BA820848F1CB556C4F53C8313E5E1F9C32D38FA94310B2n0j3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0964EAE032548A6E9EEA4D4119DB26765B6D90C4FF4C1013613559F6E6E584ADC72D5DAEA061FB203695B64n3j9K" TargetMode="External"/><Relationship Id="rId12" Type="http://schemas.openxmlformats.org/officeDocument/2006/relationships/hyperlink" Target="consultantplus://offline/ref=60964EAE032548A6E9EEBAD907F1E56861B580004CF4CB556C4F53C8313E5E1F9C32D38FAC4Bn1j5K" TargetMode="External"/><Relationship Id="rId17" Type="http://schemas.openxmlformats.org/officeDocument/2006/relationships/hyperlink" Target="consultantplus://offline/ref=60964EAE032548A6E9EEBAD907F1E56861B580004CF4CB556C4F53C8313E5E1F9C32D38DA9n4j4K" TargetMode="External"/><Relationship Id="rId25" Type="http://schemas.openxmlformats.org/officeDocument/2006/relationships/hyperlink" Target="consultantplus://offline/ref=60964EAE032548A6E9EEBAD907F1E56861B5800347F1CB556C4F53C8313E5E1F9C32D38FA94213B4n0jAK" TargetMode="External"/><Relationship Id="rId33" Type="http://schemas.openxmlformats.org/officeDocument/2006/relationships/hyperlink" Target="consultantplus://offline/ref=60964EAE032548A6E9EEBAD907F1E56861B581084EF5CB556C4F53C8313E5E1F9C32D38FA94213B7n0j4K" TargetMode="External"/><Relationship Id="rId38" Type="http://schemas.openxmlformats.org/officeDocument/2006/relationships/hyperlink" Target="consultantplus://offline/ref=60964EAE032548A6E9EEA4D4119DB26765B6D90C4FF4C802311A559F6E6E584ADC72D5DAEA061FB20369596Bn3j9K" TargetMode="External"/><Relationship Id="rId46" Type="http://schemas.openxmlformats.org/officeDocument/2006/relationships/hyperlink" Target="consultantplus://offline/ref=60964EAE032548A6E9EEBAD907F1E56861B5800347F1CB556C4F53C8313E5E1F9C32D38FA94211B6n0j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64EAE032548A6E9EEBAD907F1E56861B580004CF4CB556C4F53C8313E5E1F9C32D38FAF42n1j2K" TargetMode="External"/><Relationship Id="rId20" Type="http://schemas.openxmlformats.org/officeDocument/2006/relationships/hyperlink" Target="consultantplus://offline/ref=60964EAE032548A6E9EEBAD907F1E56861B580004CF4CB556C4F53C8313E5E1F9C32D38FAF40n1j3K" TargetMode="External"/><Relationship Id="rId29" Type="http://schemas.openxmlformats.org/officeDocument/2006/relationships/hyperlink" Target="consultantplus://offline/ref=60964EAE032548A6E9EEA4D4119DB26765B6D90C4FF4C802311A559F6E6E584ADC72D5DAEA061FB2n0j4K" TargetMode="External"/><Relationship Id="rId41" Type="http://schemas.openxmlformats.org/officeDocument/2006/relationships/hyperlink" Target="consultantplus://offline/ref=60964EAE032548A6E9EEA4D4119DB26765B6D90C4FF4C802311A559F6E6E584ADC72D5DAEA061FB203695C64n3j2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4EAE032548A6E9EEA4D4119DB26765B6D90C4FF4C1013613559F6E6E584ADCn7j2K" TargetMode="External"/><Relationship Id="rId11" Type="http://schemas.openxmlformats.org/officeDocument/2006/relationships/hyperlink" Target="consultantplus://offline/ref=60964EAE032548A6E9EEBAD907F1E56861B580004CF4CB556C4F53C8313E5E1F9C32D38CAFn4j6K" TargetMode="External"/><Relationship Id="rId24" Type="http://schemas.openxmlformats.org/officeDocument/2006/relationships/hyperlink" Target="consultantplus://offline/ref=60964EAE032548A6E9EEBAD907F1E56861B580004CF4CB556C4F53C8313E5E1F9C32D38FA9421ABBn0j3K" TargetMode="External"/><Relationship Id="rId32" Type="http://schemas.openxmlformats.org/officeDocument/2006/relationships/hyperlink" Target="consultantplus://offline/ref=60964EAE032548A6E9EEBAD907F1E56861B582064DF0CB556C4F53C8313E5E1F9C32D3n8jDK" TargetMode="External"/><Relationship Id="rId37" Type="http://schemas.openxmlformats.org/officeDocument/2006/relationships/hyperlink" Target="consultantplus://offline/ref=60964EAE032548A6E9EEBAD907F1E56861B5800347F1CB556C4F53C8313E5E1F9C32D38FA94211B6n0j2K" TargetMode="External"/><Relationship Id="rId40" Type="http://schemas.openxmlformats.org/officeDocument/2006/relationships/hyperlink" Target="consultantplus://offline/ref=60964EAE032548A6E9EEBAD907F1E56866BF82044EF9965F64165FCA363101089B7BDF8EA94211nBj1K" TargetMode="External"/><Relationship Id="rId45" Type="http://schemas.openxmlformats.org/officeDocument/2006/relationships/hyperlink" Target="consultantplus://offline/ref=60964EAE032548A6E9EEBAD907F1E56861B5800347F1CB556C4F53C8313E5E1F9C32D38FA94211BAn0j5K" TargetMode="External"/><Relationship Id="rId53" Type="http://schemas.openxmlformats.org/officeDocument/2006/relationships/hyperlink" Target="consultantplus://offline/ref=60964EAE032548A6E9EEBAD907F1E56862BA820848F1CB556C4F53C8313E5E1F9C32D38FA94310B0n0j5K" TargetMode="External"/><Relationship Id="rId5" Type="http://schemas.openxmlformats.org/officeDocument/2006/relationships/hyperlink" Target="consultantplus://offline/ref=60964EAE032548A6E9EEBAD907F1E56861B4860349F0CB556C4F53C831n3jEK" TargetMode="External"/><Relationship Id="rId15" Type="http://schemas.openxmlformats.org/officeDocument/2006/relationships/hyperlink" Target="consultantplus://offline/ref=60964EAE032548A6E9EEBAD907F1E56861B580004CF4CB556C4F53C8313E5E1F9C32D38FAC4Bn1jAK" TargetMode="External"/><Relationship Id="rId23" Type="http://schemas.openxmlformats.org/officeDocument/2006/relationships/hyperlink" Target="consultantplus://offline/ref=60964EAE032548A6E9EEBAD907F1E56861B580004CF4CB556C4F53C8313E5E1F9C32D38FAB47n1jBK" TargetMode="External"/><Relationship Id="rId28" Type="http://schemas.openxmlformats.org/officeDocument/2006/relationships/hyperlink" Target="consultantplus://offline/ref=60964EAE032548A6E9EEBAD907F1E56861B5810846FBCB556C4F53C8313E5E1F9C32D389AEn4j3K" TargetMode="External"/><Relationship Id="rId36" Type="http://schemas.openxmlformats.org/officeDocument/2006/relationships/hyperlink" Target="consultantplus://offline/ref=60964EAE032548A6E9EEA4D4119DB26765B6D90C4FF4C802311A559F6E6E584ADC72D5DAEA061FB20369596Bn3j9K" TargetMode="External"/><Relationship Id="rId49" Type="http://schemas.openxmlformats.org/officeDocument/2006/relationships/hyperlink" Target="consultantplus://offline/ref=60964EAE032548A6E9EEBAD907F1E56861B582064DF0CB556C4F53C8313E5E1F9C32D38FA94212B0n0jAK" TargetMode="External"/><Relationship Id="rId10" Type="http://schemas.openxmlformats.org/officeDocument/2006/relationships/hyperlink" Target="consultantplus://offline/ref=60964EAE032548A6E9EEBAD907F1E56861B580004CF4CB556C4F53C8313E5E1F9C32D38FAC4Bn1j1K" TargetMode="External"/><Relationship Id="rId19" Type="http://schemas.openxmlformats.org/officeDocument/2006/relationships/hyperlink" Target="consultantplus://offline/ref=60964EAE032548A6E9EEBAD907F1E56861B580004CF4CB556C4F53C8313E5E1F9C32D38CAEn4jBK" TargetMode="External"/><Relationship Id="rId31" Type="http://schemas.openxmlformats.org/officeDocument/2006/relationships/hyperlink" Target="consultantplus://offline/ref=60964EAE032548A6E9EEBAD907F1E56861B580014EF1CB556C4F53C8313E5E1F9C32D38FA94210B3n0j4K" TargetMode="External"/><Relationship Id="rId44" Type="http://schemas.openxmlformats.org/officeDocument/2006/relationships/hyperlink" Target="consultantplus://offline/ref=60964EAE032548A6E9EEA4D4119DB26765B6D90C4FF4C802311A559F6E6E584ADC72D5DAEA061FB2n0j4K" TargetMode="External"/><Relationship Id="rId52" Type="http://schemas.openxmlformats.org/officeDocument/2006/relationships/hyperlink" Target="consultantplus://offline/ref=60964EAE032548A6E9EEBAD907F1E56862BA820848F1CB556C4F53C8313E5E1F9C32D38FA94310B2n0j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64EAE032548A6E9EEBAD907F1E56861B580004CF4CB556C4F53C8313E5E1F9C32D38CACn4j1K" TargetMode="External"/><Relationship Id="rId14" Type="http://schemas.openxmlformats.org/officeDocument/2006/relationships/hyperlink" Target="consultantplus://offline/ref=60964EAE032548A6E9EEBAD907F1E56861B580004CF4CB556C4F53C8313E5E1F9C32D38CAFn4jBK" TargetMode="External"/><Relationship Id="rId22" Type="http://schemas.openxmlformats.org/officeDocument/2006/relationships/hyperlink" Target="consultantplus://offline/ref=60964EAE032548A6E9EEBAD907F1E56861B580004CF4CB556C4F53C8313E5E1F9C32D38FA9431AB3n0j7K" TargetMode="External"/><Relationship Id="rId27" Type="http://schemas.openxmlformats.org/officeDocument/2006/relationships/hyperlink" Target="consultantplus://offline/ref=60964EAE032548A6E9EEBAD907F1E56861B5810846FBCB556C4F53C8313E5E1F9C32D389AFn4j6K" TargetMode="External"/><Relationship Id="rId30" Type="http://schemas.openxmlformats.org/officeDocument/2006/relationships/hyperlink" Target="consultantplus://offline/ref=60964EAE032548A6E9EEBAD907F1E56861B580014EF1CB556C4F53C8313E5E1F9C32D38FA94213B5n0j2K" TargetMode="External"/><Relationship Id="rId35" Type="http://schemas.openxmlformats.org/officeDocument/2006/relationships/hyperlink" Target="consultantplus://offline/ref=60964EAE032548A6E9EEBAD907F1E56861B5800347F1CB556C4F53C8313E5E1F9C32D38FA94211B6n0j2K" TargetMode="External"/><Relationship Id="rId43" Type="http://schemas.openxmlformats.org/officeDocument/2006/relationships/hyperlink" Target="consultantplus://offline/ref=60964EAE032548A6E9EEA4D4119DB26765B6D90C4FF4C802311A559F6E6E584ADC72D5DAEA061FB203695964n3j2K" TargetMode="External"/><Relationship Id="rId48" Type="http://schemas.openxmlformats.org/officeDocument/2006/relationships/hyperlink" Target="consultantplus://offline/ref=60964EAE032548A6E9EEBAD907F1E56861B582064DF0CB556C4F53C8313E5E1F9C32D38FA94212B5n0jAK" TargetMode="External"/><Relationship Id="rId8" Type="http://schemas.openxmlformats.org/officeDocument/2006/relationships/hyperlink" Target="consultantplus://offline/ref=60964EAE032548A6E9EEBAD907F1E56861B580004CF4CB556C4F53C8313E5E1F9C32D38FAB41n1jBK" TargetMode="External"/><Relationship Id="rId51" Type="http://schemas.openxmlformats.org/officeDocument/2006/relationships/hyperlink" Target="consultantplus://offline/ref=60964EAE032548A6E9EEA4D4119DB26765B6D90C4FF4C3053313559F6E6E584ADC72D5DAEA061FB203695A69n3j1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Пуцилло Екатерина Ангелова</dc:creator>
  <cp:keywords/>
  <dc:description/>
  <cp:lastModifiedBy>Пуцилло Екатерина Ангелова</cp:lastModifiedBy>
  <cp:revision>1</cp:revision>
  <dcterms:created xsi:type="dcterms:W3CDTF">2018-09-14T10:35:00Z</dcterms:created>
  <dcterms:modified xsi:type="dcterms:W3CDTF">2018-09-14T10:36:00Z</dcterms:modified>
</cp:coreProperties>
</file>