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</w:tblGrid>
      <w:tr w:rsidR="00E94D3B" w14:paraId="293CCD6A" w14:textId="77777777" w:rsidTr="00E94D3B">
        <w:trPr>
          <w:trHeight w:val="9322"/>
        </w:trPr>
        <w:tc>
          <w:tcPr>
            <w:tcW w:w="7120" w:type="dxa"/>
          </w:tcPr>
          <w:p w14:paraId="472D204C" w14:textId="77777777" w:rsidR="00E94D3B" w:rsidRDefault="00E94D3B" w:rsidP="009B1A55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0D666FD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C39E768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46F3F0B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AD28706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199" w:type="dxa"/>
        <w:tblLayout w:type="fixed"/>
        <w:tblLook w:val="00A0" w:firstRow="1" w:lastRow="0" w:firstColumn="1" w:lastColumn="0" w:noHBand="0" w:noVBand="0"/>
      </w:tblPr>
      <w:tblGrid>
        <w:gridCol w:w="1384"/>
        <w:gridCol w:w="1310"/>
        <w:gridCol w:w="1417"/>
        <w:gridCol w:w="1276"/>
        <w:gridCol w:w="1242"/>
        <w:gridCol w:w="1393"/>
        <w:gridCol w:w="51"/>
        <w:gridCol w:w="1220"/>
        <w:gridCol w:w="173"/>
        <w:gridCol w:w="1220"/>
        <w:gridCol w:w="684"/>
        <w:gridCol w:w="1393"/>
        <w:gridCol w:w="43"/>
        <w:gridCol w:w="1393"/>
      </w:tblGrid>
      <w:tr w:rsidR="005A4212" w:rsidRPr="00BF375B" w14:paraId="38FF4002" w14:textId="77777777" w:rsidTr="005A4212">
        <w:trPr>
          <w:gridAfter w:val="1"/>
          <w:wAfter w:w="1393" w:type="dxa"/>
          <w:trHeight w:val="994"/>
        </w:trPr>
        <w:tc>
          <w:tcPr>
            <w:tcW w:w="1384" w:type="dxa"/>
          </w:tcPr>
          <w:p w14:paraId="2992DF1A" w14:textId="77777777" w:rsidR="005A4212" w:rsidRPr="00BF375B" w:rsidRDefault="005A4212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  <w:r w:rsidRPr="005A4212">
              <w:rPr>
                <w:rFonts w:ascii="Times New Roman" w:hAnsi="Times New Roman"/>
                <w:b/>
                <w:caps/>
                <w:noProof/>
                <w:spacing w:val="20"/>
                <w:sz w:val="12"/>
                <w:szCs w:val="28"/>
                <w:lang w:eastAsia="ru-RU"/>
              </w:rPr>
              <w:lastRenderedPageBreak/>
              <w:drawing>
                <wp:inline distT="0" distB="0" distL="0" distR="0" wp14:anchorId="11362186" wp14:editId="64B0BA84">
                  <wp:extent cx="428625" cy="5143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14:paraId="0285ADE8" w14:textId="77777777" w:rsidR="005A4212" w:rsidRPr="00BF375B" w:rsidRDefault="005A4212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  <w:r w:rsidRPr="005A4212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AF03391" wp14:editId="1BF724CF">
                  <wp:extent cx="391432" cy="489994"/>
                  <wp:effectExtent l="0" t="0" r="889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89" cy="51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5D6D5F5E" w14:textId="77777777" w:rsidR="005A4212" w:rsidRPr="00BF375B" w:rsidRDefault="005A4212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noProof/>
                <w:spacing w:val="20"/>
                <w:sz w:val="12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noProof/>
                <w:spacing w:val="20"/>
                <w:sz w:val="12"/>
                <w:szCs w:val="28"/>
                <w:lang w:eastAsia="ru-RU"/>
              </w:rPr>
              <w:drawing>
                <wp:inline distT="0" distB="0" distL="0" distR="0" wp14:anchorId="734BD8A9" wp14:editId="3FC3C5D4">
                  <wp:extent cx="523875" cy="523875"/>
                  <wp:effectExtent l="0" t="0" r="9525" b="9525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7F07AEF" w14:textId="77777777" w:rsidR="005A4212" w:rsidRPr="00BF375B" w:rsidRDefault="005A4212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noProof/>
                <w:spacing w:val="20"/>
                <w:sz w:val="12"/>
                <w:szCs w:val="28"/>
                <w:lang w:eastAsia="ru-RU"/>
              </w:rPr>
              <w:drawing>
                <wp:inline distT="0" distB="0" distL="0" distR="0" wp14:anchorId="5489285C" wp14:editId="2CDE432A">
                  <wp:extent cx="518160" cy="5181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14:paraId="6FA8EEE0" w14:textId="77777777" w:rsidR="005A4212" w:rsidRPr="009B1A55" w:rsidRDefault="005A4212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noProof/>
                <w:spacing w:val="20"/>
                <w:sz w:val="12"/>
                <w:szCs w:val="28"/>
                <w:lang w:eastAsia="ru-RU"/>
              </w:rPr>
              <w:drawing>
                <wp:inline distT="0" distB="0" distL="0" distR="0" wp14:anchorId="65C371C1" wp14:editId="15EFEE9B">
                  <wp:extent cx="707390" cy="5422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gridSpan w:val="2"/>
          </w:tcPr>
          <w:p w14:paraId="3EE0EF3A" w14:textId="77777777" w:rsidR="005A4212" w:rsidRPr="009B1A55" w:rsidRDefault="005A4212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</w:p>
        </w:tc>
        <w:tc>
          <w:tcPr>
            <w:tcW w:w="1220" w:type="dxa"/>
          </w:tcPr>
          <w:p w14:paraId="5646549E" w14:textId="77777777" w:rsidR="005A4212" w:rsidRPr="009B1A55" w:rsidRDefault="005A4212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</w:p>
        </w:tc>
        <w:tc>
          <w:tcPr>
            <w:tcW w:w="2077" w:type="dxa"/>
            <w:gridSpan w:val="3"/>
          </w:tcPr>
          <w:p w14:paraId="6329155A" w14:textId="77777777" w:rsidR="005A4212" w:rsidRPr="009B1A55" w:rsidRDefault="005A4212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A250360" w14:textId="77777777" w:rsidR="005A4212" w:rsidRPr="009B1A55" w:rsidRDefault="005A4212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</w:p>
        </w:tc>
      </w:tr>
      <w:tr w:rsidR="005A4212" w:rsidRPr="00BF375B" w14:paraId="21825B86" w14:textId="77777777" w:rsidTr="005A4212">
        <w:trPr>
          <w:trHeight w:val="529"/>
        </w:trPr>
        <w:tc>
          <w:tcPr>
            <w:tcW w:w="1384" w:type="dxa"/>
            <w:vAlign w:val="center"/>
          </w:tcPr>
          <w:p w14:paraId="3347672B" w14:textId="77777777" w:rsidR="005A4212" w:rsidRPr="00BF375B" w:rsidRDefault="005A4212" w:rsidP="005A4212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>Адвокатская палата</w:t>
            </w:r>
          </w:p>
          <w:p w14:paraId="554D9950" w14:textId="77777777" w:rsidR="005A4212" w:rsidRPr="00BF375B" w:rsidRDefault="005A4212" w:rsidP="005A421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>ХМАО-Югры</w:t>
            </w:r>
          </w:p>
        </w:tc>
        <w:tc>
          <w:tcPr>
            <w:tcW w:w="1310" w:type="dxa"/>
            <w:vAlign w:val="center"/>
          </w:tcPr>
          <w:p w14:paraId="1CFF70D9" w14:textId="77777777" w:rsidR="005A4212" w:rsidRPr="00BF375B" w:rsidRDefault="005A4212" w:rsidP="00AD6F5B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5A4212">
              <w:rPr>
                <w:rFonts w:ascii="Times New Roman" w:eastAsia="Times New Roman" w:hAnsi="Times New Roman"/>
                <w:b/>
                <w:caps/>
                <w:spacing w:val="20"/>
                <w:sz w:val="8"/>
                <w:szCs w:val="16"/>
                <w:lang w:eastAsia="ar-SA"/>
              </w:rPr>
              <w:t>Сургутская торгово-промышленная палата</w:t>
            </w:r>
          </w:p>
        </w:tc>
        <w:tc>
          <w:tcPr>
            <w:tcW w:w="1417" w:type="dxa"/>
            <w:vAlign w:val="center"/>
          </w:tcPr>
          <w:p w14:paraId="0E99060F" w14:textId="77777777" w:rsidR="005A4212" w:rsidRPr="00BF375B" w:rsidRDefault="005A4212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>сургутский государственный университет</w:t>
            </w:r>
          </w:p>
        </w:tc>
        <w:tc>
          <w:tcPr>
            <w:tcW w:w="1276" w:type="dxa"/>
            <w:vAlign w:val="center"/>
          </w:tcPr>
          <w:p w14:paraId="1F8A1D08" w14:textId="77777777" w:rsidR="005A4212" w:rsidRDefault="005A4212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>НОТАРИАЛЬНАЯ ПАЛАТА</w:t>
            </w:r>
          </w:p>
          <w:p w14:paraId="10887C7F" w14:textId="77777777" w:rsidR="005A4212" w:rsidRPr="00BF375B" w:rsidRDefault="005A4212" w:rsidP="00AD6F5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>ХАНТЫ-МАНСИЙСКОГО АВТОНОМНОГО ОКРУГА-ЮГРЫ</w:t>
            </w:r>
          </w:p>
        </w:tc>
        <w:tc>
          <w:tcPr>
            <w:tcW w:w="1242" w:type="dxa"/>
          </w:tcPr>
          <w:p w14:paraId="5F1CDDA4" w14:textId="77777777" w:rsidR="005A4212" w:rsidRPr="00BF375B" w:rsidRDefault="005A4212" w:rsidP="005A421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 xml:space="preserve">АССОЦИАЦИЯ </w:t>
            </w:r>
          </w:p>
          <w:p w14:paraId="716FBDAF" w14:textId="77777777" w:rsidR="005A4212" w:rsidRPr="00BF375B" w:rsidRDefault="005A4212" w:rsidP="005A421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 xml:space="preserve">ЮРИСТОВ РОССИИ </w:t>
            </w:r>
          </w:p>
          <w:p w14:paraId="66CCCBFF" w14:textId="77777777" w:rsidR="005A4212" w:rsidRPr="009B1A55" w:rsidRDefault="005A4212" w:rsidP="005A4212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0"/>
                <w:szCs w:val="10"/>
                <w:lang w:eastAsia="ar-SA"/>
              </w:rPr>
            </w:pPr>
            <w:r w:rsidRPr="00BF375B">
              <w:rPr>
                <w:rFonts w:ascii="Times New Roman" w:hAnsi="Times New Roman"/>
                <w:b/>
                <w:caps/>
                <w:spacing w:val="20"/>
                <w:sz w:val="8"/>
                <w:szCs w:val="8"/>
                <w:lang w:eastAsia="ar-SA"/>
              </w:rPr>
              <w:t>(региональное отделение)</w:t>
            </w:r>
          </w:p>
        </w:tc>
        <w:tc>
          <w:tcPr>
            <w:tcW w:w="1393" w:type="dxa"/>
            <w:vAlign w:val="center"/>
          </w:tcPr>
          <w:p w14:paraId="59BAE55B" w14:textId="77777777" w:rsidR="005A4212" w:rsidRPr="009B1A55" w:rsidRDefault="005A4212" w:rsidP="005A4212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0"/>
                <w:szCs w:val="10"/>
                <w:lang w:eastAsia="ar-SA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71FDA73A" w14:textId="77777777" w:rsidR="005A4212" w:rsidRPr="009B1A55" w:rsidRDefault="005A4212" w:rsidP="00AD6F5B">
            <w:pPr>
              <w:tabs>
                <w:tab w:val="left" w:pos="0"/>
              </w:tabs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0"/>
                <w:szCs w:val="10"/>
                <w:lang w:eastAsia="ar-SA"/>
              </w:rPr>
            </w:pPr>
          </w:p>
        </w:tc>
        <w:tc>
          <w:tcPr>
            <w:tcW w:w="1220" w:type="dxa"/>
            <w:vAlign w:val="center"/>
          </w:tcPr>
          <w:p w14:paraId="2B054DBD" w14:textId="77777777" w:rsidR="005A4212" w:rsidRPr="009B1A55" w:rsidRDefault="005A4212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0"/>
                <w:szCs w:val="10"/>
                <w:lang w:eastAsia="ar-SA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05841445" w14:textId="77777777" w:rsidR="005A4212" w:rsidRPr="009B1A55" w:rsidRDefault="005A4212" w:rsidP="00AD6F5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pacing w:val="20"/>
                <w:sz w:val="10"/>
                <w:szCs w:val="10"/>
                <w:lang w:eastAsia="ar-SA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70A4EEB" w14:textId="77777777" w:rsidR="005A4212" w:rsidRPr="009B1A55" w:rsidRDefault="005A4212" w:rsidP="00AD6F5B">
            <w:pPr>
              <w:spacing w:after="0" w:line="240" w:lineRule="auto"/>
              <w:rPr>
                <w:rFonts w:ascii="Times New Roman" w:hAnsi="Times New Roman"/>
                <w:b/>
                <w:caps/>
                <w:spacing w:val="20"/>
                <w:sz w:val="12"/>
                <w:szCs w:val="28"/>
                <w:lang w:eastAsia="ar-SA"/>
              </w:rPr>
            </w:pPr>
          </w:p>
        </w:tc>
      </w:tr>
    </w:tbl>
    <w:p w14:paraId="20FDE877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47CBED54" w14:textId="77777777" w:rsidR="008B6418" w:rsidRDefault="008B6418" w:rsidP="009955A6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755C9005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7B0E0E38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54464AA" w14:textId="77777777" w:rsidR="008B6418" w:rsidRPr="00B900C6" w:rsidRDefault="008B6418" w:rsidP="00B900C6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B761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Всероссийская </w:t>
      </w:r>
      <w:r w:rsidRPr="00B900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научно-практическая конференция</w:t>
      </w:r>
    </w:p>
    <w:p w14:paraId="0BD6C45F" w14:textId="3D1DAAE7" w:rsidR="008B6418" w:rsidRPr="00B900C6" w:rsidRDefault="008B6418" w:rsidP="00B900C6">
      <w:pPr>
        <w:suppressAutoHyphens/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900C6">
        <w:rPr>
          <w:rFonts w:ascii="Times New Roman" w:hAnsi="Times New Roman"/>
          <w:b/>
          <w:sz w:val="36"/>
          <w:szCs w:val="36"/>
        </w:rPr>
        <w:t>«Современные тенденции законодательного регулирования</w:t>
      </w:r>
      <w:r w:rsidR="00E94D3B">
        <w:rPr>
          <w:rFonts w:ascii="Times New Roman" w:hAnsi="Times New Roman"/>
          <w:b/>
          <w:sz w:val="36"/>
          <w:szCs w:val="36"/>
        </w:rPr>
        <w:t xml:space="preserve"> развития гражданского общества</w:t>
      </w:r>
      <w:r w:rsidR="00E94D3B">
        <w:rPr>
          <w:rFonts w:ascii="Times New Roman" w:hAnsi="Times New Roman"/>
          <w:b/>
          <w:sz w:val="36"/>
          <w:szCs w:val="36"/>
        </w:rPr>
        <w:br/>
      </w:r>
      <w:r w:rsidRPr="00B900C6">
        <w:rPr>
          <w:rFonts w:ascii="Times New Roman" w:hAnsi="Times New Roman"/>
          <w:b/>
          <w:sz w:val="36"/>
          <w:szCs w:val="36"/>
        </w:rPr>
        <w:t>в России»</w:t>
      </w:r>
    </w:p>
    <w:p w14:paraId="49383898" w14:textId="77777777" w:rsidR="008B6418" w:rsidRDefault="008B6418" w:rsidP="00B900C6">
      <w:pPr>
        <w:suppressAutoHyphens/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CDFEF05" w14:textId="77777777" w:rsidR="008B6418" w:rsidRDefault="008B6418" w:rsidP="00B900C6">
      <w:pPr>
        <w:suppressAutoHyphens/>
        <w:spacing w:after="0" w:line="276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05E15774" w14:textId="77777777" w:rsidR="008B6418" w:rsidRPr="00B900C6" w:rsidRDefault="008B6418" w:rsidP="00B900C6">
      <w:pPr>
        <w:suppressAutoHyphens/>
        <w:spacing w:after="0"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B900C6">
        <w:rPr>
          <w:rFonts w:ascii="Times New Roman" w:hAnsi="Times New Roman"/>
          <w:b/>
          <w:sz w:val="44"/>
          <w:szCs w:val="44"/>
        </w:rPr>
        <w:t>ПРОГРАММА</w:t>
      </w:r>
    </w:p>
    <w:p w14:paraId="30E4BF4E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528BD5B9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5992F17F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7547866D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53FCF603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2A76B904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27A4A5D2" w14:textId="77777777" w:rsidR="008B6418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3F999C41" w14:textId="77777777" w:rsidR="00E94D3B" w:rsidRDefault="00E94D3B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6066787" w14:textId="77777777" w:rsidR="00E94D3B" w:rsidRDefault="00E94D3B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68BB6D9" w14:textId="77777777" w:rsidR="00E94D3B" w:rsidRDefault="00E94D3B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610AD69" w14:textId="77777777" w:rsidR="00E94D3B" w:rsidRDefault="00E94D3B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27A3B2F" w14:textId="58F264C5" w:rsidR="008B6418" w:rsidRPr="00B900C6" w:rsidRDefault="005A4212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15</w:t>
      </w:r>
      <w:r w:rsidR="008B6418" w:rsidRPr="00B900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марта</w:t>
      </w:r>
      <w:r w:rsidR="008B6418" w:rsidRPr="00B900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8B6418" w:rsidRPr="00B900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563D685E" w14:textId="77777777" w:rsidR="008B6418" w:rsidRPr="00B900C6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5DBD618" w14:textId="77777777" w:rsidR="008B6418" w:rsidRPr="00B900C6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00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Сургут</w:t>
      </w:r>
    </w:p>
    <w:p w14:paraId="3DB14444" w14:textId="77777777" w:rsidR="008B6418" w:rsidRPr="006B3091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6B3091">
        <w:rPr>
          <w:rFonts w:ascii="Times New Roman" w:hAnsi="Times New Roman"/>
          <w:b/>
          <w:bCs/>
          <w:color w:val="000000"/>
          <w:lang w:eastAsia="ru-RU"/>
        </w:rPr>
        <w:t>Всероссийская научно-практическая конференция</w:t>
      </w:r>
    </w:p>
    <w:p w14:paraId="5494AD9C" w14:textId="77777777" w:rsidR="008B6418" w:rsidRPr="006B3091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</w:rPr>
      </w:pPr>
      <w:r w:rsidRPr="006B3091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6B3091">
        <w:rPr>
          <w:rFonts w:ascii="Times New Roman" w:hAnsi="Times New Roman"/>
          <w:b/>
        </w:rPr>
        <w:t>«Современные тенденции законодательного регулирования развития гражданского общества в России»</w:t>
      </w:r>
    </w:p>
    <w:p w14:paraId="66D50965" w14:textId="77777777" w:rsidR="008B6418" w:rsidRPr="006B3091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</w:rPr>
      </w:pPr>
      <w:r w:rsidRPr="006B3091">
        <w:rPr>
          <w:rFonts w:ascii="Times New Roman" w:hAnsi="Times New Roman"/>
          <w:b/>
        </w:rPr>
        <w:t>ПРОГРАММА</w:t>
      </w:r>
    </w:p>
    <w:p w14:paraId="15D64BB9" w14:textId="77777777" w:rsidR="008B6418" w:rsidRPr="006B3091" w:rsidRDefault="0035269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="008B6418" w:rsidRPr="006B30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МАРТА</w:t>
      </w:r>
      <w:r w:rsidR="008B6418" w:rsidRPr="006B3091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  <w:r w:rsidR="008B6418" w:rsidRPr="006B3091">
        <w:rPr>
          <w:rFonts w:ascii="Times New Roman" w:hAnsi="Times New Roman"/>
          <w:b/>
        </w:rPr>
        <w:t xml:space="preserve"> г., г. Сургут,</w:t>
      </w:r>
    </w:p>
    <w:p w14:paraId="4B4FA9C9" w14:textId="0AE4B5FB" w:rsidR="008B6418" w:rsidRPr="00282A64" w:rsidRDefault="00352698" w:rsidP="00282A64">
      <w:pPr>
        <w:suppressAutoHyphens/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</w:t>
      </w:r>
      <w:r w:rsidR="008B6418" w:rsidRPr="006B3091">
        <w:rPr>
          <w:rFonts w:ascii="Times New Roman" w:hAnsi="Times New Roman"/>
          <w:b/>
        </w:rPr>
        <w:t>. Ленина, д.</w:t>
      </w:r>
      <w:r w:rsidR="00E94D3B">
        <w:rPr>
          <w:rFonts w:ascii="Times New Roman" w:hAnsi="Times New Roman"/>
          <w:b/>
        </w:rPr>
        <w:t xml:space="preserve"> </w:t>
      </w:r>
      <w:r w:rsidR="008B6418" w:rsidRPr="006B3091">
        <w:rPr>
          <w:rFonts w:ascii="Times New Roman" w:hAnsi="Times New Roman"/>
          <w:b/>
        </w:rPr>
        <w:t>1, главный корпус СурГУ</w:t>
      </w:r>
    </w:p>
    <w:p w14:paraId="4A315ED5" w14:textId="77777777" w:rsidR="008B6418" w:rsidRPr="006B3091" w:rsidRDefault="008B6418" w:rsidP="009B1A55">
      <w:pPr>
        <w:suppressAutoHyphens/>
        <w:spacing w:after="0" w:line="276" w:lineRule="auto"/>
        <w:jc w:val="center"/>
        <w:rPr>
          <w:rFonts w:ascii="Times New Roman" w:hAnsi="Times New Roman"/>
          <w:b/>
        </w:rPr>
      </w:pPr>
    </w:p>
    <w:tbl>
      <w:tblPr>
        <w:tblW w:w="7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5"/>
        <w:gridCol w:w="4999"/>
      </w:tblGrid>
      <w:tr w:rsidR="008B6418" w:rsidRPr="00BF375B" w14:paraId="2F10632E" w14:textId="77777777" w:rsidTr="00282A64">
        <w:tc>
          <w:tcPr>
            <w:tcW w:w="2093" w:type="dxa"/>
            <w:vAlign w:val="center"/>
          </w:tcPr>
          <w:p w14:paraId="630FF0E9" w14:textId="77777777" w:rsidR="008B6418" w:rsidRPr="00282A64" w:rsidRDefault="00352698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>11</w:t>
            </w:r>
            <w:r w:rsidR="008B6418" w:rsidRPr="00282A64">
              <w:rPr>
                <w:rFonts w:ascii="Times New Roman" w:hAnsi="Times New Roman"/>
                <w:b/>
              </w:rPr>
              <w:t>.00-1</w:t>
            </w:r>
            <w:r w:rsidRPr="00282A64">
              <w:rPr>
                <w:rFonts w:ascii="Times New Roman" w:hAnsi="Times New Roman"/>
                <w:b/>
              </w:rPr>
              <w:t>2</w:t>
            </w:r>
            <w:r w:rsidR="008B6418" w:rsidRPr="00282A64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5161" w:type="dxa"/>
          </w:tcPr>
          <w:p w14:paraId="759A0B2F" w14:textId="77777777" w:rsidR="00E42165" w:rsidRPr="00282A64" w:rsidRDefault="008B6418" w:rsidP="00BF375B">
            <w:pPr>
              <w:suppressAutoHyphens/>
              <w:spacing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2A64">
              <w:rPr>
                <w:rFonts w:ascii="Times New Roman" w:hAnsi="Times New Roman"/>
                <w:b/>
                <w:sz w:val="26"/>
                <w:szCs w:val="26"/>
              </w:rPr>
              <w:t>Регистрация участников</w:t>
            </w:r>
            <w:r w:rsidR="00E42165" w:rsidRPr="00282A6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31AC0389" w14:textId="77777777" w:rsidR="008B6418" w:rsidRPr="00282A64" w:rsidRDefault="00E42165" w:rsidP="00BF375B">
            <w:pPr>
              <w:suppressAutoHyphens/>
              <w:spacing w:after="0" w:line="276" w:lineRule="auto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>Приветственный кофе-брейк (холл 3 этажа)</w:t>
            </w:r>
          </w:p>
        </w:tc>
      </w:tr>
      <w:tr w:rsidR="008B6418" w:rsidRPr="00BF375B" w14:paraId="7FA69A65" w14:textId="77777777" w:rsidTr="00282A64">
        <w:trPr>
          <w:trHeight w:val="3433"/>
        </w:trPr>
        <w:tc>
          <w:tcPr>
            <w:tcW w:w="2093" w:type="dxa"/>
            <w:vAlign w:val="center"/>
          </w:tcPr>
          <w:p w14:paraId="22B9AF55" w14:textId="77777777" w:rsidR="008B6418" w:rsidRPr="00282A64" w:rsidRDefault="00352698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>12</w:t>
            </w:r>
            <w:r w:rsidR="008B6418" w:rsidRPr="00282A64">
              <w:rPr>
                <w:rFonts w:ascii="Times New Roman" w:hAnsi="Times New Roman"/>
                <w:b/>
              </w:rPr>
              <w:t>.00</w:t>
            </w:r>
          </w:p>
          <w:p w14:paraId="48881EA1" w14:textId="10978338" w:rsidR="00352698" w:rsidRPr="00282A64" w:rsidRDefault="008B6418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>(зал заседаний</w:t>
            </w:r>
          </w:p>
          <w:p w14:paraId="290BDCA8" w14:textId="77777777" w:rsidR="008B6418" w:rsidRPr="00282A64" w:rsidRDefault="00352698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 xml:space="preserve">Административного </w:t>
            </w:r>
            <w:r w:rsidR="008B6418" w:rsidRPr="00282A64">
              <w:rPr>
                <w:rFonts w:ascii="Times New Roman" w:hAnsi="Times New Roman"/>
                <w:b/>
              </w:rPr>
              <w:t>совета,</w:t>
            </w:r>
          </w:p>
          <w:p w14:paraId="471CEE86" w14:textId="77777777" w:rsidR="00352698" w:rsidRPr="00282A64" w:rsidRDefault="00352698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>ауд. 346,</w:t>
            </w:r>
          </w:p>
          <w:p w14:paraId="3BF76E2F" w14:textId="77777777" w:rsidR="008B6418" w:rsidRPr="00282A64" w:rsidRDefault="00352698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>3</w:t>
            </w:r>
            <w:r w:rsidR="008B6418" w:rsidRPr="00282A64">
              <w:rPr>
                <w:rFonts w:ascii="Times New Roman" w:hAnsi="Times New Roman"/>
                <w:b/>
              </w:rPr>
              <w:t xml:space="preserve"> этаж)</w:t>
            </w:r>
          </w:p>
        </w:tc>
        <w:tc>
          <w:tcPr>
            <w:tcW w:w="5161" w:type="dxa"/>
          </w:tcPr>
          <w:p w14:paraId="72B18B87" w14:textId="52A5A204" w:rsidR="00282A64" w:rsidRDefault="008B6418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2A64">
              <w:rPr>
                <w:rFonts w:ascii="Times New Roman" w:hAnsi="Times New Roman"/>
                <w:b/>
                <w:sz w:val="26"/>
                <w:szCs w:val="26"/>
              </w:rPr>
              <w:t>Открытие конференции</w:t>
            </w:r>
          </w:p>
          <w:p w14:paraId="3745577C" w14:textId="77777777" w:rsidR="00282A64" w:rsidRPr="0055346F" w:rsidRDefault="00282A64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FF0632" w14:textId="08E4370C" w:rsidR="008B6418" w:rsidRPr="00282A64" w:rsidRDefault="008B6418" w:rsidP="00BF375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 xml:space="preserve">Ведущий: Попова Лариса Александровна, </w:t>
            </w:r>
            <w:r w:rsidR="00AC58A7">
              <w:rPr>
                <w:rFonts w:ascii="Times New Roman" w:hAnsi="Times New Roman"/>
              </w:rPr>
              <w:t>заместитель директора И</w:t>
            </w:r>
            <w:r w:rsidRPr="00282A64">
              <w:rPr>
                <w:rFonts w:ascii="Times New Roman" w:hAnsi="Times New Roman"/>
              </w:rPr>
              <w:t xml:space="preserve">нститута государства и права по научной работе </w:t>
            </w:r>
            <w:r w:rsidR="002B66EB">
              <w:rPr>
                <w:rFonts w:ascii="Times New Roman" w:hAnsi="Times New Roman"/>
              </w:rPr>
              <w:t>(</w:t>
            </w:r>
            <w:r w:rsidR="009955A6" w:rsidRPr="00282A64">
              <w:rPr>
                <w:rFonts w:ascii="Times New Roman" w:hAnsi="Times New Roman"/>
              </w:rPr>
              <w:t>СурГУ</w:t>
            </w:r>
            <w:r w:rsidR="002B66EB">
              <w:rPr>
                <w:rFonts w:ascii="Times New Roman" w:hAnsi="Times New Roman"/>
              </w:rPr>
              <w:t>)</w:t>
            </w:r>
            <w:r w:rsidR="00E94D3B" w:rsidRPr="00282A64">
              <w:rPr>
                <w:rFonts w:ascii="Times New Roman" w:hAnsi="Times New Roman"/>
              </w:rPr>
              <w:t>.</w:t>
            </w:r>
          </w:p>
          <w:p w14:paraId="079D845C" w14:textId="77777777" w:rsidR="008B6418" w:rsidRPr="00282A64" w:rsidRDefault="008B6418" w:rsidP="00BF375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>Приветственное слово:</w:t>
            </w:r>
          </w:p>
          <w:p w14:paraId="40EB68E1" w14:textId="01F7AEA6" w:rsidR="008B6418" w:rsidRPr="00282A64" w:rsidRDefault="008B6418" w:rsidP="00BF375B">
            <w:pPr>
              <w:suppressAutoHyphens/>
              <w:spacing w:after="0" w:line="240" w:lineRule="auto"/>
              <w:ind w:firstLine="28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2A64">
              <w:rPr>
                <w:rFonts w:ascii="Times New Roman" w:hAnsi="Times New Roman"/>
                <w:b/>
                <w:shd w:val="clear" w:color="auto" w:fill="FFFFFF"/>
              </w:rPr>
              <w:t>Даниленко Иван Николаевич</w:t>
            </w:r>
            <w:r w:rsidRPr="00282A64">
              <w:rPr>
                <w:rFonts w:ascii="Times New Roman" w:hAnsi="Times New Roman"/>
                <w:shd w:val="clear" w:color="auto" w:fill="FFFFFF"/>
              </w:rPr>
              <w:t xml:space="preserve"> – </w:t>
            </w:r>
            <w:r w:rsidR="00E94D3B" w:rsidRPr="00282A64">
              <w:rPr>
                <w:rFonts w:ascii="Times New Roman" w:hAnsi="Times New Roman"/>
                <w:shd w:val="clear" w:color="auto" w:fill="FFFFFF"/>
              </w:rPr>
              <w:t>п</w:t>
            </w:r>
            <w:r w:rsidRPr="00282A64">
              <w:rPr>
                <w:rFonts w:ascii="Times New Roman" w:hAnsi="Times New Roman"/>
                <w:shd w:val="clear" w:color="auto" w:fill="FFFFFF"/>
              </w:rPr>
              <w:t>ервый проректор Сургутского государственного университета</w:t>
            </w:r>
            <w:r w:rsidR="00E94D3B" w:rsidRPr="00282A64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22236711" w14:textId="15F3C0DE" w:rsidR="00352698" w:rsidRPr="00282A64" w:rsidRDefault="00352698" w:rsidP="00BF375B">
            <w:pPr>
              <w:suppressAutoHyphens/>
              <w:spacing w:after="0" w:line="240" w:lineRule="auto"/>
              <w:ind w:firstLine="28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2A64">
              <w:rPr>
                <w:rFonts w:ascii="Times New Roman" w:hAnsi="Times New Roman"/>
                <w:b/>
                <w:shd w:val="clear" w:color="auto" w:fill="FFFFFF"/>
              </w:rPr>
              <w:t>Яворский Ростислав Эдуардович</w:t>
            </w:r>
            <w:r w:rsidRPr="00282A64">
              <w:rPr>
                <w:rFonts w:ascii="Times New Roman" w:hAnsi="Times New Roman"/>
                <w:shd w:val="clear" w:color="auto" w:fill="FFFFFF"/>
              </w:rPr>
              <w:t xml:space="preserve"> – проректор по науке и технол</w:t>
            </w:r>
            <w:r w:rsidR="00E42165" w:rsidRPr="00282A64">
              <w:rPr>
                <w:rFonts w:ascii="Times New Roman" w:hAnsi="Times New Roman"/>
                <w:shd w:val="clear" w:color="auto" w:fill="FFFFFF"/>
              </w:rPr>
              <w:t>о</w:t>
            </w:r>
            <w:r w:rsidRPr="00282A64">
              <w:rPr>
                <w:rFonts w:ascii="Times New Roman" w:hAnsi="Times New Roman"/>
                <w:shd w:val="clear" w:color="auto" w:fill="FFFFFF"/>
              </w:rPr>
              <w:t>гиям</w:t>
            </w:r>
            <w:r w:rsidR="00E42165" w:rsidRPr="00282A64">
              <w:rPr>
                <w:rFonts w:ascii="Times New Roman" w:hAnsi="Times New Roman"/>
                <w:shd w:val="clear" w:color="auto" w:fill="FFFFFF"/>
              </w:rPr>
              <w:t xml:space="preserve"> Сургутского государственного университета</w:t>
            </w:r>
            <w:r w:rsidR="00E94D3B" w:rsidRPr="00282A64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4335BD29" w14:textId="3EBE76BD" w:rsidR="00E42165" w:rsidRPr="00282A64" w:rsidRDefault="00E42165" w:rsidP="00BF375B">
            <w:pPr>
              <w:suppressAutoHyphens/>
              <w:spacing w:after="0" w:line="240" w:lineRule="auto"/>
              <w:ind w:firstLine="28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2A64">
              <w:rPr>
                <w:rFonts w:ascii="Times New Roman" w:hAnsi="Times New Roman"/>
                <w:b/>
                <w:shd w:val="clear" w:color="auto" w:fill="FFFFFF"/>
              </w:rPr>
              <w:t>Дядькин Дмитрий Сергеевич</w:t>
            </w:r>
            <w:r w:rsidR="00E94D3B" w:rsidRPr="00282A64">
              <w:rPr>
                <w:rFonts w:ascii="Times New Roman" w:hAnsi="Times New Roman"/>
                <w:shd w:val="clear" w:color="auto" w:fill="FFFFFF"/>
              </w:rPr>
              <w:t xml:space="preserve"> – директор И</w:t>
            </w:r>
            <w:r w:rsidRPr="00282A64">
              <w:rPr>
                <w:rFonts w:ascii="Times New Roman" w:hAnsi="Times New Roman"/>
                <w:shd w:val="clear" w:color="auto" w:fill="FFFFFF"/>
              </w:rPr>
              <w:t>нститута государства и права Сургутского государственного университета.</w:t>
            </w:r>
          </w:p>
        </w:tc>
      </w:tr>
      <w:tr w:rsidR="008B6418" w:rsidRPr="00BF375B" w14:paraId="655B6E97" w14:textId="77777777" w:rsidTr="00282A64">
        <w:tc>
          <w:tcPr>
            <w:tcW w:w="2093" w:type="dxa"/>
            <w:vAlign w:val="center"/>
          </w:tcPr>
          <w:p w14:paraId="357DFFFD" w14:textId="77777777" w:rsidR="008B6418" w:rsidRPr="00282A64" w:rsidRDefault="008B6418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>1</w:t>
            </w:r>
            <w:r w:rsidR="00E42165" w:rsidRPr="00282A64">
              <w:rPr>
                <w:rFonts w:ascii="Times New Roman" w:hAnsi="Times New Roman"/>
                <w:b/>
              </w:rPr>
              <w:t>2</w:t>
            </w:r>
            <w:r w:rsidRPr="00282A64">
              <w:rPr>
                <w:rFonts w:ascii="Times New Roman" w:hAnsi="Times New Roman"/>
                <w:b/>
              </w:rPr>
              <w:t>.00-1</w:t>
            </w:r>
            <w:r w:rsidR="00E42165" w:rsidRPr="00282A64">
              <w:rPr>
                <w:rFonts w:ascii="Times New Roman" w:hAnsi="Times New Roman"/>
                <w:b/>
              </w:rPr>
              <w:t>3</w:t>
            </w:r>
            <w:r w:rsidRPr="00282A64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5161" w:type="dxa"/>
          </w:tcPr>
          <w:p w14:paraId="3DD26AF2" w14:textId="433ABEB8" w:rsidR="008B6418" w:rsidRPr="00282A64" w:rsidRDefault="008B6418" w:rsidP="00282A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2A64">
              <w:rPr>
                <w:rFonts w:ascii="Times New Roman" w:hAnsi="Times New Roman"/>
                <w:b/>
                <w:sz w:val="26"/>
                <w:szCs w:val="26"/>
              </w:rPr>
              <w:t>Пленарное заседание конференции</w:t>
            </w:r>
          </w:p>
          <w:p w14:paraId="3FB380EB" w14:textId="77777777" w:rsidR="00E94D3B" w:rsidRPr="0055346F" w:rsidRDefault="00E94D3B" w:rsidP="00BF37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8A2380" w14:textId="34A09C43" w:rsidR="008B6418" w:rsidRPr="00282A64" w:rsidRDefault="00E42165" w:rsidP="005534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64">
              <w:rPr>
                <w:rFonts w:ascii="Times New Roman" w:hAnsi="Times New Roman"/>
                <w:b/>
              </w:rPr>
              <w:t>Чурманова Анна Анатольевна</w:t>
            </w:r>
            <w:r w:rsidRPr="00282A64">
              <w:rPr>
                <w:rFonts w:ascii="Times New Roman" w:hAnsi="Times New Roman"/>
              </w:rPr>
              <w:t>, генеральный директор Сургутской торгово-промышленной палаты кандидат</w:t>
            </w:r>
            <w:r w:rsidR="008B6418" w:rsidRPr="00282A64">
              <w:rPr>
                <w:rFonts w:ascii="Times New Roman" w:hAnsi="Times New Roman"/>
              </w:rPr>
              <w:t xml:space="preserve"> </w:t>
            </w:r>
            <w:r w:rsidRPr="00282A64">
              <w:rPr>
                <w:rFonts w:ascii="Times New Roman" w:hAnsi="Times New Roman"/>
              </w:rPr>
              <w:t xml:space="preserve">юридических </w:t>
            </w:r>
            <w:r w:rsidR="008B6418" w:rsidRPr="00282A64">
              <w:rPr>
                <w:rFonts w:ascii="Times New Roman" w:hAnsi="Times New Roman"/>
              </w:rPr>
              <w:t xml:space="preserve">наук, </w:t>
            </w:r>
            <w:r w:rsidRPr="00282A64">
              <w:rPr>
                <w:rFonts w:ascii="Times New Roman" w:hAnsi="Times New Roman"/>
              </w:rPr>
              <w:t>доцент.</w:t>
            </w:r>
          </w:p>
          <w:p w14:paraId="772519CB" w14:textId="35BCF210" w:rsidR="00E94D3B" w:rsidRPr="00282A64" w:rsidRDefault="008B6418" w:rsidP="005534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>Дядькин Дмитрий Сергеевич</w:t>
            </w:r>
            <w:r w:rsidRPr="00AC58A7">
              <w:rPr>
                <w:rFonts w:ascii="Times New Roman" w:hAnsi="Times New Roman"/>
              </w:rPr>
              <w:t>,</w:t>
            </w:r>
            <w:r w:rsidRPr="00282A64">
              <w:rPr>
                <w:rFonts w:ascii="Times New Roman" w:hAnsi="Times New Roman"/>
                <w:b/>
              </w:rPr>
              <w:t xml:space="preserve"> </w:t>
            </w:r>
            <w:r w:rsidRPr="00282A64">
              <w:rPr>
                <w:rFonts w:ascii="Times New Roman" w:hAnsi="Times New Roman"/>
              </w:rPr>
              <w:t>доктор юридических наук, профессор</w:t>
            </w:r>
            <w:r w:rsidRPr="00AC58A7">
              <w:rPr>
                <w:rFonts w:ascii="Times New Roman" w:hAnsi="Times New Roman"/>
              </w:rPr>
              <w:t>,</w:t>
            </w:r>
            <w:r w:rsidRPr="00282A64">
              <w:rPr>
                <w:rFonts w:ascii="Times New Roman" w:hAnsi="Times New Roman"/>
                <w:b/>
              </w:rPr>
              <w:t xml:space="preserve"> </w:t>
            </w:r>
            <w:r w:rsidRPr="00282A64">
              <w:rPr>
                <w:rFonts w:ascii="Times New Roman" w:hAnsi="Times New Roman"/>
                <w:shd w:val="clear" w:color="auto" w:fill="FFFFFF"/>
              </w:rPr>
              <w:t xml:space="preserve">директор </w:t>
            </w:r>
            <w:r w:rsidR="00E94D3B" w:rsidRPr="00282A64">
              <w:rPr>
                <w:rFonts w:ascii="Times New Roman" w:hAnsi="Times New Roman"/>
                <w:shd w:val="clear" w:color="auto" w:fill="FFFFFF"/>
              </w:rPr>
              <w:t>И</w:t>
            </w:r>
            <w:r w:rsidRPr="00282A64">
              <w:rPr>
                <w:rFonts w:ascii="Times New Roman" w:hAnsi="Times New Roman"/>
                <w:shd w:val="clear" w:color="auto" w:fill="FFFFFF"/>
              </w:rPr>
              <w:t>нститута государства и права</w:t>
            </w:r>
            <w:r w:rsidR="00E94D3B" w:rsidRPr="00282A64">
              <w:rPr>
                <w:rFonts w:ascii="Times New Roman" w:hAnsi="Times New Roman"/>
                <w:shd w:val="clear" w:color="auto" w:fill="FFFFFF"/>
              </w:rPr>
              <w:t xml:space="preserve"> СурГУ</w:t>
            </w:r>
            <w:r w:rsidRPr="00282A64">
              <w:rPr>
                <w:rFonts w:ascii="Times New Roman" w:hAnsi="Times New Roman"/>
                <w:shd w:val="clear" w:color="auto" w:fill="FFFFFF"/>
              </w:rPr>
              <w:t xml:space="preserve">, заведующий кафедрой уголовного права и процесса. </w:t>
            </w:r>
            <w:r w:rsidR="00E94D3B" w:rsidRPr="00282A64">
              <w:rPr>
                <w:rFonts w:ascii="Times New Roman" w:hAnsi="Times New Roman"/>
                <w:b/>
              </w:rPr>
              <w:br/>
            </w:r>
            <w:r w:rsidR="00E42165" w:rsidRPr="0055346F">
              <w:rPr>
                <w:rFonts w:ascii="Times New Roman" w:hAnsi="Times New Roman"/>
                <w:b/>
                <w:i/>
              </w:rPr>
              <w:t xml:space="preserve">«Уголовно-правовая репрессия по ст. 282 </w:t>
            </w:r>
            <w:r w:rsidR="0055346F" w:rsidRPr="0055346F">
              <w:rPr>
                <w:rFonts w:ascii="Times New Roman" w:hAnsi="Times New Roman"/>
                <w:b/>
                <w:i/>
              </w:rPr>
              <w:br/>
            </w:r>
            <w:r w:rsidR="00E42165" w:rsidRPr="0055346F">
              <w:rPr>
                <w:rFonts w:ascii="Times New Roman" w:hAnsi="Times New Roman"/>
                <w:b/>
                <w:i/>
              </w:rPr>
              <w:t>УК РФ»</w:t>
            </w:r>
          </w:p>
        </w:tc>
      </w:tr>
      <w:tr w:rsidR="008B6418" w:rsidRPr="00BF375B" w14:paraId="78E2D870" w14:textId="77777777" w:rsidTr="00282A64">
        <w:trPr>
          <w:trHeight w:val="706"/>
        </w:trPr>
        <w:tc>
          <w:tcPr>
            <w:tcW w:w="2093" w:type="dxa"/>
            <w:vAlign w:val="center"/>
          </w:tcPr>
          <w:p w14:paraId="7FAE7BC8" w14:textId="77777777" w:rsidR="008B6418" w:rsidRPr="00587B2C" w:rsidRDefault="008B6418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63CF9B32" w14:textId="76EDFCB9" w:rsidR="008B6418" w:rsidRPr="00587B2C" w:rsidRDefault="008B6418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587B2C">
              <w:rPr>
                <w:rFonts w:ascii="Times New Roman" w:hAnsi="Times New Roman"/>
                <w:b/>
              </w:rPr>
              <w:t>1</w:t>
            </w:r>
            <w:r w:rsidR="00E42165" w:rsidRPr="00587B2C">
              <w:rPr>
                <w:rFonts w:ascii="Times New Roman" w:hAnsi="Times New Roman"/>
                <w:b/>
              </w:rPr>
              <w:t>3</w:t>
            </w:r>
            <w:r w:rsidRPr="00587B2C">
              <w:rPr>
                <w:rFonts w:ascii="Times New Roman" w:hAnsi="Times New Roman"/>
                <w:b/>
              </w:rPr>
              <w:t>.10-1</w:t>
            </w:r>
            <w:r w:rsidR="00E42165" w:rsidRPr="00587B2C">
              <w:rPr>
                <w:rFonts w:ascii="Times New Roman" w:hAnsi="Times New Roman"/>
                <w:b/>
              </w:rPr>
              <w:t>5</w:t>
            </w:r>
            <w:r w:rsidRPr="00587B2C">
              <w:rPr>
                <w:rFonts w:ascii="Times New Roman" w:hAnsi="Times New Roman"/>
                <w:b/>
              </w:rPr>
              <w:t>.</w:t>
            </w:r>
            <w:r w:rsidR="00E42165" w:rsidRPr="00587B2C">
              <w:rPr>
                <w:rFonts w:ascii="Times New Roman" w:hAnsi="Times New Roman"/>
                <w:b/>
              </w:rPr>
              <w:t>1</w:t>
            </w:r>
            <w:r w:rsidRPr="00587B2C">
              <w:rPr>
                <w:rFonts w:ascii="Times New Roman" w:hAnsi="Times New Roman"/>
                <w:b/>
              </w:rPr>
              <w:t>0</w:t>
            </w:r>
          </w:p>
          <w:p w14:paraId="2E81AA9A" w14:textId="77777777" w:rsidR="008B6418" w:rsidRPr="00587B2C" w:rsidRDefault="008B6418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</w:tcPr>
          <w:p w14:paraId="3F7A9CD4" w14:textId="77777777" w:rsidR="008B6418" w:rsidRPr="00587B2C" w:rsidRDefault="008B6418" w:rsidP="00BF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50505A" w14:textId="71473AC0" w:rsidR="008B6418" w:rsidRPr="00587B2C" w:rsidRDefault="008B6418" w:rsidP="005534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7B2C">
              <w:rPr>
                <w:rFonts w:ascii="Times New Roman" w:hAnsi="Times New Roman"/>
                <w:b/>
              </w:rPr>
              <w:t>Работа круглых столов</w:t>
            </w:r>
          </w:p>
          <w:p w14:paraId="79276F39" w14:textId="77777777" w:rsidR="008B6418" w:rsidRPr="00587B2C" w:rsidRDefault="008B6418" w:rsidP="00BF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418" w:rsidRPr="00BF375B" w14:paraId="4B1D6C7B" w14:textId="77777777" w:rsidTr="00282A64">
        <w:tc>
          <w:tcPr>
            <w:tcW w:w="2093" w:type="dxa"/>
            <w:vAlign w:val="center"/>
          </w:tcPr>
          <w:p w14:paraId="31962EE9" w14:textId="59784B4F" w:rsidR="008B6418" w:rsidRPr="00587B2C" w:rsidRDefault="008B6418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587B2C">
              <w:rPr>
                <w:rFonts w:ascii="Times New Roman" w:hAnsi="Times New Roman"/>
                <w:b/>
              </w:rPr>
              <w:t>Ауд.</w:t>
            </w:r>
          </w:p>
          <w:p w14:paraId="69925B9C" w14:textId="69F4170F" w:rsidR="008B6418" w:rsidRPr="00587B2C" w:rsidRDefault="00FC1AF9" w:rsidP="00282A64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587B2C">
              <w:rPr>
                <w:rFonts w:ascii="Times New Roman" w:hAnsi="Times New Roman"/>
                <w:b/>
              </w:rPr>
              <w:t>429</w:t>
            </w:r>
          </w:p>
        </w:tc>
        <w:tc>
          <w:tcPr>
            <w:tcW w:w="5161" w:type="dxa"/>
          </w:tcPr>
          <w:p w14:paraId="2ED16E01" w14:textId="77777777" w:rsidR="00C12FED" w:rsidRPr="00587B2C" w:rsidRDefault="008B6418" w:rsidP="00C12F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7B2C">
              <w:rPr>
                <w:rFonts w:ascii="Times New Roman" w:hAnsi="Times New Roman"/>
                <w:b/>
              </w:rPr>
              <w:t>Круглый стол:</w:t>
            </w:r>
            <w:r w:rsidRPr="00587B2C">
              <w:t xml:space="preserve"> </w:t>
            </w:r>
            <w:r w:rsidR="00C12FED" w:rsidRPr="00587B2C">
              <w:rPr>
                <w:rFonts w:ascii="Times New Roman" w:hAnsi="Times New Roman"/>
                <w:b/>
              </w:rPr>
              <w:t>«Практические аспекты</w:t>
            </w:r>
          </w:p>
          <w:p w14:paraId="3375D948" w14:textId="77777777" w:rsidR="008B6418" w:rsidRPr="00587B2C" w:rsidRDefault="00C12FED" w:rsidP="00C12FED">
            <w:pPr>
              <w:pStyle w:val="2"/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587B2C">
              <w:rPr>
                <w:b/>
                <w:sz w:val="22"/>
                <w:szCs w:val="22"/>
              </w:rPr>
              <w:t>законодательного регулирования гражданского общества в РФ»</w:t>
            </w:r>
          </w:p>
        </w:tc>
      </w:tr>
      <w:tr w:rsidR="008B6418" w:rsidRPr="00BF375B" w14:paraId="7B1A5B88" w14:textId="77777777" w:rsidTr="0055346F">
        <w:trPr>
          <w:trHeight w:val="1415"/>
        </w:trPr>
        <w:tc>
          <w:tcPr>
            <w:tcW w:w="7254" w:type="dxa"/>
            <w:gridSpan w:val="2"/>
          </w:tcPr>
          <w:p w14:paraId="42D795E8" w14:textId="20C47267" w:rsidR="008B6418" w:rsidRPr="00E94D3B" w:rsidRDefault="008B6418" w:rsidP="00282A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3B">
              <w:rPr>
                <w:rFonts w:ascii="Times New Roman" w:hAnsi="Times New Roman"/>
                <w:sz w:val="24"/>
                <w:szCs w:val="24"/>
              </w:rPr>
              <w:t xml:space="preserve">Модераторы дискуссии: </w:t>
            </w:r>
          </w:p>
          <w:p w14:paraId="639EBC59" w14:textId="12F3D202" w:rsidR="00C12FED" w:rsidRPr="00282A64" w:rsidRDefault="00282A64" w:rsidP="00282A6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82A64">
              <w:rPr>
                <w:rFonts w:ascii="Times New Roman" w:hAnsi="Times New Roman"/>
                <w:b/>
              </w:rPr>
              <w:t xml:space="preserve">1. </w:t>
            </w:r>
            <w:r w:rsidR="00C12FED" w:rsidRPr="00282A64">
              <w:rPr>
                <w:rFonts w:ascii="Times New Roman" w:hAnsi="Times New Roman"/>
                <w:b/>
              </w:rPr>
              <w:t xml:space="preserve">Соловьева Елена Александровна </w:t>
            </w:r>
            <w:r w:rsidR="00E94D3B" w:rsidRPr="00282A64">
              <w:rPr>
                <w:rFonts w:ascii="Times New Roman" w:hAnsi="Times New Roman"/>
                <w:b/>
              </w:rPr>
              <w:t>–</w:t>
            </w:r>
            <w:r w:rsidR="00C12FED" w:rsidRPr="00282A64">
              <w:rPr>
                <w:rFonts w:ascii="Times New Roman" w:hAnsi="Times New Roman"/>
              </w:rPr>
              <w:t xml:space="preserve"> вице-президент </w:t>
            </w:r>
            <w:r w:rsidR="00E94D3B" w:rsidRPr="00282A64">
              <w:rPr>
                <w:rFonts w:ascii="Times New Roman" w:hAnsi="Times New Roman"/>
              </w:rPr>
              <w:t>Нотариальной палаты Ханты-</w:t>
            </w:r>
            <w:r w:rsidR="00C12FED" w:rsidRPr="00282A64">
              <w:rPr>
                <w:rFonts w:ascii="Times New Roman" w:hAnsi="Times New Roman"/>
              </w:rPr>
              <w:t xml:space="preserve">Мансийского автономного округа </w:t>
            </w:r>
            <w:r w:rsidR="00E94D3B" w:rsidRPr="00282A64">
              <w:rPr>
                <w:rFonts w:ascii="Times New Roman" w:hAnsi="Times New Roman"/>
              </w:rPr>
              <w:t>–</w:t>
            </w:r>
            <w:r w:rsidR="00C12FED" w:rsidRPr="00282A64">
              <w:rPr>
                <w:rFonts w:ascii="Times New Roman" w:hAnsi="Times New Roman"/>
              </w:rPr>
              <w:t xml:space="preserve"> Югры, нотариус нотариального округа </w:t>
            </w:r>
            <w:r w:rsidR="00E94D3B" w:rsidRPr="00282A64">
              <w:rPr>
                <w:rFonts w:ascii="Times New Roman" w:hAnsi="Times New Roman"/>
              </w:rPr>
              <w:t>(</w:t>
            </w:r>
            <w:r w:rsidR="00C12FED" w:rsidRPr="00282A64">
              <w:rPr>
                <w:rFonts w:ascii="Times New Roman" w:hAnsi="Times New Roman"/>
              </w:rPr>
              <w:t>город Сургут</w:t>
            </w:r>
            <w:r w:rsidR="00E94D3B" w:rsidRPr="00282A64">
              <w:rPr>
                <w:rFonts w:ascii="Times New Roman" w:hAnsi="Times New Roman"/>
              </w:rPr>
              <w:t>)</w:t>
            </w:r>
            <w:r w:rsidR="00C12FED" w:rsidRPr="00282A64">
              <w:rPr>
                <w:rFonts w:ascii="Times New Roman" w:hAnsi="Times New Roman"/>
              </w:rPr>
              <w:t xml:space="preserve">. </w:t>
            </w:r>
          </w:p>
          <w:p w14:paraId="5BAC7EB8" w14:textId="68A5C883" w:rsidR="00C12FED" w:rsidRPr="00282A64" w:rsidRDefault="00C12FED" w:rsidP="00282A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64">
              <w:rPr>
                <w:rFonts w:ascii="Times New Roman" w:hAnsi="Times New Roman"/>
                <w:b/>
              </w:rPr>
              <w:t>2.</w:t>
            </w:r>
            <w:r w:rsidRPr="00282A64">
              <w:rPr>
                <w:rFonts w:ascii="Times New Roman" w:hAnsi="Times New Roman"/>
              </w:rPr>
              <w:t xml:space="preserve"> </w:t>
            </w:r>
            <w:r w:rsidRPr="00282A64">
              <w:rPr>
                <w:rFonts w:ascii="Times New Roman" w:hAnsi="Times New Roman"/>
                <w:b/>
              </w:rPr>
              <w:t>Чарковская Ноэми Ивановна</w:t>
            </w:r>
            <w:r w:rsidRPr="00282A64">
              <w:rPr>
                <w:rFonts w:ascii="Times New Roman" w:hAnsi="Times New Roman"/>
              </w:rPr>
              <w:t xml:space="preserve"> </w:t>
            </w:r>
            <w:r w:rsidR="00E94D3B" w:rsidRPr="00282A64">
              <w:rPr>
                <w:rFonts w:ascii="Times New Roman" w:hAnsi="Times New Roman"/>
                <w:b/>
              </w:rPr>
              <w:t>–</w:t>
            </w:r>
            <w:r w:rsidRPr="00282A64">
              <w:rPr>
                <w:rFonts w:ascii="Times New Roman" w:hAnsi="Times New Roman"/>
              </w:rPr>
              <w:t xml:space="preserve"> доцент кафедры гражданско-правовых дисциплин и трудового права СурГУ, к.</w:t>
            </w:r>
            <w:r w:rsidR="00AC58A7">
              <w:rPr>
                <w:rFonts w:ascii="Times New Roman" w:hAnsi="Times New Roman"/>
              </w:rPr>
              <w:t xml:space="preserve"> </w:t>
            </w:r>
            <w:r w:rsidRPr="00282A64">
              <w:rPr>
                <w:rFonts w:ascii="Times New Roman" w:hAnsi="Times New Roman"/>
              </w:rPr>
              <w:t>ю.</w:t>
            </w:r>
            <w:r w:rsidR="00AC58A7">
              <w:rPr>
                <w:rFonts w:ascii="Times New Roman" w:hAnsi="Times New Roman"/>
              </w:rPr>
              <w:t xml:space="preserve"> </w:t>
            </w:r>
            <w:r w:rsidRPr="00282A64">
              <w:rPr>
                <w:rFonts w:ascii="Times New Roman" w:hAnsi="Times New Roman"/>
              </w:rPr>
              <w:t xml:space="preserve">н., доцент. </w:t>
            </w:r>
          </w:p>
          <w:p w14:paraId="00ECB0D4" w14:textId="77777777" w:rsidR="00E94D3B" w:rsidRPr="00C12FED" w:rsidRDefault="00E94D3B" w:rsidP="00282A64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</w:p>
          <w:p w14:paraId="03863143" w14:textId="423C6E21" w:rsidR="008B6418" w:rsidRPr="00282A64" w:rsidRDefault="008B6418" w:rsidP="00282A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2A64">
              <w:rPr>
                <w:rFonts w:ascii="Times New Roman" w:hAnsi="Times New Roman"/>
                <w:b/>
                <w:sz w:val="26"/>
                <w:szCs w:val="26"/>
              </w:rPr>
              <w:t>Выступления участников круглого стола</w:t>
            </w:r>
          </w:p>
          <w:p w14:paraId="2359C13B" w14:textId="77777777" w:rsidR="00E94D3B" w:rsidRPr="00E94D3B" w:rsidRDefault="00E94D3B" w:rsidP="00282A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1C97B4" w14:textId="799AEA14" w:rsidR="00C12FED" w:rsidRPr="00282A64" w:rsidRDefault="00282A64" w:rsidP="00282A6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82A64">
              <w:rPr>
                <w:rFonts w:ascii="Times New Roman" w:hAnsi="Times New Roman"/>
                <w:b/>
              </w:rPr>
              <w:t xml:space="preserve">1. </w:t>
            </w:r>
            <w:r w:rsidR="00C12FED" w:rsidRPr="00282A64">
              <w:rPr>
                <w:rFonts w:ascii="Times New Roman" w:hAnsi="Times New Roman"/>
                <w:b/>
              </w:rPr>
              <w:t>Соловьева Елена Александровна</w:t>
            </w:r>
            <w:r w:rsidR="00E94D3B" w:rsidRPr="00282A64">
              <w:rPr>
                <w:rFonts w:ascii="Times New Roman" w:hAnsi="Times New Roman"/>
              </w:rPr>
              <w:t>,</w:t>
            </w:r>
            <w:r w:rsidR="00C12FED" w:rsidRPr="00282A64">
              <w:rPr>
                <w:rFonts w:ascii="Times New Roman" w:hAnsi="Times New Roman"/>
              </w:rPr>
              <w:t xml:space="preserve"> вице-президе</w:t>
            </w:r>
            <w:r w:rsidRPr="00282A64">
              <w:rPr>
                <w:rFonts w:ascii="Times New Roman" w:hAnsi="Times New Roman"/>
              </w:rPr>
              <w:t xml:space="preserve">нт </w:t>
            </w:r>
            <w:r w:rsidR="00E94D3B" w:rsidRPr="00282A64">
              <w:rPr>
                <w:rFonts w:ascii="Times New Roman" w:hAnsi="Times New Roman"/>
              </w:rPr>
              <w:t>Нотариальной палаты Ханты-</w:t>
            </w:r>
            <w:r w:rsidR="00C12FED" w:rsidRPr="00282A64">
              <w:rPr>
                <w:rFonts w:ascii="Times New Roman" w:hAnsi="Times New Roman"/>
              </w:rPr>
              <w:t xml:space="preserve">Мансийского автономного округа </w:t>
            </w:r>
            <w:r w:rsidR="00E94D3B" w:rsidRPr="00282A64">
              <w:rPr>
                <w:rFonts w:ascii="Times New Roman" w:hAnsi="Times New Roman"/>
                <w:b/>
              </w:rPr>
              <w:t>–</w:t>
            </w:r>
            <w:r w:rsidR="00C12FED" w:rsidRPr="00282A64">
              <w:rPr>
                <w:rFonts w:ascii="Times New Roman" w:hAnsi="Times New Roman"/>
              </w:rPr>
              <w:t xml:space="preserve"> Югры, нотариус нотариального округа </w:t>
            </w:r>
            <w:r w:rsidR="00E94D3B" w:rsidRPr="00282A64">
              <w:rPr>
                <w:rFonts w:ascii="Times New Roman" w:hAnsi="Times New Roman"/>
              </w:rPr>
              <w:t>(</w:t>
            </w:r>
            <w:r w:rsidR="00C12FED" w:rsidRPr="00282A64">
              <w:rPr>
                <w:rFonts w:ascii="Times New Roman" w:hAnsi="Times New Roman"/>
              </w:rPr>
              <w:t>город Сургут</w:t>
            </w:r>
            <w:r w:rsidR="00E94D3B" w:rsidRPr="00282A64">
              <w:rPr>
                <w:rFonts w:ascii="Times New Roman" w:hAnsi="Times New Roman"/>
              </w:rPr>
              <w:t>)</w:t>
            </w:r>
            <w:r w:rsidR="00C12FED" w:rsidRPr="00282A64">
              <w:rPr>
                <w:rFonts w:ascii="Times New Roman" w:hAnsi="Times New Roman"/>
              </w:rPr>
              <w:t>.</w:t>
            </w:r>
          </w:p>
          <w:p w14:paraId="39F4AF5B" w14:textId="1508FB14" w:rsidR="00C12FED" w:rsidRPr="00282A64" w:rsidRDefault="00C12FED" w:rsidP="00282A6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</w:rPr>
            </w:pPr>
            <w:r w:rsidRPr="00282A64">
              <w:rPr>
                <w:rFonts w:ascii="Times New Roman" w:hAnsi="Times New Roman"/>
                <w:b/>
                <w:i/>
              </w:rPr>
              <w:t>«Электронный документооборот: расширение нотариальных компетенций»</w:t>
            </w:r>
          </w:p>
          <w:p w14:paraId="7AF7FD2A" w14:textId="7D1BFF0F" w:rsidR="00C12FED" w:rsidRPr="00282A64" w:rsidRDefault="00282A64" w:rsidP="00282A6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82A64">
              <w:rPr>
                <w:rFonts w:ascii="Times New Roman" w:hAnsi="Times New Roman"/>
                <w:b/>
              </w:rPr>
              <w:t xml:space="preserve">2. </w:t>
            </w:r>
            <w:r w:rsidR="00C12FED" w:rsidRPr="00282A64">
              <w:rPr>
                <w:rFonts w:ascii="Times New Roman" w:hAnsi="Times New Roman"/>
                <w:b/>
              </w:rPr>
              <w:t>Коновалов Владимир Владимирович</w:t>
            </w:r>
            <w:r w:rsidR="00B32E71" w:rsidRPr="00AC58A7">
              <w:rPr>
                <w:rFonts w:ascii="Times New Roman" w:hAnsi="Times New Roman"/>
              </w:rPr>
              <w:t>,</w:t>
            </w:r>
            <w:r w:rsidR="00C12FED" w:rsidRPr="00282A64">
              <w:rPr>
                <w:rFonts w:ascii="Times New Roman" w:hAnsi="Times New Roman"/>
              </w:rPr>
              <w:t xml:space="preserve"> подполковник внутренней службы, начальник Управления Федеральной службы </w:t>
            </w:r>
            <w:r w:rsidR="00E94D3B" w:rsidRPr="00282A64">
              <w:rPr>
                <w:rFonts w:ascii="Times New Roman" w:hAnsi="Times New Roman"/>
              </w:rPr>
              <w:t>исполнения наказаний по Ханты-</w:t>
            </w:r>
            <w:r w:rsidR="00C12FED" w:rsidRPr="00282A64">
              <w:rPr>
                <w:rFonts w:ascii="Times New Roman" w:hAnsi="Times New Roman"/>
              </w:rPr>
              <w:t xml:space="preserve">Мансийскому автономному округу </w:t>
            </w:r>
            <w:r w:rsidR="00E94D3B" w:rsidRPr="00282A64">
              <w:rPr>
                <w:rFonts w:ascii="Times New Roman" w:hAnsi="Times New Roman"/>
                <w:b/>
              </w:rPr>
              <w:t>–</w:t>
            </w:r>
            <w:r w:rsidR="00C12FED" w:rsidRPr="00282A64">
              <w:rPr>
                <w:rFonts w:ascii="Times New Roman" w:hAnsi="Times New Roman"/>
              </w:rPr>
              <w:t xml:space="preserve"> Югре по соблюдению прав человека в УИС. </w:t>
            </w:r>
          </w:p>
          <w:p w14:paraId="16B81C90" w14:textId="3E28DAB8" w:rsidR="00C12FED" w:rsidRPr="00282A64" w:rsidRDefault="00C12FED" w:rsidP="00282A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82A64">
              <w:rPr>
                <w:rFonts w:ascii="Times New Roman" w:hAnsi="Times New Roman"/>
                <w:b/>
                <w:i/>
              </w:rPr>
              <w:t>«Законодательное регулирование деятельности общественной наблюдательной комиссии, как одного из ин</w:t>
            </w:r>
            <w:r w:rsidR="00282A64" w:rsidRPr="00282A64">
              <w:rPr>
                <w:rFonts w:ascii="Times New Roman" w:hAnsi="Times New Roman"/>
                <w:b/>
                <w:i/>
              </w:rPr>
              <w:t>ститутов гражданского общества»</w:t>
            </w:r>
          </w:p>
          <w:p w14:paraId="302C6DCC" w14:textId="5E449294" w:rsidR="00C12FED" w:rsidRPr="00282A64" w:rsidRDefault="00282A64" w:rsidP="00282A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64">
              <w:rPr>
                <w:rFonts w:ascii="Times New Roman" w:hAnsi="Times New Roman"/>
                <w:b/>
              </w:rPr>
              <w:t>3.</w:t>
            </w:r>
            <w:r w:rsidRPr="00282A64">
              <w:rPr>
                <w:rFonts w:ascii="Times New Roman" w:hAnsi="Times New Roman"/>
              </w:rPr>
              <w:t xml:space="preserve"> </w:t>
            </w:r>
            <w:r w:rsidR="00C12FED" w:rsidRPr="00282A64">
              <w:rPr>
                <w:rFonts w:ascii="Times New Roman" w:hAnsi="Times New Roman"/>
                <w:b/>
              </w:rPr>
              <w:t>Собачкина Татьяна Валентиновна</w:t>
            </w:r>
            <w:r w:rsidR="00B32E71" w:rsidRPr="00282A64">
              <w:rPr>
                <w:rFonts w:ascii="Times New Roman" w:hAnsi="Times New Roman"/>
              </w:rPr>
              <w:t>,</w:t>
            </w:r>
            <w:r w:rsidR="00C12FED" w:rsidRPr="00282A64">
              <w:rPr>
                <w:rFonts w:ascii="Times New Roman" w:hAnsi="Times New Roman"/>
              </w:rPr>
              <w:t xml:space="preserve"> заместитель начальника Инспекции федеральной налоговой службы Рос</w:t>
            </w:r>
            <w:r w:rsidR="00E94D3B" w:rsidRPr="00282A64">
              <w:rPr>
                <w:rFonts w:ascii="Times New Roman" w:hAnsi="Times New Roman"/>
              </w:rPr>
              <w:t>сии по Сургутскому району Ханты-</w:t>
            </w:r>
            <w:r w:rsidR="00C12FED" w:rsidRPr="00282A64">
              <w:rPr>
                <w:rFonts w:ascii="Times New Roman" w:hAnsi="Times New Roman"/>
              </w:rPr>
              <w:t xml:space="preserve">Мансийского автономного округа </w:t>
            </w:r>
            <w:r w:rsidR="00E94D3B" w:rsidRPr="00282A64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</w:rPr>
              <w:t xml:space="preserve"> Югры.</w:t>
            </w:r>
          </w:p>
          <w:p w14:paraId="337CE867" w14:textId="2F853D9C" w:rsidR="00C12FED" w:rsidRPr="00282A64" w:rsidRDefault="00C12FED" w:rsidP="00282A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82A64">
              <w:rPr>
                <w:rFonts w:ascii="Times New Roman" w:hAnsi="Times New Roman"/>
                <w:b/>
                <w:i/>
              </w:rPr>
              <w:t xml:space="preserve">«Методы проверки и контроля достоверности сведений Единого государственного реестра юридических лиц» </w:t>
            </w:r>
          </w:p>
          <w:p w14:paraId="59EC8139" w14:textId="5FE6098B" w:rsidR="00C12FED" w:rsidRPr="00282A64" w:rsidRDefault="00282A64" w:rsidP="00282A6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82A64">
              <w:rPr>
                <w:rFonts w:ascii="Times New Roman" w:hAnsi="Times New Roman"/>
                <w:b/>
              </w:rPr>
              <w:t xml:space="preserve">4. </w:t>
            </w:r>
            <w:r w:rsidR="00C12FED" w:rsidRPr="00282A64">
              <w:rPr>
                <w:rFonts w:ascii="Times New Roman" w:hAnsi="Times New Roman"/>
                <w:b/>
              </w:rPr>
              <w:t>Пестрецова Светлана Александровна</w:t>
            </w:r>
            <w:r w:rsidR="00B32E71" w:rsidRPr="00282A64">
              <w:rPr>
                <w:rFonts w:ascii="Times New Roman" w:hAnsi="Times New Roman"/>
              </w:rPr>
              <w:t>,</w:t>
            </w:r>
            <w:r w:rsidR="00C12FED" w:rsidRPr="00282A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доцент </w:t>
            </w:r>
            <w:r w:rsidR="00C12FED" w:rsidRPr="00282A64">
              <w:rPr>
                <w:rFonts w:ascii="Times New Roman" w:hAnsi="Times New Roman"/>
              </w:rPr>
              <w:t xml:space="preserve">кафедры гражданско-правовых дисциплин и трудового права СурГУ. </w:t>
            </w:r>
          </w:p>
          <w:p w14:paraId="61263E53" w14:textId="4075AB99" w:rsidR="00C12FED" w:rsidRPr="00282A64" w:rsidRDefault="00C12FED" w:rsidP="00282A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  <w:i/>
              </w:rPr>
              <w:t>«</w:t>
            </w:r>
            <w:r w:rsidRPr="00282A64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Доказательственное значение нотариально оформленных</w:t>
            </w:r>
            <w:r w:rsidRPr="00282A6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282A64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документов в российском гражданском судопроизводстве (на примере практики</w:t>
            </w:r>
            <w:r w:rsidR="00282A64" w:rsidRPr="00282A64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применения ч.5 ст.61 ГПК РФ)»</w:t>
            </w:r>
          </w:p>
          <w:p w14:paraId="1331CF18" w14:textId="6595CC45" w:rsidR="00115E5B" w:rsidRPr="00282A64" w:rsidRDefault="00282A64" w:rsidP="00282A6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82A64">
              <w:rPr>
                <w:rFonts w:ascii="Times New Roman" w:hAnsi="Times New Roman"/>
                <w:b/>
              </w:rPr>
              <w:t xml:space="preserve">5. </w:t>
            </w:r>
            <w:r w:rsidR="00115E5B" w:rsidRPr="00282A64">
              <w:rPr>
                <w:rFonts w:ascii="Times New Roman" w:hAnsi="Times New Roman"/>
                <w:b/>
              </w:rPr>
              <w:t>Чарковская Ноэми Ивановна</w:t>
            </w:r>
            <w:r w:rsidR="00B32E71" w:rsidRPr="00282A64">
              <w:rPr>
                <w:rFonts w:ascii="Times New Roman" w:hAnsi="Times New Roman"/>
              </w:rPr>
              <w:t>,</w:t>
            </w:r>
            <w:r w:rsidR="00115E5B" w:rsidRPr="00282A64">
              <w:rPr>
                <w:rFonts w:ascii="Times New Roman" w:hAnsi="Times New Roman"/>
              </w:rPr>
              <w:t xml:space="preserve"> доцент кафедры гражданско-правовых дисциплин </w:t>
            </w:r>
            <w:r w:rsidR="00E56E4A" w:rsidRPr="00282A64">
              <w:rPr>
                <w:rFonts w:ascii="Times New Roman" w:hAnsi="Times New Roman"/>
              </w:rPr>
              <w:t>и трудового права СурГУ, к.</w:t>
            </w:r>
            <w:r w:rsidR="0055346F">
              <w:rPr>
                <w:rFonts w:ascii="Times New Roman" w:hAnsi="Times New Roman"/>
              </w:rPr>
              <w:t xml:space="preserve"> </w:t>
            </w:r>
            <w:r w:rsidR="00E56E4A" w:rsidRPr="00282A64">
              <w:rPr>
                <w:rFonts w:ascii="Times New Roman" w:hAnsi="Times New Roman"/>
              </w:rPr>
              <w:t>ю.</w:t>
            </w:r>
            <w:r w:rsidR="0055346F">
              <w:rPr>
                <w:rFonts w:ascii="Times New Roman" w:hAnsi="Times New Roman"/>
              </w:rPr>
              <w:t xml:space="preserve"> </w:t>
            </w:r>
            <w:r w:rsidR="00E56E4A" w:rsidRPr="00282A64">
              <w:rPr>
                <w:rFonts w:ascii="Times New Roman" w:hAnsi="Times New Roman"/>
              </w:rPr>
              <w:t>н., доцент</w:t>
            </w:r>
            <w:r w:rsidR="00E94D3B" w:rsidRPr="00282A64">
              <w:rPr>
                <w:rFonts w:ascii="Times New Roman" w:hAnsi="Times New Roman"/>
              </w:rPr>
              <w:t>.</w:t>
            </w:r>
          </w:p>
          <w:p w14:paraId="78E2967E" w14:textId="77777777" w:rsidR="00C12FED" w:rsidRPr="00282A64" w:rsidRDefault="00C12FED" w:rsidP="00282A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82A64">
              <w:rPr>
                <w:rFonts w:ascii="Times New Roman" w:hAnsi="Times New Roman"/>
                <w:b/>
                <w:i/>
              </w:rPr>
              <w:t xml:space="preserve">«Нотариальное удостоверение сделок с недвижимостью: за и против» </w:t>
            </w:r>
          </w:p>
          <w:p w14:paraId="27B46A9E" w14:textId="098F9043" w:rsidR="00115E5B" w:rsidRPr="00282A64" w:rsidRDefault="00282A64" w:rsidP="00282A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2A64">
              <w:rPr>
                <w:rFonts w:ascii="Times New Roman" w:hAnsi="Times New Roman"/>
                <w:b/>
              </w:rPr>
              <w:lastRenderedPageBreak/>
              <w:t xml:space="preserve">6. </w:t>
            </w:r>
            <w:r w:rsidR="00115E5B" w:rsidRPr="00282A64">
              <w:rPr>
                <w:rFonts w:ascii="Times New Roman" w:hAnsi="Times New Roman"/>
                <w:b/>
              </w:rPr>
              <w:t>Босык Ольга Игоревна</w:t>
            </w:r>
            <w:r w:rsidR="00B32E71" w:rsidRPr="00282A64">
              <w:rPr>
                <w:rFonts w:ascii="Times New Roman" w:hAnsi="Times New Roman"/>
                <w:b/>
              </w:rPr>
              <w:t>,</w:t>
            </w:r>
            <w:r w:rsidR="00115E5B" w:rsidRPr="00282A64">
              <w:rPr>
                <w:rFonts w:ascii="Times New Roman" w:hAnsi="Times New Roman"/>
              </w:rPr>
              <w:t xml:space="preserve"> преподаватель кафедры гражданско-правовых дисциплин и трудового права СурГУ.</w:t>
            </w:r>
            <w:r w:rsidR="00115E5B" w:rsidRPr="00282A6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F6AF934" w14:textId="6C82F0A6" w:rsidR="008B6418" w:rsidRPr="00AC58A7" w:rsidRDefault="00C12FED" w:rsidP="00282A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82A64">
              <w:rPr>
                <w:rFonts w:ascii="Times New Roman" w:hAnsi="Times New Roman"/>
                <w:b/>
                <w:i/>
              </w:rPr>
              <w:t xml:space="preserve">«Зарубежный опыт защиты прав участников общества </w:t>
            </w:r>
            <w:r w:rsidR="00AC58A7">
              <w:rPr>
                <w:rFonts w:ascii="Times New Roman" w:hAnsi="Times New Roman"/>
                <w:b/>
                <w:i/>
              </w:rPr>
              <w:br/>
            </w:r>
            <w:r w:rsidRPr="00282A64">
              <w:rPr>
                <w:rFonts w:ascii="Times New Roman" w:hAnsi="Times New Roman"/>
                <w:b/>
                <w:i/>
              </w:rPr>
              <w:t xml:space="preserve">с ограниченной ответственностью» </w:t>
            </w:r>
          </w:p>
          <w:p w14:paraId="39F80666" w14:textId="5D4C4366" w:rsidR="00115E5B" w:rsidRPr="00282A64" w:rsidRDefault="00282A64" w:rsidP="00282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82A64">
              <w:rPr>
                <w:rFonts w:ascii="Times New Roman" w:hAnsi="Times New Roman"/>
                <w:b/>
              </w:rPr>
              <w:t xml:space="preserve">7. </w:t>
            </w:r>
            <w:r w:rsidR="00115E5B" w:rsidRPr="00282A64">
              <w:rPr>
                <w:rFonts w:ascii="Times New Roman" w:hAnsi="Times New Roman"/>
                <w:b/>
              </w:rPr>
              <w:t>Представитель Прокуратуры города Сургута.</w:t>
            </w:r>
            <w:r w:rsidR="00115E5B" w:rsidRPr="00282A64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8B6418" w:rsidRPr="00BF375B" w14:paraId="6BB3F30D" w14:textId="77777777" w:rsidTr="00907019">
        <w:trPr>
          <w:trHeight w:val="564"/>
        </w:trPr>
        <w:tc>
          <w:tcPr>
            <w:tcW w:w="2093" w:type="dxa"/>
            <w:vAlign w:val="center"/>
          </w:tcPr>
          <w:p w14:paraId="3D366080" w14:textId="76570318" w:rsidR="008B6418" w:rsidRPr="00282A64" w:rsidRDefault="008B6418" w:rsidP="00907019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lastRenderedPageBreak/>
              <w:t>Ауд.</w:t>
            </w:r>
            <w:r w:rsidR="00764B67" w:rsidRPr="00282A64">
              <w:rPr>
                <w:rFonts w:ascii="Times New Roman" w:hAnsi="Times New Roman"/>
                <w:b/>
              </w:rPr>
              <w:t xml:space="preserve"> 441</w:t>
            </w:r>
            <w:r w:rsidR="00AC58A7">
              <w:rPr>
                <w:rFonts w:ascii="Times New Roman" w:hAnsi="Times New Roman"/>
                <w:b/>
              </w:rPr>
              <w:t>,</w:t>
            </w:r>
          </w:p>
          <w:p w14:paraId="19D956D4" w14:textId="31F622BA" w:rsidR="008B6418" w:rsidRPr="00282A64" w:rsidRDefault="00764B67" w:rsidP="00907019">
            <w:pPr>
              <w:tabs>
                <w:tab w:val="left" w:pos="426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 xml:space="preserve">4 </w:t>
            </w:r>
            <w:r w:rsidR="00E56E4A" w:rsidRPr="00282A64">
              <w:rPr>
                <w:rFonts w:ascii="Times New Roman" w:hAnsi="Times New Roman"/>
                <w:b/>
              </w:rPr>
              <w:t>этаж</w:t>
            </w:r>
          </w:p>
          <w:p w14:paraId="6A20DE26" w14:textId="1F562A77" w:rsidR="00764B67" w:rsidRPr="00282A64" w:rsidRDefault="00764B67" w:rsidP="00907019">
            <w:pPr>
              <w:tabs>
                <w:tab w:val="left" w:pos="426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>библиотеки СурГУ</w:t>
            </w:r>
          </w:p>
        </w:tc>
        <w:tc>
          <w:tcPr>
            <w:tcW w:w="5161" w:type="dxa"/>
            <w:vAlign w:val="center"/>
          </w:tcPr>
          <w:p w14:paraId="09F734DF" w14:textId="4370BD4C" w:rsidR="008B6418" w:rsidRPr="00282A64" w:rsidRDefault="00A5331E" w:rsidP="00907019">
            <w:pPr>
              <w:tabs>
                <w:tab w:val="left" w:pos="426"/>
                <w:tab w:val="left" w:pos="4320"/>
              </w:tabs>
              <w:spacing w:after="0" w:line="240" w:lineRule="auto"/>
              <w:ind w:firstLine="309"/>
              <w:jc w:val="center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>Круглый стол «Оценка регулирующего воздействия в системе правового регулирования предпринимательской и инвестиционной деятельности</w:t>
            </w:r>
            <w:r w:rsidR="00E56E4A" w:rsidRPr="00282A64">
              <w:rPr>
                <w:rFonts w:ascii="Times New Roman" w:hAnsi="Times New Roman"/>
                <w:b/>
              </w:rPr>
              <w:t>»</w:t>
            </w:r>
          </w:p>
        </w:tc>
      </w:tr>
      <w:tr w:rsidR="008B6418" w:rsidRPr="00BF375B" w14:paraId="33A3A6F4" w14:textId="77777777" w:rsidTr="00BF375B">
        <w:trPr>
          <w:trHeight w:val="1125"/>
        </w:trPr>
        <w:tc>
          <w:tcPr>
            <w:tcW w:w="7254" w:type="dxa"/>
            <w:gridSpan w:val="2"/>
          </w:tcPr>
          <w:p w14:paraId="0E90F14C" w14:textId="42F5CFC6" w:rsidR="00E94D3B" w:rsidRPr="00282A64" w:rsidRDefault="00A5331E" w:rsidP="00282A64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82A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Модератор: </w:t>
            </w:r>
          </w:p>
          <w:p w14:paraId="21F225CF" w14:textId="776A3319" w:rsidR="00647015" w:rsidRPr="00282A64" w:rsidRDefault="00647015" w:rsidP="00282A64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82A6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Чурманова Анна Анатольевна </w:t>
            </w:r>
            <w:r w:rsidR="00E94D3B" w:rsidRPr="00282A64">
              <w:rPr>
                <w:rFonts w:ascii="Times New Roman" w:hAnsi="Times New Roman"/>
                <w:b/>
              </w:rPr>
              <w:t>–</w:t>
            </w:r>
            <w:r w:rsidR="00B32E71" w:rsidRPr="00282A6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282A64">
              <w:rPr>
                <w:rFonts w:ascii="Times New Roman" w:hAnsi="Times New Roman"/>
                <w:color w:val="000000"/>
                <w:shd w:val="clear" w:color="auto" w:fill="FFFFFF"/>
              </w:rPr>
              <w:t>доцент кафедры гражданско-правовых дисциплин и трудового права, к.</w:t>
            </w:r>
            <w:r w:rsidR="005534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82A64">
              <w:rPr>
                <w:rFonts w:ascii="Times New Roman" w:hAnsi="Times New Roman"/>
                <w:color w:val="000000"/>
                <w:shd w:val="clear" w:color="auto" w:fill="FFFFFF"/>
              </w:rPr>
              <w:t>ю.</w:t>
            </w:r>
            <w:r w:rsidR="005534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82A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н., </w:t>
            </w:r>
            <w:r w:rsidR="00E56E4A" w:rsidRPr="00282A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доцент, </w:t>
            </w:r>
            <w:r w:rsidRPr="00282A64">
              <w:rPr>
                <w:rFonts w:ascii="Times New Roman" w:hAnsi="Times New Roman"/>
                <w:color w:val="000000"/>
                <w:shd w:val="clear" w:color="auto" w:fill="FFFFFF"/>
              </w:rPr>
              <w:t>генеральный директор Сургутской торгово-промышленной палаты.</w:t>
            </w:r>
          </w:p>
          <w:p w14:paraId="4622DB1B" w14:textId="77777777" w:rsidR="00E94D3B" w:rsidRDefault="00E94D3B" w:rsidP="00E56E4A">
            <w:pPr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2EF8744E" w14:textId="4556B4B9" w:rsidR="00647015" w:rsidRPr="00282A64" w:rsidRDefault="00647015" w:rsidP="00647015">
            <w:pPr>
              <w:tabs>
                <w:tab w:val="left" w:pos="426"/>
              </w:tabs>
              <w:spacing w:after="0" w:line="240" w:lineRule="auto"/>
              <w:ind w:left="29"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2A64">
              <w:rPr>
                <w:rFonts w:ascii="Times New Roman" w:hAnsi="Times New Roman"/>
                <w:b/>
                <w:sz w:val="26"/>
                <w:szCs w:val="26"/>
              </w:rPr>
              <w:t>Выступления участников круглого стола</w:t>
            </w:r>
          </w:p>
          <w:p w14:paraId="2A5FF134" w14:textId="77777777" w:rsidR="00E94D3B" w:rsidRPr="00647015" w:rsidRDefault="00E94D3B" w:rsidP="00647015">
            <w:pPr>
              <w:tabs>
                <w:tab w:val="left" w:pos="426"/>
              </w:tabs>
              <w:spacing w:after="0" w:line="240" w:lineRule="auto"/>
              <w:ind w:left="29" w:firstLine="426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0CF35ED" w14:textId="224E3EC1" w:rsidR="00647015" w:rsidRPr="00282A64" w:rsidRDefault="00282A64" w:rsidP="00282A64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82A6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1. </w:t>
            </w:r>
            <w:r w:rsidR="00647015" w:rsidRPr="00282A6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Чурманова Анна Анатольевна</w:t>
            </w:r>
            <w:r w:rsidR="00B32E71" w:rsidRPr="00AC58A7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647015" w:rsidRPr="00282A6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="00647015" w:rsidRPr="00282A64">
              <w:rPr>
                <w:rFonts w:ascii="Times New Roman" w:hAnsi="Times New Roman"/>
                <w:color w:val="000000"/>
                <w:shd w:val="clear" w:color="auto" w:fill="FFFFFF"/>
              </w:rPr>
              <w:t>доцент кафедры гражданско-правовых дисциплин и трудового права, к.</w:t>
            </w:r>
            <w:r w:rsidR="005534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647015" w:rsidRPr="00282A64">
              <w:rPr>
                <w:rFonts w:ascii="Times New Roman" w:hAnsi="Times New Roman"/>
                <w:color w:val="000000"/>
                <w:shd w:val="clear" w:color="auto" w:fill="FFFFFF"/>
              </w:rPr>
              <w:t>ю.</w:t>
            </w:r>
            <w:r w:rsidR="005534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647015" w:rsidRPr="00282A64">
              <w:rPr>
                <w:rFonts w:ascii="Times New Roman" w:hAnsi="Times New Roman"/>
                <w:color w:val="000000"/>
                <w:shd w:val="clear" w:color="auto" w:fill="FFFFFF"/>
              </w:rPr>
              <w:t>н., генеральный директор Сургутской торгово-промышленной палаты.</w:t>
            </w:r>
          </w:p>
          <w:p w14:paraId="1C10EEF5" w14:textId="14126E4C" w:rsidR="00647015" w:rsidRPr="00282A64" w:rsidRDefault="00647015" w:rsidP="00282A64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282A64">
              <w:rPr>
                <w:rFonts w:ascii="Times New Roman" w:hAnsi="Times New Roman"/>
                <w:b/>
                <w:i/>
              </w:rPr>
              <w:t>«Институт ОРВ в системе современного правотворчества в сфере регулирования предпринимательской и инвестиционной деятельности»</w:t>
            </w:r>
          </w:p>
          <w:p w14:paraId="061B55F1" w14:textId="2D4A262C" w:rsidR="00647015" w:rsidRPr="00282A64" w:rsidRDefault="0055346F" w:rsidP="00282A64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647015" w:rsidRPr="00282A64">
              <w:rPr>
                <w:rFonts w:ascii="Times New Roman" w:hAnsi="Times New Roman"/>
                <w:b/>
              </w:rPr>
              <w:t>Матаев Вениамин Васильевич</w:t>
            </w:r>
            <w:r w:rsidR="00B32E71" w:rsidRPr="00AC58A7">
              <w:rPr>
                <w:rFonts w:ascii="Times New Roman" w:hAnsi="Times New Roman"/>
              </w:rPr>
              <w:t>,</w:t>
            </w:r>
            <w:r w:rsidR="00647015" w:rsidRPr="00282A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B32E71" w:rsidRPr="00282A64">
              <w:rPr>
                <w:rFonts w:ascii="Times New Roman" w:hAnsi="Times New Roman"/>
                <w:color w:val="000000"/>
                <w:shd w:val="clear" w:color="auto" w:fill="FFFFFF"/>
              </w:rPr>
              <w:t>председатель комитета экономического развития Администрации муниципального образования Сургутский район.</w:t>
            </w:r>
          </w:p>
          <w:p w14:paraId="47655AA2" w14:textId="0F88B179" w:rsidR="00647015" w:rsidRPr="00282A64" w:rsidRDefault="00647015" w:rsidP="00282A64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282A64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«ОРВ как способ повышения качества муниципального нормотворчества в сфере предпринимательской</w:t>
            </w:r>
            <w:r w:rsidR="00282A64" w:rsidRPr="00282A64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и инвестиционной деятельности»</w:t>
            </w:r>
          </w:p>
          <w:p w14:paraId="649B0C1E" w14:textId="0F92E9B8" w:rsidR="00647015" w:rsidRPr="00282A64" w:rsidRDefault="00282A64" w:rsidP="00282A64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82A64">
              <w:rPr>
                <w:rFonts w:ascii="Times New Roman" w:hAnsi="Times New Roman"/>
                <w:b/>
              </w:rPr>
              <w:t xml:space="preserve">3. </w:t>
            </w:r>
            <w:r w:rsidR="00647015" w:rsidRPr="00282A64">
              <w:rPr>
                <w:rFonts w:ascii="Times New Roman" w:hAnsi="Times New Roman"/>
                <w:b/>
              </w:rPr>
              <w:t>Фищук Елена Николаевна</w:t>
            </w:r>
            <w:r w:rsidR="00B32E71" w:rsidRPr="00AC58A7">
              <w:rPr>
                <w:rFonts w:ascii="Times New Roman" w:hAnsi="Times New Roman"/>
              </w:rPr>
              <w:t>,</w:t>
            </w:r>
            <w:r w:rsidR="00647015" w:rsidRPr="00282A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B32E71" w:rsidRPr="00282A64">
              <w:rPr>
                <w:rFonts w:ascii="Times New Roman" w:hAnsi="Times New Roman"/>
                <w:color w:val="000000"/>
                <w:shd w:val="clear" w:color="auto" w:fill="FFFFFF"/>
              </w:rPr>
              <w:t>начальник управления инвестиций и развития предпринимательства Администрации г. Сургут</w:t>
            </w:r>
            <w:r w:rsidR="00AC58A7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="00B32E71" w:rsidRPr="00282A6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5B4972B6" w14:textId="36BAB94E" w:rsidR="00647015" w:rsidRPr="00282A64" w:rsidRDefault="00647015" w:rsidP="00282A64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282A64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«Учет интересов участников публичны</w:t>
            </w:r>
            <w:r w:rsidR="00282A64" w:rsidRPr="00282A64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х консультаций в процедуре ОРВ»</w:t>
            </w:r>
          </w:p>
          <w:p w14:paraId="31857506" w14:textId="18565660" w:rsidR="00647015" w:rsidRPr="00282A64" w:rsidRDefault="00282A64" w:rsidP="00282A6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82A64">
              <w:rPr>
                <w:rFonts w:ascii="Times New Roman" w:hAnsi="Times New Roman"/>
                <w:b/>
              </w:rPr>
              <w:t xml:space="preserve">4. </w:t>
            </w:r>
            <w:r w:rsidR="00647015" w:rsidRPr="00282A64">
              <w:rPr>
                <w:rFonts w:ascii="Times New Roman" w:hAnsi="Times New Roman"/>
                <w:b/>
              </w:rPr>
              <w:t>Пред</w:t>
            </w:r>
            <w:r w:rsidR="00B32E71" w:rsidRPr="00282A64">
              <w:rPr>
                <w:rFonts w:ascii="Times New Roman" w:hAnsi="Times New Roman"/>
                <w:b/>
              </w:rPr>
              <w:t>ставитель Департамента экономического развития</w:t>
            </w:r>
            <w:r w:rsidR="00647015" w:rsidRPr="00282A64">
              <w:rPr>
                <w:rFonts w:ascii="Times New Roman" w:hAnsi="Times New Roman"/>
                <w:b/>
              </w:rPr>
              <w:t xml:space="preserve"> ХМАО</w:t>
            </w:r>
            <w:r w:rsidR="00E94D3B" w:rsidRPr="00282A64">
              <w:rPr>
                <w:rFonts w:ascii="Times New Roman" w:hAnsi="Times New Roman"/>
                <w:b/>
              </w:rPr>
              <w:t>-</w:t>
            </w:r>
            <w:r w:rsidR="00647015" w:rsidRPr="00282A64">
              <w:rPr>
                <w:rFonts w:ascii="Times New Roman" w:hAnsi="Times New Roman"/>
                <w:b/>
              </w:rPr>
              <w:t xml:space="preserve">Югры (уточняется) </w:t>
            </w:r>
          </w:p>
          <w:p w14:paraId="49BD2864" w14:textId="7084C035" w:rsidR="00647015" w:rsidRPr="00282A64" w:rsidRDefault="00647015" w:rsidP="00282A64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282A64">
              <w:rPr>
                <w:rFonts w:ascii="Times New Roman" w:hAnsi="Times New Roman"/>
                <w:b/>
                <w:i/>
              </w:rPr>
              <w:t>«</w:t>
            </w:r>
            <w:r w:rsidRPr="00282A64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Публичные консультации – способы и формы их проведения с целью выявления и учета мнения п</w:t>
            </w:r>
            <w:r w:rsidR="00282A64" w:rsidRPr="00282A64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редпринимательского сообщества»</w:t>
            </w:r>
          </w:p>
          <w:p w14:paraId="6D59CA27" w14:textId="16B74697" w:rsidR="00647015" w:rsidRPr="00282A64" w:rsidRDefault="00282A64" w:rsidP="00282A6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82A6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5. </w:t>
            </w:r>
            <w:r w:rsidR="00647015" w:rsidRPr="00282A6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</w:t>
            </w:r>
            <w:r w:rsidR="00B32E71" w:rsidRPr="00282A6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илль Ольга Олеговна</w:t>
            </w:r>
            <w:r w:rsidR="00B32E71" w:rsidRPr="00AC58A7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647015" w:rsidRPr="00282A6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="00647015" w:rsidRPr="00282A64">
              <w:rPr>
                <w:rFonts w:ascii="Times New Roman" w:hAnsi="Times New Roman"/>
                <w:color w:val="000000"/>
                <w:shd w:val="clear" w:color="auto" w:fill="FFFFFF"/>
              </w:rPr>
              <w:t>ведущий специалист отдела аналитики и ОРВ Сургутской ТПП</w:t>
            </w:r>
            <w:r w:rsidR="00E94D3B" w:rsidRPr="00282A6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6475767E" w14:textId="50B1FF05" w:rsidR="00647015" w:rsidRPr="00282A64" w:rsidRDefault="00647015" w:rsidP="00282A64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282A64">
              <w:rPr>
                <w:rFonts w:ascii="Times New Roman" w:hAnsi="Times New Roman"/>
                <w:b/>
                <w:i/>
              </w:rPr>
              <w:lastRenderedPageBreak/>
              <w:t>«Применение процедуры ОРВ в интересах предпринимательского сообщества (на примере отдельных проектов НПА)»</w:t>
            </w:r>
          </w:p>
          <w:p w14:paraId="579134B6" w14:textId="77777777" w:rsidR="00E94D3B" w:rsidRPr="00E94D3B" w:rsidRDefault="00E94D3B" w:rsidP="00647015">
            <w:pPr>
              <w:spacing w:after="0"/>
              <w:ind w:firstLine="426"/>
              <w:jc w:val="both"/>
              <w:rPr>
                <w:b/>
                <w:sz w:val="24"/>
                <w:szCs w:val="24"/>
              </w:rPr>
            </w:pPr>
          </w:p>
          <w:p w14:paraId="669A1A2B" w14:textId="40FEAC85" w:rsidR="00647015" w:rsidRDefault="004B4999" w:rsidP="004B4999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07019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Участники круглого стола</w:t>
            </w:r>
          </w:p>
          <w:p w14:paraId="052D327A" w14:textId="77777777" w:rsidR="00907019" w:rsidRPr="0055346F" w:rsidRDefault="00907019" w:rsidP="004B4999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40EAC567" w14:textId="78A01869" w:rsidR="00647015" w:rsidRPr="00907019" w:rsidRDefault="00647015" w:rsidP="00907019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701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Шерстнева Анна Юрьевна, </w:t>
            </w:r>
            <w:r w:rsidRPr="00907019">
              <w:rPr>
                <w:rFonts w:ascii="Times New Roman" w:hAnsi="Times New Roman"/>
                <w:color w:val="000000"/>
                <w:shd w:val="clear" w:color="auto" w:fill="FFFFFF"/>
              </w:rPr>
              <w:t>заместитель Главы города Сургута</w:t>
            </w:r>
            <w:r w:rsidR="00E94D3B" w:rsidRPr="0090701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09A3DBD6" w14:textId="30D55C5F" w:rsidR="00647015" w:rsidRPr="00907019" w:rsidRDefault="00647015" w:rsidP="00907019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701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Маркова Юлия Витальевна</w:t>
            </w:r>
            <w:r w:rsidRPr="00907019">
              <w:rPr>
                <w:rFonts w:ascii="Times New Roman" w:hAnsi="Times New Roman"/>
                <w:color w:val="000000"/>
                <w:shd w:val="clear" w:color="auto" w:fill="FFFFFF"/>
              </w:rPr>
              <w:t>, заместитель Главы Сургутского района</w:t>
            </w:r>
            <w:r w:rsidR="00E94D3B" w:rsidRPr="0090701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6E3544EE" w14:textId="04457578" w:rsidR="00647015" w:rsidRPr="00907019" w:rsidRDefault="00647015" w:rsidP="00907019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701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Кирилленко Артем Михайлович</w:t>
            </w:r>
            <w:r w:rsidRPr="00907019">
              <w:rPr>
                <w:rFonts w:ascii="Times New Roman" w:hAnsi="Times New Roman"/>
                <w:color w:val="000000"/>
                <w:shd w:val="clear" w:color="auto" w:fill="FFFFFF"/>
              </w:rPr>
              <w:t>, заместитель Председателя Думы города Сургута</w:t>
            </w:r>
            <w:r w:rsidR="00E94D3B" w:rsidRPr="0090701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0CA25467" w14:textId="77B81E9C" w:rsidR="00647015" w:rsidRPr="00907019" w:rsidRDefault="00647015" w:rsidP="00907019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701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Стручков Сергей Геннадьевич</w:t>
            </w:r>
            <w:r w:rsidRPr="00907019">
              <w:rPr>
                <w:rFonts w:ascii="Times New Roman" w:hAnsi="Times New Roman"/>
                <w:color w:val="000000"/>
                <w:shd w:val="clear" w:color="auto" w:fill="FFFFFF"/>
              </w:rPr>
              <w:t>, генеральный директор Фонда поддержки предпринимательства Югры</w:t>
            </w:r>
            <w:r w:rsidR="00E94D3B" w:rsidRPr="0090701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4A8CA34C" w14:textId="6D7B3257" w:rsidR="00647015" w:rsidRPr="00907019" w:rsidRDefault="00647015" w:rsidP="00907019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701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Колупаев Роман Николаевич</w:t>
            </w:r>
            <w:r w:rsidRPr="00907019">
              <w:rPr>
                <w:rFonts w:ascii="Times New Roman" w:hAnsi="Times New Roman"/>
                <w:color w:val="000000"/>
                <w:shd w:val="clear" w:color="auto" w:fill="FFFFFF"/>
              </w:rPr>
              <w:t>, заместитель директора Департамента экономического развития ХМАО-Югры</w:t>
            </w:r>
            <w:r w:rsidR="00E94D3B" w:rsidRPr="0090701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10617713" w14:textId="2A47348F" w:rsidR="00647015" w:rsidRPr="00907019" w:rsidRDefault="00647015" w:rsidP="00907019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701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Евлахов Николай Андреевич</w:t>
            </w:r>
            <w:r w:rsidRPr="00907019">
              <w:rPr>
                <w:rFonts w:ascii="Times New Roman" w:hAnsi="Times New Roman"/>
                <w:color w:val="000000"/>
                <w:shd w:val="clear" w:color="auto" w:fill="FFFFFF"/>
              </w:rPr>
              <w:t>, уполномоченный по защите прав предпринимателей в ХМАО-Югре</w:t>
            </w:r>
            <w:r w:rsidR="00E94D3B" w:rsidRPr="0090701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59BF5C57" w14:textId="08B81CA8" w:rsidR="00647015" w:rsidRPr="00907019" w:rsidRDefault="00647015" w:rsidP="00907019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701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Ануфриева Елена Анатольевна</w:t>
            </w:r>
            <w:r w:rsidRPr="009070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B32E71" w:rsidRPr="009070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начальник отдела регулирования </w:t>
            </w:r>
            <w:r w:rsidRPr="00907019">
              <w:rPr>
                <w:rFonts w:ascii="Times New Roman" w:hAnsi="Times New Roman"/>
                <w:color w:val="000000"/>
                <w:shd w:val="clear" w:color="auto" w:fill="FFFFFF"/>
              </w:rPr>
              <w:t>земельных отношений</w:t>
            </w:r>
            <w:r w:rsidR="00F14F8C" w:rsidRPr="009070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Комитета по земельным отношениям Администрации г. Сургут</w:t>
            </w:r>
            <w:r w:rsidR="00E94D3B" w:rsidRPr="00907019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="00F14F8C" w:rsidRPr="0090701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1D4650F2" w14:textId="1A30102E" w:rsidR="00647015" w:rsidRPr="00907019" w:rsidRDefault="00647015" w:rsidP="00907019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701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Стрелец Ю</w:t>
            </w:r>
            <w:r w:rsidR="00E56E4A" w:rsidRPr="0090701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рий Юрьевич</w:t>
            </w:r>
            <w:r w:rsidRPr="00907019">
              <w:rPr>
                <w:rFonts w:ascii="Times New Roman" w:hAnsi="Times New Roman"/>
                <w:color w:val="000000"/>
                <w:shd w:val="clear" w:color="auto" w:fill="FFFFFF"/>
              </w:rPr>
              <w:t>, помощник депутата Думы города Сургута</w:t>
            </w:r>
            <w:r w:rsidR="00E94D3B" w:rsidRPr="0090701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2D9C1780" w14:textId="40E98290" w:rsidR="00647015" w:rsidRPr="00907019" w:rsidRDefault="00647015" w:rsidP="00907019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701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Петрухин Андрей Витальевич</w:t>
            </w:r>
            <w:r w:rsidRPr="00907019">
              <w:rPr>
                <w:rFonts w:ascii="Times New Roman" w:hAnsi="Times New Roman"/>
                <w:color w:val="000000"/>
                <w:shd w:val="clear" w:color="auto" w:fill="FFFFFF"/>
              </w:rPr>
              <w:t>, председатель комитета ЖКХ Сургутской ТПП, учредитель ООО «Энергия», член Совета Палаты</w:t>
            </w:r>
            <w:r w:rsidR="00E94D3B" w:rsidRPr="0090701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583E5D32" w14:textId="59429D96" w:rsidR="00647015" w:rsidRPr="00907019" w:rsidRDefault="00647015" w:rsidP="00907019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701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Пахотин Дмитрий Сергеевич</w:t>
            </w:r>
            <w:r w:rsidRPr="00907019">
              <w:rPr>
                <w:rFonts w:ascii="Times New Roman" w:hAnsi="Times New Roman"/>
                <w:color w:val="000000"/>
                <w:shd w:val="clear" w:color="auto" w:fill="FFFFFF"/>
              </w:rPr>
              <w:t>, член комитета ЖКХ Сургутской ТПП, директор ООО «ПВ-профи», член Совета Палаты</w:t>
            </w:r>
            <w:r w:rsidR="00E94D3B" w:rsidRPr="0090701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21BF7A22" w14:textId="6BA46413" w:rsidR="00647015" w:rsidRPr="00907019" w:rsidRDefault="00647015" w:rsidP="00907019">
            <w:pPr>
              <w:spacing w:after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701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Пархомович Наталья Викторовна</w:t>
            </w:r>
            <w:r w:rsidRPr="00907019">
              <w:rPr>
                <w:rFonts w:ascii="Times New Roman" w:hAnsi="Times New Roman"/>
                <w:color w:val="000000"/>
                <w:shd w:val="clear" w:color="auto" w:fill="FFFFFF"/>
              </w:rPr>
              <w:t>, председатель Ассоциации частных медико-социальных организаций при Сургутской ТПП, учредитель ООО УЗД «Наджа»</w:t>
            </w:r>
            <w:r w:rsidR="00E94D3B" w:rsidRPr="0090701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5DA59074" w14:textId="77777777" w:rsidR="008B6418" w:rsidRPr="00BF375B" w:rsidRDefault="008B6418" w:rsidP="00E56E4A">
            <w:pPr>
              <w:pStyle w:val="a4"/>
              <w:tabs>
                <w:tab w:val="left" w:pos="426"/>
                <w:tab w:val="left" w:pos="4320"/>
              </w:tabs>
              <w:spacing w:after="0" w:line="240" w:lineRule="auto"/>
              <w:ind w:left="171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418" w:rsidRPr="00BF375B" w14:paraId="6D3A7074" w14:textId="77777777" w:rsidTr="00587B2C">
        <w:trPr>
          <w:trHeight w:val="703"/>
        </w:trPr>
        <w:tc>
          <w:tcPr>
            <w:tcW w:w="2093" w:type="dxa"/>
            <w:vAlign w:val="center"/>
          </w:tcPr>
          <w:p w14:paraId="43572192" w14:textId="33D856B6" w:rsidR="008B6418" w:rsidRPr="00907019" w:rsidRDefault="00931EAE" w:rsidP="00587B2C">
            <w:pPr>
              <w:tabs>
                <w:tab w:val="left" w:pos="426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7019">
              <w:rPr>
                <w:rFonts w:ascii="Times New Roman" w:hAnsi="Times New Roman"/>
                <w:b/>
              </w:rPr>
              <w:t>Ауд.</w:t>
            </w:r>
            <w:r w:rsidR="00764B67" w:rsidRPr="00907019">
              <w:rPr>
                <w:rFonts w:ascii="Times New Roman" w:hAnsi="Times New Roman"/>
                <w:b/>
              </w:rPr>
              <w:t xml:space="preserve"> 442</w:t>
            </w:r>
          </w:p>
          <w:p w14:paraId="745ED1DF" w14:textId="4A9EFA15" w:rsidR="00764B67" w:rsidRPr="00907019" w:rsidRDefault="00764B67" w:rsidP="00587B2C">
            <w:pPr>
              <w:tabs>
                <w:tab w:val="left" w:pos="426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7019">
              <w:rPr>
                <w:rFonts w:ascii="Times New Roman" w:hAnsi="Times New Roman"/>
                <w:b/>
              </w:rPr>
              <w:t>4 этаж</w:t>
            </w:r>
          </w:p>
          <w:p w14:paraId="09DFAC97" w14:textId="1D4F47CB" w:rsidR="00931EAE" w:rsidRPr="00907019" w:rsidRDefault="00764B67" w:rsidP="0055346F">
            <w:pPr>
              <w:tabs>
                <w:tab w:val="left" w:pos="426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7019">
              <w:rPr>
                <w:rFonts w:ascii="Times New Roman" w:hAnsi="Times New Roman"/>
                <w:b/>
              </w:rPr>
              <w:t>библиотеки СурГУ</w:t>
            </w:r>
          </w:p>
        </w:tc>
        <w:tc>
          <w:tcPr>
            <w:tcW w:w="5161" w:type="dxa"/>
            <w:vAlign w:val="center"/>
          </w:tcPr>
          <w:p w14:paraId="64ECD87F" w14:textId="39EDEF4B" w:rsidR="008B6418" w:rsidRPr="00907019" w:rsidRDefault="00931EAE" w:rsidP="00907019">
            <w:pPr>
              <w:tabs>
                <w:tab w:val="left" w:pos="426"/>
                <w:tab w:val="left" w:pos="4320"/>
              </w:tabs>
              <w:spacing w:after="0" w:line="240" w:lineRule="auto"/>
              <w:ind w:firstLine="309"/>
              <w:jc w:val="center"/>
              <w:rPr>
                <w:rFonts w:ascii="Times New Roman" w:hAnsi="Times New Roman"/>
                <w:b/>
              </w:rPr>
            </w:pPr>
            <w:r w:rsidRPr="00907019">
              <w:rPr>
                <w:rFonts w:ascii="Times New Roman" w:hAnsi="Times New Roman"/>
                <w:b/>
              </w:rPr>
              <w:t xml:space="preserve">Круглый стол </w:t>
            </w:r>
            <w:r w:rsidRPr="00907019">
              <w:rPr>
                <w:rFonts w:ascii="Times New Roman" w:hAnsi="Times New Roman"/>
                <w:b/>
                <w:bCs/>
                <w:lang w:eastAsia="ru-RU"/>
              </w:rPr>
              <w:t>«Споры с участием кредитных организаций: актуальные проблемы и способы решения»</w:t>
            </w:r>
          </w:p>
        </w:tc>
      </w:tr>
      <w:tr w:rsidR="008B6418" w:rsidRPr="00BF375B" w14:paraId="577A24E3" w14:textId="77777777" w:rsidTr="00BF375B">
        <w:trPr>
          <w:trHeight w:val="423"/>
        </w:trPr>
        <w:tc>
          <w:tcPr>
            <w:tcW w:w="7254" w:type="dxa"/>
            <w:gridSpan w:val="2"/>
          </w:tcPr>
          <w:p w14:paraId="172197A5" w14:textId="5568F815" w:rsidR="00931EAE" w:rsidRPr="00587B2C" w:rsidRDefault="00931EAE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</w:rPr>
              <w:t xml:space="preserve">Модератор: </w:t>
            </w:r>
          </w:p>
          <w:p w14:paraId="2A7C99B5" w14:textId="7A441D9C" w:rsidR="00282A64" w:rsidRPr="00587B2C" w:rsidRDefault="00931EAE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B2C">
              <w:rPr>
                <w:rFonts w:ascii="Times New Roman" w:hAnsi="Times New Roman"/>
                <w:b/>
              </w:rPr>
              <w:t>Налбандян Елена Левоновна</w:t>
            </w:r>
            <w:r w:rsidRPr="00587B2C">
              <w:rPr>
                <w:rFonts w:ascii="Times New Roman" w:hAnsi="Times New Roman"/>
              </w:rPr>
              <w:t>, ст. преподаватель кафедры ГПД И ТП СурГУ, зам. Генерального директора Союза СТПП по правовым</w:t>
            </w:r>
            <w:r w:rsidRPr="0058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B2C">
              <w:rPr>
                <w:rFonts w:ascii="Times New Roman" w:hAnsi="Times New Roman"/>
              </w:rPr>
              <w:t>вопросам</w:t>
            </w:r>
            <w:r w:rsidR="00282A64" w:rsidRPr="00587B2C">
              <w:rPr>
                <w:rFonts w:ascii="Times New Roman" w:hAnsi="Times New Roman"/>
              </w:rPr>
              <w:t>.</w:t>
            </w:r>
          </w:p>
          <w:p w14:paraId="5D0598AD" w14:textId="09217A37" w:rsidR="00931EAE" w:rsidRPr="00587B2C" w:rsidRDefault="00931EAE" w:rsidP="00931EAE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7B2C">
              <w:rPr>
                <w:rFonts w:ascii="Times New Roman" w:hAnsi="Times New Roman"/>
                <w:b/>
                <w:sz w:val="26"/>
                <w:szCs w:val="26"/>
              </w:rPr>
              <w:t>Выступления участников круглого стола</w:t>
            </w:r>
          </w:p>
          <w:p w14:paraId="645A5211" w14:textId="77777777" w:rsidR="00282A64" w:rsidRPr="00587B2C" w:rsidRDefault="00282A64" w:rsidP="00931EAE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center"/>
              <w:rPr>
                <w:rFonts w:ascii="Times New Roman" w:hAnsi="Times New Roman"/>
                <w:b/>
              </w:rPr>
            </w:pPr>
          </w:p>
          <w:p w14:paraId="76A9D2B2" w14:textId="41212E24" w:rsidR="00AF5A01" w:rsidRPr="00587B2C" w:rsidRDefault="00587B2C" w:rsidP="00587B2C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 xml:space="preserve">1. </w:t>
            </w:r>
            <w:r w:rsidR="00AF5A01" w:rsidRPr="00587B2C">
              <w:rPr>
                <w:rFonts w:ascii="Times New Roman" w:hAnsi="Times New Roman"/>
                <w:b/>
              </w:rPr>
              <w:t>Налбандян Елена Левоновна</w:t>
            </w:r>
            <w:r w:rsidR="00AC58A7">
              <w:rPr>
                <w:rFonts w:ascii="Times New Roman" w:hAnsi="Times New Roman"/>
                <w:b/>
              </w:rPr>
              <w:t xml:space="preserve"> </w:t>
            </w:r>
            <w:r w:rsidR="00AC58A7">
              <w:rPr>
                <w:rFonts w:ascii="Times New Roman" w:hAnsi="Times New Roman"/>
              </w:rPr>
              <w:t>–</w:t>
            </w:r>
            <w:r w:rsidR="00AF5A01" w:rsidRPr="00587B2C">
              <w:rPr>
                <w:rFonts w:ascii="Times New Roman" w:hAnsi="Times New Roman"/>
                <w:b/>
              </w:rPr>
              <w:t xml:space="preserve"> </w:t>
            </w:r>
            <w:r w:rsidR="00AF5A01" w:rsidRPr="00587B2C">
              <w:rPr>
                <w:rFonts w:ascii="Times New Roman" w:hAnsi="Times New Roman"/>
              </w:rPr>
              <w:t xml:space="preserve">ст. преподаватель кафедры ГПД И ТП СурГУ, зам. Генерального директора Союза СТПП по правовым </w:t>
            </w:r>
            <w:r w:rsidR="00AF5A01" w:rsidRPr="00587B2C">
              <w:rPr>
                <w:rFonts w:ascii="Times New Roman" w:hAnsi="Times New Roman"/>
              </w:rPr>
              <w:lastRenderedPageBreak/>
              <w:t>вопросам</w:t>
            </w:r>
            <w:r w:rsidR="00282A64" w:rsidRPr="00587B2C">
              <w:rPr>
                <w:rFonts w:ascii="Times New Roman" w:hAnsi="Times New Roman"/>
                <w:b/>
              </w:rPr>
              <w:t>.</w:t>
            </w:r>
          </w:p>
          <w:p w14:paraId="22D2E10D" w14:textId="1A4D2EC3" w:rsidR="00931EAE" w:rsidRPr="00587B2C" w:rsidRDefault="00AF5A01" w:rsidP="00587B2C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i/>
              </w:rPr>
            </w:pPr>
            <w:r w:rsidRPr="00587B2C">
              <w:rPr>
                <w:rFonts w:ascii="Times New Roman" w:hAnsi="Times New Roman"/>
                <w:b/>
                <w:i/>
              </w:rPr>
              <w:t>«</w:t>
            </w:r>
            <w:r w:rsidR="00931EAE" w:rsidRPr="00587B2C">
              <w:rPr>
                <w:rFonts w:ascii="Times New Roman" w:hAnsi="Times New Roman"/>
                <w:b/>
                <w:i/>
              </w:rPr>
              <w:t>Обзор судебной практики с участием кредитных организаций</w:t>
            </w:r>
            <w:r w:rsidRPr="00587B2C">
              <w:rPr>
                <w:rFonts w:ascii="Times New Roman" w:hAnsi="Times New Roman"/>
                <w:b/>
                <w:i/>
              </w:rPr>
              <w:t>»</w:t>
            </w:r>
          </w:p>
          <w:p w14:paraId="3833701A" w14:textId="3FF04EBE" w:rsidR="00AF5A01" w:rsidRPr="00587B2C" w:rsidRDefault="00587B2C" w:rsidP="00587B2C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 xml:space="preserve">2. </w:t>
            </w:r>
            <w:r w:rsidR="00AF5A01" w:rsidRPr="00587B2C">
              <w:rPr>
                <w:rFonts w:ascii="Times New Roman" w:hAnsi="Times New Roman"/>
                <w:b/>
              </w:rPr>
              <w:t>Усольцева Наталья Андреевна</w:t>
            </w:r>
            <w:r w:rsidR="00AF5A01" w:rsidRPr="00587B2C">
              <w:rPr>
                <w:rFonts w:ascii="Times New Roman" w:hAnsi="Times New Roman"/>
              </w:rPr>
              <w:t xml:space="preserve">, доцент кафедры ГПД и ТП СурГУ, </w:t>
            </w:r>
            <w:r w:rsidR="0055346F">
              <w:rPr>
                <w:rFonts w:ascii="Times New Roman" w:hAnsi="Times New Roman"/>
              </w:rPr>
              <w:br/>
            </w:r>
            <w:r w:rsidR="00AF5A01" w:rsidRPr="00587B2C">
              <w:rPr>
                <w:rFonts w:ascii="Times New Roman" w:hAnsi="Times New Roman"/>
              </w:rPr>
              <w:t>к.</w:t>
            </w:r>
            <w:r w:rsidR="0055346F">
              <w:rPr>
                <w:rFonts w:ascii="Times New Roman" w:hAnsi="Times New Roman"/>
              </w:rPr>
              <w:t xml:space="preserve"> </w:t>
            </w:r>
            <w:r w:rsidR="00AF5A01" w:rsidRPr="00587B2C">
              <w:rPr>
                <w:rFonts w:ascii="Times New Roman" w:hAnsi="Times New Roman"/>
              </w:rPr>
              <w:t>ю.</w:t>
            </w:r>
            <w:r w:rsidR="0055346F">
              <w:rPr>
                <w:rFonts w:ascii="Times New Roman" w:hAnsi="Times New Roman"/>
              </w:rPr>
              <w:t xml:space="preserve"> </w:t>
            </w:r>
            <w:r w:rsidR="00AF5A01" w:rsidRPr="00587B2C">
              <w:rPr>
                <w:rFonts w:ascii="Times New Roman" w:hAnsi="Times New Roman"/>
              </w:rPr>
              <w:t>н., доцент</w:t>
            </w:r>
            <w:r w:rsidR="00282A64" w:rsidRPr="00587B2C">
              <w:rPr>
                <w:rFonts w:ascii="Times New Roman" w:hAnsi="Times New Roman"/>
              </w:rPr>
              <w:t>.</w:t>
            </w:r>
          </w:p>
          <w:p w14:paraId="0F1061B4" w14:textId="29ADC3C6" w:rsidR="00931EAE" w:rsidRPr="00587B2C" w:rsidRDefault="00AF5A01" w:rsidP="00587B2C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i/>
              </w:rPr>
            </w:pPr>
            <w:r w:rsidRPr="00587B2C">
              <w:rPr>
                <w:rFonts w:ascii="Times New Roman" w:hAnsi="Times New Roman"/>
                <w:i/>
              </w:rPr>
              <w:t>«</w:t>
            </w:r>
            <w:r w:rsidR="00931EAE" w:rsidRPr="00587B2C">
              <w:rPr>
                <w:rFonts w:ascii="Times New Roman" w:hAnsi="Times New Roman"/>
                <w:b/>
                <w:i/>
              </w:rPr>
              <w:t>Реализация принципа свободы договора в кредитных отношениях</w:t>
            </w:r>
            <w:r w:rsidRPr="00587B2C">
              <w:rPr>
                <w:rFonts w:ascii="Times New Roman" w:hAnsi="Times New Roman"/>
                <w:b/>
                <w:i/>
              </w:rPr>
              <w:t>»</w:t>
            </w:r>
          </w:p>
          <w:p w14:paraId="1EF4FCF9" w14:textId="1913580A" w:rsidR="00587B2C" w:rsidRPr="00AC58A7" w:rsidRDefault="00587B2C" w:rsidP="00587B2C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AC58A7">
              <w:rPr>
                <w:rFonts w:ascii="Times New Roman" w:hAnsi="Times New Roman"/>
                <w:b/>
              </w:rPr>
              <w:t xml:space="preserve">3. </w:t>
            </w:r>
            <w:r w:rsidR="00AF5A01" w:rsidRPr="00AC58A7">
              <w:rPr>
                <w:rFonts w:ascii="Times New Roman" w:hAnsi="Times New Roman"/>
                <w:b/>
              </w:rPr>
              <w:t>Ашурова Севарахон Юльчиевна</w:t>
            </w:r>
            <w:r w:rsidR="00AF5A01" w:rsidRPr="00AC58A7">
              <w:rPr>
                <w:rFonts w:ascii="Times New Roman" w:hAnsi="Times New Roman"/>
              </w:rPr>
              <w:t>, студент 4 курса ИГ</w:t>
            </w:r>
            <w:r w:rsidR="00AC58A7">
              <w:rPr>
                <w:rFonts w:ascii="Times New Roman" w:hAnsi="Times New Roman"/>
              </w:rPr>
              <w:t>и</w:t>
            </w:r>
            <w:r w:rsidR="00AF5A01" w:rsidRPr="00AC58A7">
              <w:rPr>
                <w:rFonts w:ascii="Times New Roman" w:hAnsi="Times New Roman"/>
              </w:rPr>
              <w:t>П СурГУ</w:t>
            </w:r>
            <w:r w:rsidRPr="00AC58A7">
              <w:rPr>
                <w:rFonts w:ascii="Times New Roman" w:hAnsi="Times New Roman"/>
              </w:rPr>
              <w:t>.</w:t>
            </w:r>
          </w:p>
          <w:p w14:paraId="0280EFCA" w14:textId="48C2A31C" w:rsidR="00931EAE" w:rsidRPr="00587B2C" w:rsidRDefault="00AF5A01" w:rsidP="00587B2C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i/>
              </w:rPr>
            </w:pPr>
            <w:r w:rsidRPr="00587B2C">
              <w:rPr>
                <w:rFonts w:ascii="Times New Roman" w:hAnsi="Times New Roman"/>
                <w:b/>
                <w:i/>
              </w:rPr>
              <w:t>«</w:t>
            </w:r>
            <w:r w:rsidR="00931EAE" w:rsidRPr="00587B2C">
              <w:rPr>
                <w:rFonts w:ascii="Times New Roman" w:hAnsi="Times New Roman"/>
                <w:b/>
                <w:i/>
              </w:rPr>
              <w:t>Отказ в совершении операций клиента и заградительные тарифы кредитных организаций</w:t>
            </w:r>
            <w:r w:rsidRPr="00587B2C">
              <w:rPr>
                <w:rFonts w:ascii="Times New Roman" w:hAnsi="Times New Roman"/>
                <w:b/>
                <w:i/>
              </w:rPr>
              <w:t>»</w:t>
            </w:r>
          </w:p>
          <w:p w14:paraId="3A3D9A65" w14:textId="7E2CB1C5" w:rsidR="00AF5A01" w:rsidRPr="00587B2C" w:rsidRDefault="00587B2C" w:rsidP="00587B2C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 xml:space="preserve">4. </w:t>
            </w:r>
            <w:r w:rsidR="00AF5A01" w:rsidRPr="00587B2C">
              <w:rPr>
                <w:rFonts w:ascii="Times New Roman" w:hAnsi="Times New Roman"/>
                <w:b/>
              </w:rPr>
              <w:t>Стражевич Юлия Николаевна</w:t>
            </w:r>
            <w:r w:rsidR="00AF5A01" w:rsidRPr="00587B2C">
              <w:rPr>
                <w:rFonts w:ascii="Times New Roman" w:hAnsi="Times New Roman"/>
              </w:rPr>
              <w:t xml:space="preserve">, доцент кафедры ГПД и ТП СурГУ, </w:t>
            </w:r>
            <w:r w:rsidR="0055346F">
              <w:rPr>
                <w:rFonts w:ascii="Times New Roman" w:hAnsi="Times New Roman"/>
              </w:rPr>
              <w:br/>
            </w:r>
            <w:r w:rsidR="00AF5A01" w:rsidRPr="00587B2C">
              <w:rPr>
                <w:rFonts w:ascii="Times New Roman" w:hAnsi="Times New Roman"/>
              </w:rPr>
              <w:t>к.</w:t>
            </w:r>
            <w:r w:rsidR="0055346F">
              <w:rPr>
                <w:rFonts w:ascii="Times New Roman" w:hAnsi="Times New Roman"/>
              </w:rPr>
              <w:t xml:space="preserve"> </w:t>
            </w:r>
            <w:r w:rsidR="00AF5A01" w:rsidRPr="00587B2C">
              <w:rPr>
                <w:rFonts w:ascii="Times New Roman" w:hAnsi="Times New Roman"/>
              </w:rPr>
              <w:t>ю.</w:t>
            </w:r>
            <w:r w:rsidR="0055346F">
              <w:rPr>
                <w:rFonts w:ascii="Times New Roman" w:hAnsi="Times New Roman"/>
              </w:rPr>
              <w:t xml:space="preserve"> </w:t>
            </w:r>
            <w:r w:rsidR="00AF5A01" w:rsidRPr="00587B2C">
              <w:rPr>
                <w:rFonts w:ascii="Times New Roman" w:hAnsi="Times New Roman"/>
              </w:rPr>
              <w:t>н., доцент</w:t>
            </w:r>
            <w:r w:rsidR="00282A64" w:rsidRPr="00587B2C">
              <w:rPr>
                <w:rFonts w:ascii="Times New Roman" w:hAnsi="Times New Roman"/>
              </w:rPr>
              <w:t>.</w:t>
            </w:r>
          </w:p>
          <w:p w14:paraId="277BD11B" w14:textId="5FC1A021" w:rsidR="00931EAE" w:rsidRPr="00587B2C" w:rsidRDefault="00AF5A01" w:rsidP="00587B2C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i/>
              </w:rPr>
            </w:pPr>
            <w:r w:rsidRPr="00587B2C">
              <w:rPr>
                <w:rFonts w:ascii="Times New Roman" w:hAnsi="Times New Roman"/>
                <w:b/>
                <w:i/>
              </w:rPr>
              <w:t>«</w:t>
            </w:r>
            <w:r w:rsidR="00931EAE" w:rsidRPr="00587B2C">
              <w:rPr>
                <w:rFonts w:ascii="Times New Roman" w:hAnsi="Times New Roman"/>
                <w:b/>
                <w:i/>
              </w:rPr>
              <w:t>Соотношение интересов кредитных организаций и супругов (бывших супругов) при разделе имущества супругов</w:t>
            </w:r>
            <w:r w:rsidRPr="00587B2C">
              <w:rPr>
                <w:rFonts w:ascii="Times New Roman" w:hAnsi="Times New Roman"/>
                <w:b/>
                <w:i/>
              </w:rPr>
              <w:t>»</w:t>
            </w:r>
          </w:p>
          <w:p w14:paraId="4543CEFF" w14:textId="66B59B62" w:rsidR="00AF5A01" w:rsidRPr="00AC58A7" w:rsidRDefault="00587B2C" w:rsidP="00587B2C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 xml:space="preserve">5. </w:t>
            </w:r>
            <w:r w:rsidR="00AF5A01" w:rsidRPr="00587B2C">
              <w:rPr>
                <w:rFonts w:ascii="Times New Roman" w:hAnsi="Times New Roman"/>
                <w:b/>
              </w:rPr>
              <w:t>Ульянов Евгений Владимирович</w:t>
            </w:r>
            <w:r w:rsidR="00AF5A01" w:rsidRPr="00587B2C">
              <w:rPr>
                <w:rFonts w:ascii="Times New Roman" w:hAnsi="Times New Roman"/>
              </w:rPr>
              <w:t>,</w:t>
            </w:r>
            <w:r w:rsidR="00AF5A01" w:rsidRPr="00587B2C">
              <w:rPr>
                <w:rFonts w:ascii="Times New Roman" w:hAnsi="Times New Roman"/>
                <w:b/>
              </w:rPr>
              <w:t xml:space="preserve"> </w:t>
            </w:r>
            <w:r w:rsidR="00AF5A01" w:rsidRPr="00587B2C">
              <w:rPr>
                <w:rFonts w:ascii="Times New Roman" w:hAnsi="Times New Roman"/>
              </w:rPr>
              <w:t>начальник отдела</w:t>
            </w:r>
            <w:r w:rsidR="00AF5A01" w:rsidRPr="00587B2C">
              <w:rPr>
                <w:rFonts w:ascii="Times New Roman" w:hAnsi="Times New Roman"/>
                <w:b/>
              </w:rPr>
              <w:t xml:space="preserve"> </w:t>
            </w:r>
            <w:r w:rsidR="00AF5A01" w:rsidRPr="00587B2C">
              <w:rPr>
                <w:rFonts w:ascii="Times New Roman" w:hAnsi="Times New Roman"/>
              </w:rPr>
              <w:t xml:space="preserve">защиты </w:t>
            </w:r>
            <w:r w:rsidR="00AF5A01" w:rsidRPr="00AC58A7">
              <w:rPr>
                <w:rFonts w:ascii="Times New Roman" w:hAnsi="Times New Roman"/>
              </w:rPr>
              <w:t>интересов банка Сургутского отделения Западно-Сибирского банка</w:t>
            </w:r>
            <w:r w:rsidR="00282A64" w:rsidRPr="00AC58A7">
              <w:rPr>
                <w:rFonts w:ascii="Times New Roman" w:hAnsi="Times New Roman"/>
              </w:rPr>
              <w:t>.</w:t>
            </w:r>
          </w:p>
          <w:p w14:paraId="5F941146" w14:textId="678043A6" w:rsidR="00AF5A01" w:rsidRPr="00587B2C" w:rsidRDefault="00AF5A01" w:rsidP="00587B2C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i/>
              </w:rPr>
            </w:pPr>
            <w:r w:rsidRPr="00587B2C">
              <w:rPr>
                <w:rFonts w:ascii="Times New Roman" w:hAnsi="Times New Roman"/>
                <w:b/>
                <w:i/>
              </w:rPr>
              <w:t>«</w:t>
            </w:r>
            <w:r w:rsidR="00931EAE" w:rsidRPr="00587B2C">
              <w:rPr>
                <w:rFonts w:ascii="Times New Roman" w:hAnsi="Times New Roman"/>
                <w:b/>
                <w:i/>
              </w:rPr>
              <w:t>Защита интересов кредиторов при разделе имущества супругов в процедуре банкротства одного из супругов (должника)</w:t>
            </w:r>
            <w:r w:rsidRPr="00587B2C">
              <w:rPr>
                <w:rFonts w:ascii="Times New Roman" w:hAnsi="Times New Roman"/>
                <w:b/>
                <w:i/>
              </w:rPr>
              <w:t>»</w:t>
            </w:r>
          </w:p>
          <w:p w14:paraId="651BCB61" w14:textId="26824D31" w:rsidR="00AF5A01" w:rsidRPr="00587B2C" w:rsidRDefault="00587B2C" w:rsidP="00587B2C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 xml:space="preserve">6. </w:t>
            </w:r>
            <w:r w:rsidR="00AF5A01" w:rsidRPr="00587B2C">
              <w:rPr>
                <w:rFonts w:ascii="Times New Roman" w:hAnsi="Times New Roman"/>
                <w:b/>
              </w:rPr>
              <w:t>Галкина Анастасия Александровна</w:t>
            </w:r>
            <w:r w:rsidR="00AF5A01" w:rsidRPr="00587B2C">
              <w:rPr>
                <w:rFonts w:ascii="Times New Roman" w:hAnsi="Times New Roman"/>
              </w:rPr>
              <w:t>,</w:t>
            </w:r>
            <w:r w:rsidR="00AC58A7">
              <w:rPr>
                <w:rFonts w:ascii="Times New Roman" w:hAnsi="Times New Roman"/>
              </w:rPr>
              <w:t xml:space="preserve"> студент 4 курса ИГи</w:t>
            </w:r>
            <w:r w:rsidR="00AF5A01" w:rsidRPr="00587B2C">
              <w:rPr>
                <w:rFonts w:ascii="Times New Roman" w:hAnsi="Times New Roman"/>
              </w:rPr>
              <w:t>П СурГУ</w:t>
            </w:r>
            <w:r w:rsidR="00282A64" w:rsidRPr="00587B2C">
              <w:rPr>
                <w:rFonts w:ascii="Times New Roman" w:hAnsi="Times New Roman"/>
              </w:rPr>
              <w:t>.</w:t>
            </w:r>
            <w:r w:rsidR="00AF5A01" w:rsidRPr="00587B2C">
              <w:rPr>
                <w:rFonts w:ascii="Times New Roman" w:hAnsi="Times New Roman"/>
                <w:b/>
              </w:rPr>
              <w:t xml:space="preserve"> </w:t>
            </w:r>
            <w:r w:rsidR="00AF5A01" w:rsidRPr="00587B2C">
              <w:rPr>
                <w:rFonts w:ascii="Times New Roman" w:hAnsi="Times New Roman"/>
                <w:b/>
                <w:i/>
              </w:rPr>
              <w:t>«</w:t>
            </w:r>
            <w:r w:rsidR="00931EAE" w:rsidRPr="00587B2C">
              <w:rPr>
                <w:rFonts w:ascii="Times New Roman" w:hAnsi="Times New Roman"/>
                <w:b/>
                <w:i/>
              </w:rPr>
              <w:t>Защита интересов кредиторов при банкротстве кредитных организаций</w:t>
            </w:r>
            <w:r w:rsidR="00AF5A01" w:rsidRPr="00587B2C">
              <w:rPr>
                <w:rFonts w:ascii="Times New Roman" w:hAnsi="Times New Roman"/>
                <w:b/>
                <w:i/>
              </w:rPr>
              <w:t>»</w:t>
            </w:r>
          </w:p>
          <w:p w14:paraId="2F86C76E" w14:textId="2BBC0055" w:rsidR="00AF5A01" w:rsidRPr="00587B2C" w:rsidRDefault="00587B2C" w:rsidP="00587B2C">
            <w:pPr>
              <w:pStyle w:val="1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 xml:space="preserve">7. </w:t>
            </w:r>
            <w:r w:rsidR="00AF5A01" w:rsidRPr="00587B2C">
              <w:rPr>
                <w:rFonts w:ascii="Times New Roman" w:hAnsi="Times New Roman"/>
                <w:b/>
              </w:rPr>
              <w:t>Селиванов Александр Сергеевич</w:t>
            </w:r>
            <w:r w:rsidR="00AF5A01" w:rsidRPr="00587B2C">
              <w:rPr>
                <w:rFonts w:ascii="Times New Roman" w:hAnsi="Times New Roman"/>
              </w:rPr>
              <w:t>,</w:t>
            </w:r>
            <w:r w:rsidR="00AF5A01" w:rsidRPr="00587B2C">
              <w:rPr>
                <w:rFonts w:ascii="Times New Roman" w:hAnsi="Times New Roman"/>
                <w:b/>
              </w:rPr>
              <w:t xml:space="preserve"> </w:t>
            </w:r>
            <w:r w:rsidR="00AF5A01" w:rsidRPr="00587B2C">
              <w:rPr>
                <w:rFonts w:ascii="Times New Roman" w:hAnsi="Times New Roman"/>
              </w:rPr>
              <w:t>начальник сектора защиты интересов банка в сфере корпоративного бизнеса и взаимодействия с государственными органами Сургутского отделения Западно-Сибирского банка</w:t>
            </w:r>
            <w:r w:rsidR="00282A64" w:rsidRPr="00587B2C">
              <w:rPr>
                <w:rFonts w:ascii="Times New Roman" w:hAnsi="Times New Roman"/>
              </w:rPr>
              <w:t>.</w:t>
            </w:r>
          </w:p>
          <w:p w14:paraId="51145FDF" w14:textId="5E25A83F" w:rsidR="00931EAE" w:rsidRPr="00587B2C" w:rsidRDefault="00AF5A01" w:rsidP="00587B2C">
            <w:pPr>
              <w:pStyle w:val="1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587B2C">
              <w:rPr>
                <w:rFonts w:ascii="Times New Roman" w:hAnsi="Times New Roman"/>
                <w:b/>
                <w:i/>
              </w:rPr>
              <w:t>«</w:t>
            </w:r>
            <w:r w:rsidR="00931EAE" w:rsidRPr="00587B2C">
              <w:rPr>
                <w:rFonts w:ascii="Times New Roman" w:hAnsi="Times New Roman"/>
                <w:b/>
                <w:i/>
              </w:rPr>
              <w:t>Добросовестность в залоговых отношениях</w:t>
            </w:r>
            <w:r w:rsidR="00587B2C" w:rsidRPr="00587B2C">
              <w:rPr>
                <w:rFonts w:ascii="Times New Roman" w:hAnsi="Times New Roman"/>
                <w:b/>
                <w:i/>
              </w:rPr>
              <w:t>»</w:t>
            </w:r>
          </w:p>
          <w:p w14:paraId="7AD1A37E" w14:textId="7EC3608A" w:rsidR="00931EAE" w:rsidRPr="00BF375B" w:rsidRDefault="00931EAE" w:rsidP="009955A6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4A" w:rsidRPr="00BF375B" w14:paraId="508F4725" w14:textId="77777777" w:rsidTr="00587B2C">
        <w:trPr>
          <w:trHeight w:val="284"/>
        </w:trPr>
        <w:tc>
          <w:tcPr>
            <w:tcW w:w="2093" w:type="dxa"/>
            <w:vAlign w:val="center"/>
          </w:tcPr>
          <w:p w14:paraId="73A112DF" w14:textId="77777777" w:rsidR="00E56E4A" w:rsidRPr="00587B2C" w:rsidRDefault="00E56E4A" w:rsidP="00587B2C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587B2C">
              <w:rPr>
                <w:rFonts w:ascii="Times New Roman" w:hAnsi="Times New Roman"/>
                <w:b/>
              </w:rPr>
              <w:lastRenderedPageBreak/>
              <w:t>Ауд.</w:t>
            </w:r>
          </w:p>
          <w:p w14:paraId="2613AC82" w14:textId="6707825A" w:rsidR="00E56E4A" w:rsidRPr="00587B2C" w:rsidRDefault="00764B67" w:rsidP="00587B2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87B2C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5161" w:type="dxa"/>
            <w:vAlign w:val="center"/>
          </w:tcPr>
          <w:p w14:paraId="1F9C7709" w14:textId="7F3C203E" w:rsidR="00E56E4A" w:rsidRPr="00587B2C" w:rsidRDefault="00E56E4A" w:rsidP="00587B2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87B2C">
              <w:rPr>
                <w:rFonts w:ascii="Times New Roman" w:hAnsi="Times New Roman"/>
                <w:b/>
              </w:rPr>
              <w:t>Круглый стол: «Юридические услуги как бизнес-проект»</w:t>
            </w:r>
          </w:p>
        </w:tc>
      </w:tr>
      <w:tr w:rsidR="008B6418" w:rsidRPr="00BF375B" w14:paraId="43B53C77" w14:textId="77777777" w:rsidTr="00BF375B">
        <w:trPr>
          <w:trHeight w:val="284"/>
        </w:trPr>
        <w:tc>
          <w:tcPr>
            <w:tcW w:w="7254" w:type="dxa"/>
            <w:gridSpan w:val="2"/>
          </w:tcPr>
          <w:p w14:paraId="75163F28" w14:textId="69D7C51F" w:rsidR="00E56E4A" w:rsidRPr="00587B2C" w:rsidRDefault="00E56E4A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</w:rPr>
              <w:t>Модератор:</w:t>
            </w:r>
          </w:p>
          <w:p w14:paraId="7181C81B" w14:textId="39806D48" w:rsidR="00E56E4A" w:rsidRPr="00587B2C" w:rsidRDefault="00E56E4A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>Попова Лариса Александровна</w:t>
            </w:r>
            <w:r w:rsidR="00AC58A7">
              <w:rPr>
                <w:rFonts w:ascii="Times New Roman" w:hAnsi="Times New Roman"/>
              </w:rPr>
              <w:t xml:space="preserve"> – заместитель директора </w:t>
            </w:r>
            <w:r w:rsidR="002B66EB">
              <w:rPr>
                <w:rFonts w:ascii="Times New Roman" w:hAnsi="Times New Roman"/>
              </w:rPr>
              <w:t>И</w:t>
            </w:r>
            <w:r w:rsidR="002B66EB" w:rsidRPr="00282A64">
              <w:rPr>
                <w:rFonts w:ascii="Times New Roman" w:hAnsi="Times New Roman"/>
              </w:rPr>
              <w:t xml:space="preserve">нститута государства и права по научной работе </w:t>
            </w:r>
            <w:r w:rsidR="002B66EB">
              <w:rPr>
                <w:rFonts w:ascii="Times New Roman" w:hAnsi="Times New Roman"/>
              </w:rPr>
              <w:t>(</w:t>
            </w:r>
            <w:r w:rsidR="002B66EB" w:rsidRPr="00282A64">
              <w:rPr>
                <w:rFonts w:ascii="Times New Roman" w:hAnsi="Times New Roman"/>
              </w:rPr>
              <w:t>СурГУ</w:t>
            </w:r>
            <w:r w:rsidR="002B66EB">
              <w:rPr>
                <w:rFonts w:ascii="Times New Roman" w:hAnsi="Times New Roman"/>
              </w:rPr>
              <w:t>)</w:t>
            </w:r>
            <w:r w:rsidRPr="00587B2C">
              <w:rPr>
                <w:rFonts w:ascii="Times New Roman" w:hAnsi="Times New Roman"/>
              </w:rPr>
              <w:t>, зав. кафедрой государственно-правовых дисциплин и трудового права, к.</w:t>
            </w:r>
            <w:r w:rsidR="0055346F">
              <w:rPr>
                <w:rFonts w:ascii="Times New Roman" w:hAnsi="Times New Roman"/>
              </w:rPr>
              <w:t xml:space="preserve"> </w:t>
            </w:r>
            <w:r w:rsidRPr="00587B2C">
              <w:rPr>
                <w:rFonts w:ascii="Times New Roman" w:hAnsi="Times New Roman"/>
              </w:rPr>
              <w:t>ю.</w:t>
            </w:r>
            <w:r w:rsidR="0055346F">
              <w:rPr>
                <w:rFonts w:ascii="Times New Roman" w:hAnsi="Times New Roman"/>
              </w:rPr>
              <w:t xml:space="preserve"> </w:t>
            </w:r>
            <w:r w:rsidRPr="00587B2C">
              <w:rPr>
                <w:rFonts w:ascii="Times New Roman" w:hAnsi="Times New Roman"/>
              </w:rPr>
              <w:t>н., доцент.</w:t>
            </w:r>
          </w:p>
          <w:p w14:paraId="4A757D3B" w14:textId="77777777" w:rsidR="00282A64" w:rsidRPr="00E56E4A" w:rsidRDefault="00282A64" w:rsidP="00E56E4A">
            <w:pPr>
              <w:tabs>
                <w:tab w:val="left" w:pos="0"/>
                <w:tab w:val="left" w:pos="4320"/>
              </w:tabs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1AE6A747" w14:textId="185229EF" w:rsidR="00E56E4A" w:rsidRPr="00587B2C" w:rsidRDefault="00E56E4A" w:rsidP="00E56E4A">
            <w:pPr>
              <w:tabs>
                <w:tab w:val="left" w:pos="0"/>
                <w:tab w:val="left" w:pos="4320"/>
              </w:tabs>
              <w:spacing w:after="0" w:line="240" w:lineRule="auto"/>
              <w:ind w:firstLine="5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7B2C">
              <w:rPr>
                <w:rFonts w:ascii="Times New Roman" w:hAnsi="Times New Roman"/>
                <w:b/>
                <w:sz w:val="26"/>
                <w:szCs w:val="26"/>
              </w:rPr>
              <w:t>Выступления участников круглого стола:</w:t>
            </w:r>
          </w:p>
          <w:p w14:paraId="231F8613" w14:textId="77777777" w:rsidR="00282A64" w:rsidRPr="00E56E4A" w:rsidRDefault="00282A64" w:rsidP="00E56E4A">
            <w:pPr>
              <w:tabs>
                <w:tab w:val="left" w:pos="0"/>
                <w:tab w:val="left" w:pos="4320"/>
              </w:tabs>
              <w:spacing w:after="0" w:line="240" w:lineRule="auto"/>
              <w:ind w:firstLine="596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28780B9" w14:textId="22D3705B" w:rsidR="00764B67" w:rsidRPr="00587B2C" w:rsidRDefault="00587B2C" w:rsidP="00587B2C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87B2C">
              <w:rPr>
                <w:rFonts w:ascii="Times New Roman" w:hAnsi="Times New Roman"/>
                <w:b/>
                <w:shd w:val="clear" w:color="auto" w:fill="FFFFFF"/>
              </w:rPr>
              <w:t xml:space="preserve">1. </w:t>
            </w:r>
            <w:r w:rsidR="00E56E4A" w:rsidRPr="00587B2C">
              <w:rPr>
                <w:rFonts w:ascii="Times New Roman" w:hAnsi="Times New Roman"/>
                <w:b/>
                <w:shd w:val="clear" w:color="auto" w:fill="FFFFFF"/>
              </w:rPr>
              <w:t>Скрябин Евгений Вячеславович</w:t>
            </w:r>
            <w:r w:rsidR="00E56E4A" w:rsidRPr="002B66EB">
              <w:rPr>
                <w:rFonts w:ascii="Times New Roman" w:hAnsi="Times New Roman"/>
                <w:shd w:val="clear" w:color="auto" w:fill="FFFFFF"/>
              </w:rPr>
              <w:t>,</w:t>
            </w:r>
            <w:r w:rsidR="00E56E4A" w:rsidRPr="00587B2C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587B2C">
              <w:rPr>
                <w:rFonts w:ascii="Times New Roman" w:hAnsi="Times New Roman"/>
                <w:shd w:val="clear" w:color="auto" w:fill="FFFFFF"/>
              </w:rPr>
              <w:t xml:space="preserve">директор Сургутского филиала </w:t>
            </w:r>
            <w:r w:rsidR="00E56E4A" w:rsidRPr="00587B2C">
              <w:rPr>
                <w:rFonts w:ascii="Times New Roman" w:hAnsi="Times New Roman"/>
                <w:shd w:val="clear" w:color="auto" w:fill="FFFFFF"/>
              </w:rPr>
              <w:t>Фонда поддержки предпринимательства Югры</w:t>
            </w:r>
            <w:r w:rsidR="00282A64" w:rsidRPr="00587B2C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68AF39A3" w14:textId="7F371470" w:rsidR="00EF35C8" w:rsidRPr="00587B2C" w:rsidRDefault="00EF35C8" w:rsidP="00587B2C">
            <w:pPr>
              <w:spacing w:after="0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587B2C">
              <w:rPr>
                <w:rFonts w:ascii="Times New Roman" w:hAnsi="Times New Roman"/>
                <w:b/>
                <w:i/>
                <w:shd w:val="clear" w:color="auto" w:fill="FFFFFF"/>
              </w:rPr>
              <w:t>«Поддержка молодых предпринимателей в ХМАО-Югре: основные направления и механизмы»</w:t>
            </w:r>
          </w:p>
          <w:p w14:paraId="6967BD7A" w14:textId="799366FB" w:rsidR="00A25AB7" w:rsidRPr="00587B2C" w:rsidRDefault="00587B2C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="00E56E4A" w:rsidRPr="00587B2C">
              <w:rPr>
                <w:rFonts w:ascii="Times New Roman" w:hAnsi="Times New Roman"/>
                <w:b/>
              </w:rPr>
              <w:t>Мальцев Вадим Владимирович</w:t>
            </w:r>
            <w:r w:rsidR="00E56E4A" w:rsidRPr="00587B2C">
              <w:rPr>
                <w:rFonts w:ascii="Times New Roman" w:hAnsi="Times New Roman"/>
              </w:rPr>
              <w:t>, старший партнер адвокатской коллегии «Де Юсте», к.</w:t>
            </w:r>
            <w:r w:rsidR="0055346F">
              <w:rPr>
                <w:rFonts w:ascii="Times New Roman" w:hAnsi="Times New Roman"/>
              </w:rPr>
              <w:t xml:space="preserve"> </w:t>
            </w:r>
            <w:r w:rsidR="00E56E4A" w:rsidRPr="00587B2C">
              <w:rPr>
                <w:rFonts w:ascii="Times New Roman" w:hAnsi="Times New Roman"/>
              </w:rPr>
              <w:t>ю.</w:t>
            </w:r>
            <w:r w:rsidR="0055346F">
              <w:rPr>
                <w:rFonts w:ascii="Times New Roman" w:hAnsi="Times New Roman"/>
              </w:rPr>
              <w:t xml:space="preserve"> </w:t>
            </w:r>
            <w:r w:rsidR="00E56E4A" w:rsidRPr="00587B2C">
              <w:rPr>
                <w:rFonts w:ascii="Times New Roman" w:hAnsi="Times New Roman"/>
              </w:rPr>
              <w:t>н., доцент кафедры уголовного права и процесса СурГУ.</w:t>
            </w:r>
            <w:r w:rsidR="00A25AB7" w:rsidRPr="00587B2C">
              <w:rPr>
                <w:rFonts w:ascii="Times New Roman" w:hAnsi="Times New Roman"/>
              </w:rPr>
              <w:t xml:space="preserve"> </w:t>
            </w:r>
          </w:p>
          <w:p w14:paraId="59633F14" w14:textId="639F47EC" w:rsidR="00E56E4A" w:rsidRPr="00587B2C" w:rsidRDefault="00E56E4A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87B2C">
              <w:rPr>
                <w:rFonts w:ascii="Times New Roman" w:hAnsi="Times New Roman"/>
                <w:b/>
                <w:i/>
              </w:rPr>
              <w:t>«Реализация Концепции</w:t>
            </w:r>
            <w:r w:rsidR="000217F2" w:rsidRPr="00587B2C">
              <w:rPr>
                <w:rFonts w:ascii="Times New Roman" w:hAnsi="Times New Roman"/>
                <w:b/>
                <w:i/>
              </w:rPr>
              <w:t xml:space="preserve"> оказания юридической помощи</w:t>
            </w:r>
            <w:r w:rsidRPr="00587B2C">
              <w:rPr>
                <w:rFonts w:ascii="Times New Roman" w:hAnsi="Times New Roman"/>
                <w:b/>
                <w:i/>
              </w:rPr>
              <w:t xml:space="preserve"> в России»</w:t>
            </w:r>
          </w:p>
          <w:p w14:paraId="7CC0141F" w14:textId="674FAA9F" w:rsidR="00764B67" w:rsidRPr="00587B2C" w:rsidRDefault="00587B2C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 xml:space="preserve">3. </w:t>
            </w:r>
            <w:r w:rsidR="00764B67" w:rsidRPr="00587B2C">
              <w:rPr>
                <w:rFonts w:ascii="Times New Roman" w:hAnsi="Times New Roman"/>
                <w:b/>
              </w:rPr>
              <w:t xml:space="preserve">Болотов Владимир Николаевич, </w:t>
            </w:r>
            <w:r w:rsidR="00764B67" w:rsidRPr="00587B2C">
              <w:rPr>
                <w:rFonts w:ascii="Times New Roman" w:hAnsi="Times New Roman"/>
              </w:rPr>
              <w:t>депутат Думы г. Су</w:t>
            </w:r>
            <w:r w:rsidR="00FC1AF9" w:rsidRPr="00587B2C">
              <w:rPr>
                <w:rFonts w:ascii="Times New Roman" w:hAnsi="Times New Roman"/>
              </w:rPr>
              <w:t>ргута, к.</w:t>
            </w:r>
            <w:r w:rsidR="0055346F">
              <w:rPr>
                <w:rFonts w:ascii="Times New Roman" w:hAnsi="Times New Roman"/>
              </w:rPr>
              <w:t xml:space="preserve"> </w:t>
            </w:r>
            <w:r w:rsidR="00FC1AF9" w:rsidRPr="00587B2C">
              <w:rPr>
                <w:rFonts w:ascii="Times New Roman" w:hAnsi="Times New Roman"/>
              </w:rPr>
              <w:t>ю.</w:t>
            </w:r>
            <w:r w:rsidR="0055346F">
              <w:rPr>
                <w:rFonts w:ascii="Times New Roman" w:hAnsi="Times New Roman"/>
              </w:rPr>
              <w:t xml:space="preserve"> </w:t>
            </w:r>
            <w:r w:rsidR="00FC1AF9" w:rsidRPr="00587B2C">
              <w:rPr>
                <w:rFonts w:ascii="Times New Roman" w:hAnsi="Times New Roman"/>
              </w:rPr>
              <w:t>н., доцент кафедры гражданско-правовых дисциплин и трудового права, Председатель совета СТПП</w:t>
            </w:r>
            <w:r w:rsidRPr="00587B2C">
              <w:rPr>
                <w:rFonts w:ascii="Times New Roman" w:hAnsi="Times New Roman"/>
              </w:rPr>
              <w:t>.</w:t>
            </w:r>
          </w:p>
          <w:p w14:paraId="51C2D4EC" w14:textId="3DFB47F0" w:rsidR="00FC1AF9" w:rsidRPr="00587B2C" w:rsidRDefault="00FC1AF9" w:rsidP="00587B2C">
            <w:pPr>
              <w:pStyle w:val="a4"/>
              <w:tabs>
                <w:tab w:val="left" w:pos="0"/>
                <w:tab w:val="left" w:pos="4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587B2C">
              <w:rPr>
                <w:rFonts w:ascii="Times New Roman" w:hAnsi="Times New Roman"/>
                <w:b/>
                <w:i/>
              </w:rPr>
              <w:t>«Общественно-политическая деятельность юриста – способ продвижения своих услуг или самовыражения</w:t>
            </w:r>
            <w:r w:rsidR="000217F2" w:rsidRPr="00587B2C">
              <w:rPr>
                <w:rFonts w:ascii="Times New Roman" w:hAnsi="Times New Roman"/>
                <w:b/>
                <w:i/>
              </w:rPr>
              <w:t>?</w:t>
            </w:r>
            <w:r w:rsidRPr="00587B2C">
              <w:rPr>
                <w:rFonts w:ascii="Times New Roman" w:hAnsi="Times New Roman"/>
                <w:b/>
                <w:i/>
              </w:rPr>
              <w:t>»</w:t>
            </w:r>
          </w:p>
          <w:p w14:paraId="45061B5D" w14:textId="5FDF2FC0" w:rsidR="009B163A" w:rsidRPr="00587B2C" w:rsidRDefault="00587B2C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 xml:space="preserve">4. </w:t>
            </w:r>
            <w:r w:rsidR="009B163A" w:rsidRPr="00587B2C">
              <w:rPr>
                <w:rFonts w:ascii="Times New Roman" w:hAnsi="Times New Roman"/>
                <w:b/>
              </w:rPr>
              <w:t>Шишкина Анна Андреевна</w:t>
            </w:r>
            <w:r w:rsidR="009B163A" w:rsidRPr="00587B2C">
              <w:rPr>
                <w:rFonts w:ascii="Times New Roman" w:hAnsi="Times New Roman"/>
              </w:rPr>
              <w:t>, адвокат, партнер Коллегии адвокатов «ДеЮсте»</w:t>
            </w:r>
            <w:r w:rsidRPr="00587B2C">
              <w:rPr>
                <w:rFonts w:ascii="Times New Roman" w:hAnsi="Times New Roman"/>
              </w:rPr>
              <w:t>.</w:t>
            </w:r>
          </w:p>
          <w:p w14:paraId="64D7315B" w14:textId="47463470" w:rsidR="00E56E4A" w:rsidRPr="00587B2C" w:rsidRDefault="009B163A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87B2C">
              <w:rPr>
                <w:rFonts w:ascii="Times New Roman" w:hAnsi="Times New Roman"/>
                <w:b/>
                <w:i/>
              </w:rPr>
              <w:t>«Конкуренция молодых специалистов на рынке юридических услуг»</w:t>
            </w:r>
          </w:p>
          <w:p w14:paraId="2620A298" w14:textId="45EB351A" w:rsidR="00764B67" w:rsidRPr="00587B2C" w:rsidRDefault="00587B2C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87B2C">
              <w:rPr>
                <w:rFonts w:ascii="Times New Roman" w:hAnsi="Times New Roman"/>
                <w:b/>
              </w:rPr>
              <w:t xml:space="preserve">5. </w:t>
            </w:r>
            <w:r w:rsidR="00764B67" w:rsidRPr="00587B2C">
              <w:rPr>
                <w:rFonts w:ascii="Times New Roman" w:hAnsi="Times New Roman"/>
                <w:b/>
              </w:rPr>
              <w:t>Логвиненко Ирина</w:t>
            </w:r>
            <w:r w:rsidR="00764B67" w:rsidRPr="00C828B8">
              <w:rPr>
                <w:rFonts w:ascii="Times New Roman" w:hAnsi="Times New Roman"/>
              </w:rPr>
              <w:t>,</w:t>
            </w:r>
            <w:r w:rsidR="00764B67" w:rsidRPr="00587B2C">
              <w:rPr>
                <w:rFonts w:ascii="Times New Roman" w:hAnsi="Times New Roman"/>
                <w:b/>
              </w:rPr>
              <w:t xml:space="preserve"> </w:t>
            </w:r>
            <w:r w:rsidR="00764B67" w:rsidRPr="00587B2C">
              <w:rPr>
                <w:rFonts w:ascii="Times New Roman" w:hAnsi="Times New Roman"/>
              </w:rPr>
              <w:t>эксперт в области PR и рекламы</w:t>
            </w:r>
            <w:r w:rsidR="00D678B6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 w:rsidR="00764B67" w:rsidRPr="00587B2C">
              <w:rPr>
                <w:rFonts w:ascii="Times New Roman" w:hAnsi="Times New Roman"/>
              </w:rPr>
              <w:t xml:space="preserve"> предприниматель, общественный деятель</w:t>
            </w:r>
            <w:r w:rsidRPr="00587B2C">
              <w:rPr>
                <w:rFonts w:ascii="Times New Roman" w:hAnsi="Times New Roman"/>
              </w:rPr>
              <w:t>.</w:t>
            </w:r>
          </w:p>
          <w:p w14:paraId="69056FD1" w14:textId="5BD636FD" w:rsidR="00764B67" w:rsidRPr="00587B2C" w:rsidRDefault="00764B67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87B2C">
              <w:rPr>
                <w:rFonts w:ascii="Times New Roman" w:hAnsi="Times New Roman"/>
                <w:b/>
                <w:i/>
              </w:rPr>
              <w:t>«Колонка юриста в СМИ как бесплатная реклама своих услуг»</w:t>
            </w:r>
          </w:p>
          <w:p w14:paraId="479E8DB7" w14:textId="28AF7162" w:rsidR="00587B2C" w:rsidRPr="00587B2C" w:rsidRDefault="00587B2C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3A93D18" w14:textId="6D9D9683" w:rsidR="009955A6" w:rsidRPr="00587B2C" w:rsidRDefault="00931EAE" w:rsidP="00931EAE">
            <w:pPr>
              <w:tabs>
                <w:tab w:val="left" w:pos="426"/>
                <w:tab w:val="left" w:pos="4320"/>
              </w:tabs>
              <w:spacing w:after="0" w:line="240" w:lineRule="auto"/>
              <w:ind w:firstLine="5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7B2C">
              <w:rPr>
                <w:rFonts w:ascii="Times New Roman" w:hAnsi="Times New Roman"/>
                <w:b/>
                <w:sz w:val="26"/>
                <w:szCs w:val="26"/>
              </w:rPr>
              <w:t>Участники круглого стола</w:t>
            </w:r>
          </w:p>
          <w:p w14:paraId="51A41E98" w14:textId="77777777" w:rsidR="00587B2C" w:rsidRPr="00587B2C" w:rsidRDefault="00587B2C" w:rsidP="00931EAE">
            <w:pPr>
              <w:tabs>
                <w:tab w:val="left" w:pos="426"/>
                <w:tab w:val="left" w:pos="4320"/>
              </w:tabs>
              <w:spacing w:after="0" w:line="240" w:lineRule="auto"/>
              <w:ind w:firstLine="596"/>
              <w:jc w:val="center"/>
              <w:rPr>
                <w:rFonts w:ascii="Times New Roman" w:hAnsi="Times New Roman"/>
                <w:b/>
              </w:rPr>
            </w:pPr>
          </w:p>
          <w:p w14:paraId="155487C8" w14:textId="3717C47C" w:rsidR="00AD3670" w:rsidRPr="00587B2C" w:rsidRDefault="00AD3670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>Усольцев Юрий Михайлович</w:t>
            </w:r>
            <w:r w:rsidRPr="00C828B8">
              <w:rPr>
                <w:rFonts w:ascii="Times New Roman" w:hAnsi="Times New Roman"/>
              </w:rPr>
              <w:t>,</w:t>
            </w:r>
            <w:r w:rsidRPr="00587B2C">
              <w:rPr>
                <w:rFonts w:ascii="Times New Roman" w:hAnsi="Times New Roman"/>
                <w:b/>
              </w:rPr>
              <w:t xml:space="preserve"> </w:t>
            </w:r>
            <w:r w:rsidR="00C828B8">
              <w:rPr>
                <w:rFonts w:ascii="Times New Roman" w:hAnsi="Times New Roman"/>
              </w:rPr>
              <w:t>заместитель директора И</w:t>
            </w:r>
            <w:r w:rsidRPr="00587B2C">
              <w:rPr>
                <w:rFonts w:ascii="Times New Roman" w:hAnsi="Times New Roman"/>
              </w:rPr>
              <w:t>нститута государства и права СурГУ, доцент кафедры уголовного права и процесса</w:t>
            </w:r>
            <w:r w:rsidR="00587B2C">
              <w:rPr>
                <w:rFonts w:ascii="Times New Roman" w:hAnsi="Times New Roman"/>
              </w:rPr>
              <w:t>.</w:t>
            </w:r>
          </w:p>
          <w:p w14:paraId="5E52F395" w14:textId="5150427A" w:rsidR="00AD3670" w:rsidRPr="00587B2C" w:rsidRDefault="00AD3670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>Муравлянский Александр Викторович</w:t>
            </w:r>
            <w:r w:rsidRPr="00587B2C">
              <w:rPr>
                <w:rFonts w:ascii="Times New Roman" w:hAnsi="Times New Roman"/>
              </w:rPr>
              <w:t>, ст. преподаватель кафедры уголовного права и процесса</w:t>
            </w:r>
            <w:r w:rsidR="00587B2C">
              <w:rPr>
                <w:rFonts w:ascii="Times New Roman" w:hAnsi="Times New Roman"/>
              </w:rPr>
              <w:t>.</w:t>
            </w:r>
          </w:p>
          <w:p w14:paraId="3DB31A10" w14:textId="45A3FBC8" w:rsidR="00AD3670" w:rsidRPr="00587B2C" w:rsidRDefault="00AD3670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>Гребнева Наталья Николаевна</w:t>
            </w:r>
            <w:r w:rsidRPr="00587B2C">
              <w:rPr>
                <w:rFonts w:ascii="Times New Roman" w:hAnsi="Times New Roman"/>
              </w:rPr>
              <w:t>, доцент кафедры уголовного права и процесса</w:t>
            </w:r>
            <w:r w:rsidR="00BC57F0" w:rsidRPr="00587B2C">
              <w:rPr>
                <w:rFonts w:ascii="Times New Roman" w:hAnsi="Times New Roman"/>
              </w:rPr>
              <w:t>.</w:t>
            </w:r>
          </w:p>
          <w:p w14:paraId="3EFF0C10" w14:textId="61B19170" w:rsidR="00BC57F0" w:rsidRPr="00587B2C" w:rsidRDefault="00BC57F0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>Багиров Чингиз Мамедшахович</w:t>
            </w:r>
            <w:r w:rsidRPr="00587B2C">
              <w:rPr>
                <w:rFonts w:ascii="Times New Roman" w:hAnsi="Times New Roman"/>
              </w:rPr>
              <w:t>, ст. преподаватель кафедры уголовного права и процесса.</w:t>
            </w:r>
          </w:p>
          <w:p w14:paraId="15B21786" w14:textId="708A4EF6" w:rsidR="00695874" w:rsidRPr="00587B2C" w:rsidRDefault="00EF35C8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>Дядькина Светлана Борисовна</w:t>
            </w:r>
            <w:r w:rsidRPr="00587B2C">
              <w:rPr>
                <w:rFonts w:ascii="Times New Roman" w:hAnsi="Times New Roman"/>
              </w:rPr>
              <w:t xml:space="preserve">, </w:t>
            </w:r>
            <w:r w:rsidR="00695874" w:rsidRPr="00587B2C">
              <w:rPr>
                <w:rFonts w:ascii="Times New Roman" w:hAnsi="Times New Roman"/>
              </w:rPr>
              <w:t xml:space="preserve">преподаватель </w:t>
            </w:r>
            <w:r w:rsidRPr="00587B2C">
              <w:rPr>
                <w:rFonts w:ascii="Times New Roman" w:hAnsi="Times New Roman"/>
              </w:rPr>
              <w:t>кафедры уголовного права и процесса.</w:t>
            </w:r>
          </w:p>
          <w:p w14:paraId="4CA948A4" w14:textId="28EA5B40" w:rsidR="00AD3670" w:rsidRPr="00587B2C" w:rsidRDefault="00AD3670" w:rsidP="00587B2C">
            <w:pPr>
              <w:tabs>
                <w:tab w:val="left" w:pos="0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  <w:b/>
              </w:rPr>
              <w:t>Слободянюк Марина Александровна</w:t>
            </w:r>
            <w:r w:rsidRPr="00587B2C">
              <w:rPr>
                <w:rFonts w:ascii="Times New Roman" w:hAnsi="Times New Roman"/>
              </w:rPr>
              <w:t xml:space="preserve">, руководитель </w:t>
            </w:r>
            <w:r w:rsidR="00695874" w:rsidRPr="00587B2C">
              <w:rPr>
                <w:rFonts w:ascii="Times New Roman" w:hAnsi="Times New Roman"/>
              </w:rPr>
              <w:t xml:space="preserve">грантового </w:t>
            </w:r>
            <w:r w:rsidRPr="00587B2C">
              <w:rPr>
                <w:rFonts w:ascii="Times New Roman" w:hAnsi="Times New Roman"/>
              </w:rPr>
              <w:t xml:space="preserve">центра </w:t>
            </w:r>
            <w:r w:rsidR="00695874" w:rsidRPr="00587B2C">
              <w:rPr>
                <w:rFonts w:ascii="Times New Roman" w:hAnsi="Times New Roman"/>
              </w:rPr>
              <w:t>междисциплинарных исследований СурГУ</w:t>
            </w:r>
            <w:r w:rsidR="00587B2C">
              <w:rPr>
                <w:rFonts w:ascii="Times New Roman" w:hAnsi="Times New Roman"/>
              </w:rPr>
              <w:t>.</w:t>
            </w:r>
          </w:p>
          <w:p w14:paraId="431E5D2D" w14:textId="41BB80FD" w:rsidR="00931EAE" w:rsidRPr="00587B2C" w:rsidRDefault="00931EAE" w:rsidP="00587B2C">
            <w:pPr>
              <w:tabs>
                <w:tab w:val="left" w:pos="426"/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B2C">
              <w:rPr>
                <w:rFonts w:ascii="Times New Roman" w:hAnsi="Times New Roman"/>
              </w:rPr>
              <w:t>Студенты 3 и 4 курсов направления «Юриспруденция» СурГУ</w:t>
            </w:r>
            <w:r w:rsidR="00587B2C">
              <w:rPr>
                <w:rFonts w:ascii="Times New Roman" w:hAnsi="Times New Roman"/>
              </w:rPr>
              <w:t>.</w:t>
            </w:r>
          </w:p>
          <w:p w14:paraId="56F3028A" w14:textId="77777777" w:rsidR="009955A6" w:rsidRPr="00BF375B" w:rsidRDefault="009955A6" w:rsidP="009B163A">
            <w:pPr>
              <w:pStyle w:val="a4"/>
              <w:tabs>
                <w:tab w:val="left" w:pos="116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B6418" w:rsidRPr="00BF375B" w14:paraId="0693FF89" w14:textId="77777777" w:rsidTr="0055346F">
        <w:trPr>
          <w:trHeight w:val="417"/>
        </w:trPr>
        <w:tc>
          <w:tcPr>
            <w:tcW w:w="7254" w:type="dxa"/>
            <w:gridSpan w:val="2"/>
          </w:tcPr>
          <w:p w14:paraId="0DAED0FC" w14:textId="6C038ACA" w:rsidR="008B6418" w:rsidRPr="00282A64" w:rsidRDefault="000217F2" w:rsidP="000217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2C">
              <w:rPr>
                <w:rFonts w:ascii="Times New Roman" w:hAnsi="Times New Roman"/>
                <w:b/>
                <w:sz w:val="26"/>
                <w:szCs w:val="26"/>
              </w:rPr>
              <w:t>Подведение итогов</w:t>
            </w:r>
            <w:r w:rsidRPr="00282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6BECFC8" w14:textId="77777777" w:rsidR="008B6418" w:rsidRPr="009F38B9" w:rsidRDefault="008B6418" w:rsidP="00587B2C">
      <w:pPr>
        <w:spacing w:after="0" w:line="240" w:lineRule="auto"/>
        <w:rPr>
          <w:rFonts w:ascii="Times New Roman" w:hAnsi="Times New Roman"/>
        </w:rPr>
      </w:pPr>
    </w:p>
    <w:sectPr w:rsidR="008B6418" w:rsidRPr="009F38B9" w:rsidSect="009955A6">
      <w:pgSz w:w="16838" w:h="11906" w:orient="landscape"/>
      <w:pgMar w:top="720" w:right="720" w:bottom="720" w:left="720" w:header="708" w:footer="708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3B873" w14:textId="77777777" w:rsidR="009C3FB2" w:rsidRDefault="009C3FB2" w:rsidP="00B900C6">
      <w:pPr>
        <w:spacing w:after="0" w:line="240" w:lineRule="auto"/>
      </w:pPr>
      <w:r>
        <w:separator/>
      </w:r>
    </w:p>
  </w:endnote>
  <w:endnote w:type="continuationSeparator" w:id="0">
    <w:p w14:paraId="3A9C3DD6" w14:textId="77777777" w:rsidR="009C3FB2" w:rsidRDefault="009C3FB2" w:rsidP="00B9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1C8F6" w14:textId="77777777" w:rsidR="009C3FB2" w:rsidRDefault="009C3FB2" w:rsidP="00B900C6">
      <w:pPr>
        <w:spacing w:after="0" w:line="240" w:lineRule="auto"/>
      </w:pPr>
      <w:r>
        <w:separator/>
      </w:r>
    </w:p>
  </w:footnote>
  <w:footnote w:type="continuationSeparator" w:id="0">
    <w:p w14:paraId="15474D49" w14:textId="77777777" w:rsidR="009C3FB2" w:rsidRDefault="009C3FB2" w:rsidP="00B9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71A"/>
    <w:multiLevelType w:val="hybridMultilevel"/>
    <w:tmpl w:val="667C0934"/>
    <w:lvl w:ilvl="0" w:tplc="8AA456F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B21B1"/>
    <w:multiLevelType w:val="hybridMultilevel"/>
    <w:tmpl w:val="7ADC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B45CF"/>
    <w:multiLevelType w:val="hybridMultilevel"/>
    <w:tmpl w:val="BDB2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557E5"/>
    <w:multiLevelType w:val="hybridMultilevel"/>
    <w:tmpl w:val="735AD55C"/>
    <w:lvl w:ilvl="0" w:tplc="6FC8BE12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4" w15:restartNumberingAfterBreak="0">
    <w:nsid w:val="0C25234F"/>
    <w:multiLevelType w:val="hybridMultilevel"/>
    <w:tmpl w:val="0600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042B5"/>
    <w:multiLevelType w:val="hybridMultilevel"/>
    <w:tmpl w:val="CAB6436E"/>
    <w:lvl w:ilvl="0" w:tplc="99A01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FFB31B6"/>
    <w:multiLevelType w:val="hybridMultilevel"/>
    <w:tmpl w:val="CF9C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C69F4"/>
    <w:multiLevelType w:val="hybridMultilevel"/>
    <w:tmpl w:val="259E7504"/>
    <w:lvl w:ilvl="0" w:tplc="89EE12B6">
      <w:start w:val="1"/>
      <w:numFmt w:val="decimal"/>
      <w:lvlText w:val="%1."/>
      <w:lvlJc w:val="left"/>
      <w:pPr>
        <w:ind w:left="11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  <w:rPr>
        <w:rFonts w:cs="Times New Roman"/>
      </w:rPr>
    </w:lvl>
  </w:abstractNum>
  <w:abstractNum w:abstractNumId="8" w15:restartNumberingAfterBreak="0">
    <w:nsid w:val="16183FFD"/>
    <w:multiLevelType w:val="hybridMultilevel"/>
    <w:tmpl w:val="294EF9C8"/>
    <w:lvl w:ilvl="0" w:tplc="0419000F">
      <w:start w:val="1"/>
      <w:numFmt w:val="decimal"/>
      <w:lvlText w:val="%1."/>
      <w:lvlJc w:val="left"/>
      <w:pPr>
        <w:ind w:left="13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  <w:rPr>
        <w:rFonts w:cs="Times New Roman"/>
      </w:rPr>
    </w:lvl>
  </w:abstractNum>
  <w:abstractNum w:abstractNumId="9" w15:restartNumberingAfterBreak="0">
    <w:nsid w:val="18454E6A"/>
    <w:multiLevelType w:val="hybridMultilevel"/>
    <w:tmpl w:val="5C56E940"/>
    <w:lvl w:ilvl="0" w:tplc="EB20C01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 w15:restartNumberingAfterBreak="0">
    <w:nsid w:val="18FF253C"/>
    <w:multiLevelType w:val="hybridMultilevel"/>
    <w:tmpl w:val="5C161DEA"/>
    <w:lvl w:ilvl="0" w:tplc="FE1C2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A36DEF"/>
    <w:multiLevelType w:val="hybridMultilevel"/>
    <w:tmpl w:val="294EF9C8"/>
    <w:lvl w:ilvl="0" w:tplc="0419000F">
      <w:start w:val="1"/>
      <w:numFmt w:val="decimal"/>
      <w:lvlText w:val="%1."/>
      <w:lvlJc w:val="left"/>
      <w:pPr>
        <w:ind w:left="13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  <w:rPr>
        <w:rFonts w:cs="Times New Roman"/>
      </w:rPr>
    </w:lvl>
  </w:abstractNum>
  <w:abstractNum w:abstractNumId="12" w15:restartNumberingAfterBreak="0">
    <w:nsid w:val="28337963"/>
    <w:multiLevelType w:val="hybridMultilevel"/>
    <w:tmpl w:val="928A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985450"/>
    <w:multiLevelType w:val="hybridMultilevel"/>
    <w:tmpl w:val="A4606330"/>
    <w:lvl w:ilvl="0" w:tplc="EEAA9340">
      <w:start w:val="1"/>
      <w:numFmt w:val="decimal"/>
      <w:lvlText w:val="%1."/>
      <w:lvlJc w:val="left"/>
      <w:pPr>
        <w:ind w:left="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14" w15:restartNumberingAfterBreak="0">
    <w:nsid w:val="392B6CF9"/>
    <w:multiLevelType w:val="hybridMultilevel"/>
    <w:tmpl w:val="50F2E506"/>
    <w:lvl w:ilvl="0" w:tplc="48ECD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F64FF1"/>
    <w:multiLevelType w:val="hybridMultilevel"/>
    <w:tmpl w:val="257C5670"/>
    <w:lvl w:ilvl="0" w:tplc="03620BE2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16" w15:restartNumberingAfterBreak="0">
    <w:nsid w:val="3FFC7476"/>
    <w:multiLevelType w:val="hybridMultilevel"/>
    <w:tmpl w:val="C2A83984"/>
    <w:lvl w:ilvl="0" w:tplc="217A8794">
      <w:start w:val="1"/>
      <w:numFmt w:val="decimal"/>
      <w:lvlText w:val="%1."/>
      <w:lvlJc w:val="left"/>
      <w:pPr>
        <w:ind w:left="8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17" w15:restartNumberingAfterBreak="0">
    <w:nsid w:val="48842387"/>
    <w:multiLevelType w:val="hybridMultilevel"/>
    <w:tmpl w:val="208620A4"/>
    <w:lvl w:ilvl="0" w:tplc="217A8794">
      <w:start w:val="1"/>
      <w:numFmt w:val="decimal"/>
      <w:lvlText w:val="%1."/>
      <w:lvlJc w:val="left"/>
      <w:pPr>
        <w:ind w:left="8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18" w15:restartNumberingAfterBreak="0">
    <w:nsid w:val="4A5E456A"/>
    <w:multiLevelType w:val="hybridMultilevel"/>
    <w:tmpl w:val="99BC31E2"/>
    <w:lvl w:ilvl="0" w:tplc="8AA456F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 w15:restartNumberingAfterBreak="0">
    <w:nsid w:val="4B542356"/>
    <w:multiLevelType w:val="hybridMultilevel"/>
    <w:tmpl w:val="89FE6CD0"/>
    <w:lvl w:ilvl="0" w:tplc="89AC13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D15E90"/>
    <w:multiLevelType w:val="hybridMultilevel"/>
    <w:tmpl w:val="9E78CCE6"/>
    <w:lvl w:ilvl="0" w:tplc="6590E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BE0E68"/>
    <w:multiLevelType w:val="hybridMultilevel"/>
    <w:tmpl w:val="7914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C3469A"/>
    <w:multiLevelType w:val="hybridMultilevel"/>
    <w:tmpl w:val="DE0283CE"/>
    <w:lvl w:ilvl="0" w:tplc="26025D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BC378D"/>
    <w:multiLevelType w:val="hybridMultilevel"/>
    <w:tmpl w:val="C2A83984"/>
    <w:lvl w:ilvl="0" w:tplc="217A8794">
      <w:start w:val="1"/>
      <w:numFmt w:val="decimal"/>
      <w:lvlText w:val="%1."/>
      <w:lvlJc w:val="left"/>
      <w:pPr>
        <w:ind w:left="8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24" w15:restartNumberingAfterBreak="0">
    <w:nsid w:val="54021304"/>
    <w:multiLevelType w:val="hybridMultilevel"/>
    <w:tmpl w:val="71AA158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B30D4A"/>
    <w:multiLevelType w:val="hybridMultilevel"/>
    <w:tmpl w:val="AEB4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0A168C"/>
    <w:multiLevelType w:val="hybridMultilevel"/>
    <w:tmpl w:val="8A5434E2"/>
    <w:lvl w:ilvl="0" w:tplc="49500718">
      <w:start w:val="1"/>
      <w:numFmt w:val="decimal"/>
      <w:lvlText w:val="%1."/>
      <w:lvlJc w:val="left"/>
      <w:pPr>
        <w:ind w:left="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27" w15:restartNumberingAfterBreak="0">
    <w:nsid w:val="5942112B"/>
    <w:multiLevelType w:val="hybridMultilevel"/>
    <w:tmpl w:val="1474F7C4"/>
    <w:lvl w:ilvl="0" w:tplc="8AA456F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8" w15:restartNumberingAfterBreak="0">
    <w:nsid w:val="59E97DF1"/>
    <w:multiLevelType w:val="hybridMultilevel"/>
    <w:tmpl w:val="30767DC8"/>
    <w:lvl w:ilvl="0" w:tplc="89EE12B6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29" w15:restartNumberingAfterBreak="0">
    <w:nsid w:val="59FA08C4"/>
    <w:multiLevelType w:val="hybridMultilevel"/>
    <w:tmpl w:val="4A7A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8F3E77"/>
    <w:multiLevelType w:val="hybridMultilevel"/>
    <w:tmpl w:val="330A6D8C"/>
    <w:lvl w:ilvl="0" w:tplc="0419000F">
      <w:start w:val="1"/>
      <w:numFmt w:val="decimal"/>
      <w:lvlText w:val="%1."/>
      <w:lvlJc w:val="left"/>
      <w:pPr>
        <w:ind w:left="13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  <w:rPr>
        <w:rFonts w:cs="Times New Roman"/>
      </w:rPr>
    </w:lvl>
  </w:abstractNum>
  <w:abstractNum w:abstractNumId="31" w15:restartNumberingAfterBreak="0">
    <w:nsid w:val="6DA05D5B"/>
    <w:multiLevelType w:val="hybridMultilevel"/>
    <w:tmpl w:val="5822831E"/>
    <w:lvl w:ilvl="0" w:tplc="1310A3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53776A"/>
    <w:multiLevelType w:val="hybridMultilevel"/>
    <w:tmpl w:val="208620A4"/>
    <w:lvl w:ilvl="0" w:tplc="217A8794">
      <w:start w:val="1"/>
      <w:numFmt w:val="decimal"/>
      <w:lvlText w:val="%1."/>
      <w:lvlJc w:val="left"/>
      <w:pPr>
        <w:ind w:left="8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33" w15:restartNumberingAfterBreak="0">
    <w:nsid w:val="787562F7"/>
    <w:multiLevelType w:val="hybridMultilevel"/>
    <w:tmpl w:val="BD9E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33"/>
  </w:num>
  <w:num w:numId="5">
    <w:abstractNumId w:val="29"/>
  </w:num>
  <w:num w:numId="6">
    <w:abstractNumId w:val="9"/>
  </w:num>
  <w:num w:numId="7">
    <w:abstractNumId w:val="24"/>
  </w:num>
  <w:num w:numId="8">
    <w:abstractNumId w:val="25"/>
  </w:num>
  <w:num w:numId="9">
    <w:abstractNumId w:val="27"/>
  </w:num>
  <w:num w:numId="10">
    <w:abstractNumId w:val="0"/>
  </w:num>
  <w:num w:numId="11">
    <w:abstractNumId w:val="18"/>
  </w:num>
  <w:num w:numId="12">
    <w:abstractNumId w:val="12"/>
  </w:num>
  <w:num w:numId="13">
    <w:abstractNumId w:val="5"/>
  </w:num>
  <w:num w:numId="14">
    <w:abstractNumId w:val="21"/>
  </w:num>
  <w:num w:numId="15">
    <w:abstractNumId w:val="13"/>
  </w:num>
  <w:num w:numId="16">
    <w:abstractNumId w:val="23"/>
  </w:num>
  <w:num w:numId="17">
    <w:abstractNumId w:val="26"/>
  </w:num>
  <w:num w:numId="18">
    <w:abstractNumId w:val="30"/>
  </w:num>
  <w:num w:numId="19">
    <w:abstractNumId w:val="1"/>
  </w:num>
  <w:num w:numId="20">
    <w:abstractNumId w:val="8"/>
  </w:num>
  <w:num w:numId="21">
    <w:abstractNumId w:val="3"/>
  </w:num>
  <w:num w:numId="22">
    <w:abstractNumId w:val="15"/>
  </w:num>
  <w:num w:numId="23">
    <w:abstractNumId w:val="28"/>
  </w:num>
  <w:num w:numId="24">
    <w:abstractNumId w:val="7"/>
  </w:num>
  <w:num w:numId="25">
    <w:abstractNumId w:val="16"/>
  </w:num>
  <w:num w:numId="26">
    <w:abstractNumId w:val="32"/>
  </w:num>
  <w:num w:numId="27">
    <w:abstractNumId w:val="11"/>
  </w:num>
  <w:num w:numId="28">
    <w:abstractNumId w:val="17"/>
  </w:num>
  <w:num w:numId="29">
    <w:abstractNumId w:val="14"/>
  </w:num>
  <w:num w:numId="30">
    <w:abstractNumId w:val="20"/>
  </w:num>
  <w:num w:numId="31">
    <w:abstractNumId w:val="10"/>
  </w:num>
  <w:num w:numId="32">
    <w:abstractNumId w:val="22"/>
  </w:num>
  <w:num w:numId="33">
    <w:abstractNumId w:val="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55"/>
    <w:rsid w:val="0000253F"/>
    <w:rsid w:val="000025F2"/>
    <w:rsid w:val="000217F2"/>
    <w:rsid w:val="00025FE5"/>
    <w:rsid w:val="00037F09"/>
    <w:rsid w:val="00050AF5"/>
    <w:rsid w:val="00052197"/>
    <w:rsid w:val="000A31BD"/>
    <w:rsid w:val="000A4301"/>
    <w:rsid w:val="000F44F5"/>
    <w:rsid w:val="00115E5B"/>
    <w:rsid w:val="00142D4E"/>
    <w:rsid w:val="001675B7"/>
    <w:rsid w:val="00177651"/>
    <w:rsid w:val="001D1880"/>
    <w:rsid w:val="001E2FE8"/>
    <w:rsid w:val="001E4936"/>
    <w:rsid w:val="001E5F3A"/>
    <w:rsid w:val="001F4FB0"/>
    <w:rsid w:val="00233D75"/>
    <w:rsid w:val="00253220"/>
    <w:rsid w:val="00282A64"/>
    <w:rsid w:val="002A5E2F"/>
    <w:rsid w:val="002B66EB"/>
    <w:rsid w:val="002C6D30"/>
    <w:rsid w:val="002D4086"/>
    <w:rsid w:val="002E0647"/>
    <w:rsid w:val="002E269B"/>
    <w:rsid w:val="002F2F41"/>
    <w:rsid w:val="002F6A39"/>
    <w:rsid w:val="00323406"/>
    <w:rsid w:val="0033690C"/>
    <w:rsid w:val="00346C3A"/>
    <w:rsid w:val="00352698"/>
    <w:rsid w:val="003560FC"/>
    <w:rsid w:val="00364A83"/>
    <w:rsid w:val="003C1564"/>
    <w:rsid w:val="003F44A7"/>
    <w:rsid w:val="0040222C"/>
    <w:rsid w:val="00402A5E"/>
    <w:rsid w:val="004030C9"/>
    <w:rsid w:val="00424A55"/>
    <w:rsid w:val="00427C06"/>
    <w:rsid w:val="0043481A"/>
    <w:rsid w:val="00440107"/>
    <w:rsid w:val="00446043"/>
    <w:rsid w:val="00477677"/>
    <w:rsid w:val="004831C6"/>
    <w:rsid w:val="004B4999"/>
    <w:rsid w:val="004F29D5"/>
    <w:rsid w:val="005121D0"/>
    <w:rsid w:val="00516475"/>
    <w:rsid w:val="00537FF8"/>
    <w:rsid w:val="0055346F"/>
    <w:rsid w:val="00587B2C"/>
    <w:rsid w:val="00594645"/>
    <w:rsid w:val="005A4212"/>
    <w:rsid w:val="005B4B3C"/>
    <w:rsid w:val="005C61AF"/>
    <w:rsid w:val="005E414D"/>
    <w:rsid w:val="005E72E0"/>
    <w:rsid w:val="006078FF"/>
    <w:rsid w:val="00610F69"/>
    <w:rsid w:val="0064141B"/>
    <w:rsid w:val="006457C8"/>
    <w:rsid w:val="0064581E"/>
    <w:rsid w:val="00647015"/>
    <w:rsid w:val="006524C4"/>
    <w:rsid w:val="00691953"/>
    <w:rsid w:val="0069273C"/>
    <w:rsid w:val="0069418D"/>
    <w:rsid w:val="00695874"/>
    <w:rsid w:val="006B2F86"/>
    <w:rsid w:val="006B3091"/>
    <w:rsid w:val="006C3ACF"/>
    <w:rsid w:val="007059A9"/>
    <w:rsid w:val="00727520"/>
    <w:rsid w:val="00753536"/>
    <w:rsid w:val="00763FA7"/>
    <w:rsid w:val="00764B67"/>
    <w:rsid w:val="00767FF2"/>
    <w:rsid w:val="0077276C"/>
    <w:rsid w:val="0078060F"/>
    <w:rsid w:val="0078663B"/>
    <w:rsid w:val="007A2DA2"/>
    <w:rsid w:val="007B63D3"/>
    <w:rsid w:val="007E6C79"/>
    <w:rsid w:val="00820DBB"/>
    <w:rsid w:val="00820F4D"/>
    <w:rsid w:val="008466F0"/>
    <w:rsid w:val="008B6418"/>
    <w:rsid w:val="008C3497"/>
    <w:rsid w:val="008E0339"/>
    <w:rsid w:val="00907019"/>
    <w:rsid w:val="00931EAE"/>
    <w:rsid w:val="009368DD"/>
    <w:rsid w:val="00954650"/>
    <w:rsid w:val="009955A6"/>
    <w:rsid w:val="00995D9A"/>
    <w:rsid w:val="009A7A17"/>
    <w:rsid w:val="009B1206"/>
    <w:rsid w:val="009B163A"/>
    <w:rsid w:val="009B1A55"/>
    <w:rsid w:val="009C3FB2"/>
    <w:rsid w:val="009C5089"/>
    <w:rsid w:val="009C6070"/>
    <w:rsid w:val="009F38B9"/>
    <w:rsid w:val="00A13F57"/>
    <w:rsid w:val="00A143EC"/>
    <w:rsid w:val="00A25AB7"/>
    <w:rsid w:val="00A373EA"/>
    <w:rsid w:val="00A5331E"/>
    <w:rsid w:val="00A6367E"/>
    <w:rsid w:val="00AC58A7"/>
    <w:rsid w:val="00AD3670"/>
    <w:rsid w:val="00AD6F5B"/>
    <w:rsid w:val="00AF5A01"/>
    <w:rsid w:val="00B32E71"/>
    <w:rsid w:val="00B4224C"/>
    <w:rsid w:val="00B55C8A"/>
    <w:rsid w:val="00B638AF"/>
    <w:rsid w:val="00B7615E"/>
    <w:rsid w:val="00B900C6"/>
    <w:rsid w:val="00BA4251"/>
    <w:rsid w:val="00BC57F0"/>
    <w:rsid w:val="00BC5FDF"/>
    <w:rsid w:val="00BF375B"/>
    <w:rsid w:val="00C02F76"/>
    <w:rsid w:val="00C03853"/>
    <w:rsid w:val="00C12FED"/>
    <w:rsid w:val="00C506C4"/>
    <w:rsid w:val="00C71D7F"/>
    <w:rsid w:val="00C728AB"/>
    <w:rsid w:val="00C828B8"/>
    <w:rsid w:val="00C87283"/>
    <w:rsid w:val="00C90E0A"/>
    <w:rsid w:val="00C90EDD"/>
    <w:rsid w:val="00CA2E40"/>
    <w:rsid w:val="00CB48E8"/>
    <w:rsid w:val="00CF37F6"/>
    <w:rsid w:val="00D04673"/>
    <w:rsid w:val="00D04BE2"/>
    <w:rsid w:val="00D1782E"/>
    <w:rsid w:val="00D3316D"/>
    <w:rsid w:val="00D37FA4"/>
    <w:rsid w:val="00D46792"/>
    <w:rsid w:val="00D6104D"/>
    <w:rsid w:val="00D678B6"/>
    <w:rsid w:val="00D7596D"/>
    <w:rsid w:val="00D774DA"/>
    <w:rsid w:val="00D96BF7"/>
    <w:rsid w:val="00DF0BA8"/>
    <w:rsid w:val="00DF2CD4"/>
    <w:rsid w:val="00E13062"/>
    <w:rsid w:val="00E25F63"/>
    <w:rsid w:val="00E32DF8"/>
    <w:rsid w:val="00E40B27"/>
    <w:rsid w:val="00E410F5"/>
    <w:rsid w:val="00E42165"/>
    <w:rsid w:val="00E501BB"/>
    <w:rsid w:val="00E506A1"/>
    <w:rsid w:val="00E56E4A"/>
    <w:rsid w:val="00E94D3B"/>
    <w:rsid w:val="00E96144"/>
    <w:rsid w:val="00EB4ECD"/>
    <w:rsid w:val="00EC6F1C"/>
    <w:rsid w:val="00EF35C8"/>
    <w:rsid w:val="00EF3B87"/>
    <w:rsid w:val="00EF4440"/>
    <w:rsid w:val="00EF7E3C"/>
    <w:rsid w:val="00F14F8C"/>
    <w:rsid w:val="00F16C12"/>
    <w:rsid w:val="00F254EA"/>
    <w:rsid w:val="00F75130"/>
    <w:rsid w:val="00F861E4"/>
    <w:rsid w:val="00FA7ED9"/>
    <w:rsid w:val="00FA7F00"/>
    <w:rsid w:val="00FB1752"/>
    <w:rsid w:val="00FB6735"/>
    <w:rsid w:val="00FB6FF7"/>
    <w:rsid w:val="00FC1AF9"/>
    <w:rsid w:val="00FC779D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7FA4"/>
  <w15:docId w15:val="{23F47B0D-4E87-455D-9AA7-267F3ABF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A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A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774D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4679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4679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9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00C6"/>
    <w:rPr>
      <w:rFonts w:cs="Times New Roman"/>
    </w:rPr>
  </w:style>
  <w:style w:type="paragraph" w:styleId="a7">
    <w:name w:val="footer"/>
    <w:basedOn w:val="a"/>
    <w:link w:val="a8"/>
    <w:uiPriority w:val="99"/>
    <w:rsid w:val="00B9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00C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5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5C8A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99"/>
    <w:qFormat/>
    <w:rsid w:val="0044010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440107"/>
    <w:rPr>
      <w:rFonts w:cs="Times New Roman"/>
    </w:rPr>
  </w:style>
  <w:style w:type="paragraph" w:styleId="ac">
    <w:name w:val="Body Text"/>
    <w:basedOn w:val="a"/>
    <w:link w:val="ad"/>
    <w:uiPriority w:val="99"/>
    <w:rsid w:val="009F38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9F38B9"/>
    <w:rPr>
      <w:rFonts w:cs="Times New Roman"/>
    </w:rPr>
  </w:style>
  <w:style w:type="paragraph" w:customStyle="1" w:styleId="ListParagraph1">
    <w:name w:val="List Paragraph1"/>
    <w:basedOn w:val="a"/>
    <w:uiPriority w:val="99"/>
    <w:rsid w:val="00427C06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rsid w:val="00931EA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000AA5-7E97-4ADD-AFD3-4BCD02D5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Александровна</dc:creator>
  <cp:lastModifiedBy>Рекке Анна Юрьевна</cp:lastModifiedBy>
  <cp:revision>18</cp:revision>
  <cp:lastPrinted>2019-03-12T09:54:00Z</cp:lastPrinted>
  <dcterms:created xsi:type="dcterms:W3CDTF">2019-03-09T12:52:00Z</dcterms:created>
  <dcterms:modified xsi:type="dcterms:W3CDTF">2019-03-12T11:02:00Z</dcterms:modified>
</cp:coreProperties>
</file>