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E8" w:rsidRPr="002045A5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45A5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</w:t>
      </w:r>
    </w:p>
    <w:p w:rsidR="00530DE8" w:rsidRPr="002045A5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2045A5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</w:p>
    <w:p w:rsidR="00530DE8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Фестиваль национальных литератур</w:t>
      </w:r>
    </w:p>
    <w:p w:rsidR="00530DE8" w:rsidRPr="002045A5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2045A5">
        <w:rPr>
          <w:rFonts w:ascii="Times New Roman" w:hAnsi="Times New Roman" w:cs="Times New Roman"/>
          <w:sz w:val="26"/>
          <w:szCs w:val="26"/>
        </w:rPr>
        <w:t>Центральная городская библиотека им. А.С. Пушкина</w:t>
      </w:r>
    </w:p>
    <w:p w:rsidR="00530DE8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DE8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DE8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E15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530DE8" w:rsidRPr="00D02E15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DE8" w:rsidRPr="00D02E15" w:rsidRDefault="00530DE8" w:rsidP="00530D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0DE8" w:rsidRPr="00D02E15" w:rsidRDefault="00530DE8" w:rsidP="00530DE8">
      <w:pPr>
        <w:spacing w:after="0" w:line="240" w:lineRule="auto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D02E15">
        <w:rPr>
          <w:rFonts w:ascii="Times New Roman" w:hAnsi="Times New Roman" w:cs="Times New Roman"/>
          <w:b/>
          <w:sz w:val="26"/>
          <w:szCs w:val="26"/>
        </w:rPr>
        <w:t>2 ноября 2018 г.</w:t>
      </w:r>
    </w:p>
    <w:p w:rsidR="00530DE8" w:rsidRPr="00D02E15" w:rsidRDefault="00530DE8" w:rsidP="00530DE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30"/>
      </w:tblGrid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12.00 – 13.00  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>Этнографический диктант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Всероссийская акция по проверке этнографической грамотности 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Конференц-зал, 6 этаж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15.30 – 16.45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>«Литература народов Югры»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Встреча с Еремеем </w:t>
            </w: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Айпиным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, писателем, членом Союза писателей России, заместителем Председателя Думы Ханты-Мансийского автономного округа – Югры, председателем Ассамблеи представителей коренных малочисленных народов Севера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Конференц-зал, 6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17.00 – 18.30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>«Языки и литературы народов России»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Встреча с Алексеем </w:t>
            </w:r>
            <w:proofErr w:type="spellStart"/>
            <w:proofErr w:type="gram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Арзамазовым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,  поэтом</w:t>
            </w:r>
            <w:proofErr w:type="gram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, финно-</w:t>
            </w: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угроведом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,  </w:t>
            </w: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д.фил.н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., профессором Удмуртского института истории, языка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литературы Уральского отделения РАН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Конференц-зал, 6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18.30 – 19.30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Презентация сборника стихотворений </w:t>
            </w:r>
            <w:proofErr w:type="spellStart"/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>югорских</w:t>
            </w:r>
            <w:proofErr w:type="spellEnd"/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поэтов «Северные рапсодии», </w:t>
            </w: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изданного на русском и армянском языках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Конференц-зал, 6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9673" w:type="dxa"/>
            <w:gridSpan w:val="2"/>
          </w:tcPr>
          <w:p w:rsidR="00530DE8" w:rsidRPr="00D02E15" w:rsidRDefault="00530DE8" w:rsidP="000A2155">
            <w:pPr>
              <w:ind w:left="35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3 ноября 2018 г. </w:t>
            </w:r>
          </w:p>
          <w:p w:rsidR="00530DE8" w:rsidRPr="00D02E15" w:rsidRDefault="00530DE8" w:rsidP="000A2155">
            <w:pPr>
              <w:ind w:left="357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11.00 – 19.00    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Сказки народов России 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Игровая программа: викторины, просмотр мультфильмов и диафильмов, мастер-классы, громкие чтения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Зал детской литературы, 2-й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11.00 – 11.30 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«Легенды северной земли» 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Литературный час по сказкам и мифам народов Югры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Зал краеведения, 4-й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11.30 – 12.00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«Привет, Алёнка!» 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Просмотр документального фильма </w:t>
            </w: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сургутского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 режиссёра О. Корниенко о жизни хантыйской семьи Колывановых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Зал краеведения, 4-й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12.00 – 14.00  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Россия – многонациональная страна 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Квест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-игра</w:t>
            </w:r>
            <w:r w:rsidRPr="00D02E1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Старт: Центр общественного доступа, 1-й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rPr>
          <w:trHeight w:val="284"/>
        </w:trPr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12.00 – 12.45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«Мы такие разные!»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Викторина на знание фольклора и  литературы народов России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Зал коллекций, 2-й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12.00 – 14.00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«Радуга красок»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Мастер-классы: </w:t>
            </w:r>
          </w:p>
          <w:p w:rsidR="00530DE8" w:rsidRPr="00D02E15" w:rsidRDefault="00530DE8" w:rsidP="000A2155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Хантыйская кукла «на шишке» (ИКЦ «Старый Сургут»)</w:t>
            </w:r>
          </w:p>
          <w:p w:rsidR="00530DE8" w:rsidRPr="00D02E15" w:rsidRDefault="00530DE8" w:rsidP="000A2155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Традиционная русская  кукла «</w:t>
            </w: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Желанница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» (ИКЦ «Старый Сургут»)</w:t>
            </w:r>
          </w:p>
          <w:p w:rsidR="00530DE8" w:rsidRPr="00D02E15" w:rsidRDefault="00530DE8" w:rsidP="000A2155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Мини </w:t>
            </w: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Хонча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 – мешочки с праздничным угощением; фоторамка для всей семьи («Национально-культурная автономия азербайджанцев г. Сургута «Бирлик»)</w:t>
            </w:r>
          </w:p>
          <w:p w:rsidR="00530DE8" w:rsidRPr="00D02E15" w:rsidRDefault="00530DE8" w:rsidP="000A2155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Войлочный ковёр «</w:t>
            </w: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ширдак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» (Национально-культурный центр «Киргизия-Север», г. Сургут)</w:t>
            </w:r>
          </w:p>
          <w:p w:rsidR="00530DE8" w:rsidRPr="00D02E15" w:rsidRDefault="00530DE8" w:rsidP="000A2155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Традиционные приёмы прядения, ткачества, вязания («Национально-культурная автономия татар г. Сургута»)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Галерея, 2-й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13.00 – 13.45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Многоликая Россия 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Литературное путешествие – знакомство с обычаями и традициями народов России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Зал коллекций, 2-й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14.00 – 14.30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 языке дружбы народов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Обзор книжной выставки 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Выставочный зал,  2-й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15.00 – 16.00  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>Алёнушка   </w:t>
            </w: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персонажа русской народной сказки в технике объёмной аппликации 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Зал искусства, 3-й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16.00 – 16.30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Читает Расул Гамзатов 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Видеопросмотр</w:t>
            </w:r>
            <w:proofErr w:type="spellEnd"/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. К  95-летию со дня рождения дагестанского поэта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Зал коллекций, 2-й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17.00 – 17.30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Неизведанная Киргизия 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Викторина по истории,  достопримечательностям, природе, культурным традициям 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Галерея, 2-й этаж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0DE8" w:rsidRPr="00D02E15" w:rsidTr="000A2155">
        <w:tc>
          <w:tcPr>
            <w:tcW w:w="1843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 xml:space="preserve">17.30 – 19.00     </w:t>
            </w:r>
          </w:p>
          <w:p w:rsidR="00530DE8" w:rsidRPr="00D02E15" w:rsidRDefault="00530DE8" w:rsidP="000A215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0" w:type="dxa"/>
          </w:tcPr>
          <w:p w:rsidR="00530DE8" w:rsidRPr="00D02E15" w:rsidRDefault="00530DE8" w:rsidP="000A215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«Ранние журавли» </w:t>
            </w:r>
          </w:p>
          <w:p w:rsidR="00530DE8" w:rsidRPr="00D02E15" w:rsidRDefault="00530DE8" w:rsidP="000A21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sz w:val="25"/>
                <w:szCs w:val="25"/>
              </w:rPr>
              <w:t>Просмотр художественного фильма, снятого по одноимённой повести Чингиза Айтматова. К  90-летию со дня рождения киргизского писателя</w:t>
            </w:r>
          </w:p>
          <w:p w:rsidR="00530DE8" w:rsidRPr="00D02E15" w:rsidRDefault="00530DE8" w:rsidP="000A2155">
            <w:pPr>
              <w:ind w:left="35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E15">
              <w:rPr>
                <w:rFonts w:ascii="Times New Roman" w:hAnsi="Times New Roman" w:cs="Times New Roman"/>
                <w:i/>
                <w:sz w:val="25"/>
                <w:szCs w:val="25"/>
              </w:rPr>
              <w:t>Галерея, 2-й этаж</w:t>
            </w:r>
          </w:p>
        </w:tc>
      </w:tr>
    </w:tbl>
    <w:p w:rsidR="00530DE8" w:rsidRPr="00D02E15" w:rsidRDefault="00530DE8" w:rsidP="00530DE8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530DE8" w:rsidRDefault="00530DE8" w:rsidP="00530DE8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530DE8" w:rsidRPr="00D02E15" w:rsidRDefault="00530DE8" w:rsidP="00530DE8">
      <w:pPr>
        <w:spacing w:after="0" w:line="240" w:lineRule="auto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D02E15">
        <w:rPr>
          <w:rFonts w:ascii="Times New Roman" w:hAnsi="Times New Roman" w:cs="Times New Roman"/>
          <w:sz w:val="26"/>
          <w:szCs w:val="26"/>
        </w:rPr>
        <w:t>Справки по тел. 8 (3462) 24-20-46, 8 (3462) 28-58-22</w:t>
      </w:r>
    </w:p>
    <w:sectPr w:rsidR="00530DE8" w:rsidRPr="00D02E15" w:rsidSect="00530DE8">
      <w:footerReference w:type="default" r:id="rId7"/>
      <w:pgSz w:w="11906" w:h="16838"/>
      <w:pgMar w:top="873" w:right="567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74" w:rsidRDefault="00001074" w:rsidP="005000A6">
      <w:pPr>
        <w:spacing w:after="0" w:line="240" w:lineRule="auto"/>
      </w:pPr>
      <w:r>
        <w:separator/>
      </w:r>
    </w:p>
  </w:endnote>
  <w:endnote w:type="continuationSeparator" w:id="0">
    <w:p w:rsidR="00001074" w:rsidRDefault="00001074" w:rsidP="005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A2" w:rsidRPr="00043F0B" w:rsidRDefault="007D1DA2" w:rsidP="00043F0B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74" w:rsidRDefault="00001074" w:rsidP="005000A6">
      <w:pPr>
        <w:spacing w:after="0" w:line="240" w:lineRule="auto"/>
      </w:pPr>
      <w:r>
        <w:separator/>
      </w:r>
    </w:p>
  </w:footnote>
  <w:footnote w:type="continuationSeparator" w:id="0">
    <w:p w:rsidR="00001074" w:rsidRDefault="00001074" w:rsidP="005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329C"/>
    <w:multiLevelType w:val="hybridMultilevel"/>
    <w:tmpl w:val="9D8ECCE0"/>
    <w:lvl w:ilvl="0" w:tplc="8744A5D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F9"/>
    <w:rsid w:val="00001074"/>
    <w:rsid w:val="00043F0B"/>
    <w:rsid w:val="000A6A1F"/>
    <w:rsid w:val="000B2817"/>
    <w:rsid w:val="000F3F2C"/>
    <w:rsid w:val="001017D1"/>
    <w:rsid w:val="001E47F9"/>
    <w:rsid w:val="001F32D0"/>
    <w:rsid w:val="0023598F"/>
    <w:rsid w:val="00235FD6"/>
    <w:rsid w:val="00236A83"/>
    <w:rsid w:val="0026267A"/>
    <w:rsid w:val="00293E12"/>
    <w:rsid w:val="002B1A5A"/>
    <w:rsid w:val="002E3BFA"/>
    <w:rsid w:val="00321AD0"/>
    <w:rsid w:val="00376C09"/>
    <w:rsid w:val="00391DBF"/>
    <w:rsid w:val="003A2058"/>
    <w:rsid w:val="003A3E51"/>
    <w:rsid w:val="003B1D32"/>
    <w:rsid w:val="003D5AFB"/>
    <w:rsid w:val="00440FCC"/>
    <w:rsid w:val="0046782A"/>
    <w:rsid w:val="0048027A"/>
    <w:rsid w:val="00485D23"/>
    <w:rsid w:val="00495097"/>
    <w:rsid w:val="005000A6"/>
    <w:rsid w:val="00530DE8"/>
    <w:rsid w:val="00576179"/>
    <w:rsid w:val="00594C3D"/>
    <w:rsid w:val="005A2CFC"/>
    <w:rsid w:val="005B1F2E"/>
    <w:rsid w:val="005F2F6F"/>
    <w:rsid w:val="006466D5"/>
    <w:rsid w:val="006A5B5A"/>
    <w:rsid w:val="00725304"/>
    <w:rsid w:val="00791866"/>
    <w:rsid w:val="007D1DA2"/>
    <w:rsid w:val="0086314B"/>
    <w:rsid w:val="008A57CD"/>
    <w:rsid w:val="008A65D1"/>
    <w:rsid w:val="008B0036"/>
    <w:rsid w:val="008C4CB3"/>
    <w:rsid w:val="008D418A"/>
    <w:rsid w:val="008E09A1"/>
    <w:rsid w:val="00907F45"/>
    <w:rsid w:val="00914302"/>
    <w:rsid w:val="00934622"/>
    <w:rsid w:val="009352AB"/>
    <w:rsid w:val="00944DA6"/>
    <w:rsid w:val="009507B6"/>
    <w:rsid w:val="009660DD"/>
    <w:rsid w:val="00971F46"/>
    <w:rsid w:val="009C4532"/>
    <w:rsid w:val="009E49B0"/>
    <w:rsid w:val="00A11D4C"/>
    <w:rsid w:val="00A3397B"/>
    <w:rsid w:val="00A71A56"/>
    <w:rsid w:val="00A933EF"/>
    <w:rsid w:val="00AA5A4A"/>
    <w:rsid w:val="00AA7BE9"/>
    <w:rsid w:val="00AD6880"/>
    <w:rsid w:val="00B07238"/>
    <w:rsid w:val="00BE65E1"/>
    <w:rsid w:val="00BF37CE"/>
    <w:rsid w:val="00C11066"/>
    <w:rsid w:val="00C313E0"/>
    <w:rsid w:val="00C70748"/>
    <w:rsid w:val="00C95B1A"/>
    <w:rsid w:val="00CF0404"/>
    <w:rsid w:val="00D373F0"/>
    <w:rsid w:val="00D54BD3"/>
    <w:rsid w:val="00DD6B81"/>
    <w:rsid w:val="00DF560F"/>
    <w:rsid w:val="00DF7909"/>
    <w:rsid w:val="00E02102"/>
    <w:rsid w:val="00E2373D"/>
    <w:rsid w:val="00E423A3"/>
    <w:rsid w:val="00E57703"/>
    <w:rsid w:val="00E7194C"/>
    <w:rsid w:val="00EA037A"/>
    <w:rsid w:val="00EA60B8"/>
    <w:rsid w:val="00EB101E"/>
    <w:rsid w:val="00EB37B7"/>
    <w:rsid w:val="00EF7BB2"/>
    <w:rsid w:val="00F2133C"/>
    <w:rsid w:val="00F550E9"/>
    <w:rsid w:val="00F723FD"/>
    <w:rsid w:val="00FC2B1C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148C1-0CC6-4A36-9515-627B6D1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0A6"/>
  </w:style>
  <w:style w:type="paragraph" w:styleId="a8">
    <w:name w:val="footer"/>
    <w:basedOn w:val="a"/>
    <w:link w:val="a9"/>
    <w:uiPriority w:val="99"/>
    <w:unhideWhenUsed/>
    <w:rsid w:val="005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0A6"/>
  </w:style>
  <w:style w:type="paragraph" w:styleId="aa">
    <w:name w:val="Normal (Web)"/>
    <w:basedOn w:val="a"/>
    <w:uiPriority w:val="99"/>
    <w:unhideWhenUsed/>
    <w:rsid w:val="008D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8A"/>
  </w:style>
  <w:style w:type="character" w:styleId="ab">
    <w:name w:val="Strong"/>
    <w:basedOn w:val="a0"/>
    <w:uiPriority w:val="22"/>
    <w:qFormat/>
    <w:rsid w:val="008D418A"/>
    <w:rPr>
      <w:b/>
      <w:bCs/>
    </w:rPr>
  </w:style>
  <w:style w:type="character" w:styleId="ac">
    <w:name w:val="Emphasis"/>
    <w:basedOn w:val="a0"/>
    <w:uiPriority w:val="20"/>
    <w:qFormat/>
    <w:rsid w:val="008D4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Коломиец Анна Ивановна</cp:lastModifiedBy>
  <cp:revision>2</cp:revision>
  <cp:lastPrinted>2017-02-08T12:49:00Z</cp:lastPrinted>
  <dcterms:created xsi:type="dcterms:W3CDTF">2018-10-25T09:21:00Z</dcterms:created>
  <dcterms:modified xsi:type="dcterms:W3CDTF">2018-10-25T09:21:00Z</dcterms:modified>
</cp:coreProperties>
</file>