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FB" w:rsidRDefault="001B3AFB" w:rsidP="001B3AFB">
      <w:pPr>
        <w:jc w:val="right"/>
        <w:rPr>
          <w:sz w:val="20"/>
          <w:szCs w:val="20"/>
        </w:rPr>
      </w:pPr>
    </w:p>
    <w:p w:rsidR="001B3AFB" w:rsidRPr="00CD4A03" w:rsidRDefault="001B3AFB" w:rsidP="001B3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A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</w:p>
    <w:p w:rsidR="001B3AFB" w:rsidRDefault="001B3AFB" w:rsidP="001B3AFB">
      <w:pPr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Осторожно клещи!</w:t>
      </w:r>
    </w:p>
    <w:p w:rsidR="001B3AFB" w:rsidRPr="00660269" w:rsidRDefault="001B3AFB" w:rsidP="001B3AFB">
      <w:pPr>
        <w:shd w:val="clear" w:color="auto" w:fill="FFFFFF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Как защититься от укуса клеща</w:t>
      </w:r>
    </w:p>
    <w:p w:rsidR="001B3AFB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Начинаются теплые весенние дни, </w:t>
      </w: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многие горожане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открывают дачный сезон, выбираются на природу</w:t>
      </w:r>
      <w:r w:rsidR="00FC0C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напоминает об опасности, которая подстерегает Вас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</w:t>
      </w: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природе. Одним из главных врагов для дачников и отдыхающих являются клещи – переносчики опасных инфекционных заболеваний. Поэтому и дачникам, и горожанам, выезжающим на природу, следует на этот период повысить бдительность и соблюдать правила безопасности.</w:t>
      </w: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Чем опасен клещ</w:t>
      </w:r>
    </w:p>
    <w:p w:rsidR="001B3AFB" w:rsidRPr="002A3750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Клещи являются переносчиками опасных вирусов, таких как клещевой энцефалит, </w:t>
      </w:r>
      <w:proofErr w:type="spellStart"/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боррелиоз</w:t>
      </w:r>
      <w:proofErr w:type="spellEnd"/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риккетсиоз, анаплазмоз, крымская клещевая лихорадка. Эти инфекции воздействуют, прежде всего, на нервную систему человека и могут вызвать паралич.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данным Роспотребнадзора, от 5% до 15% клещей заражены вирусом клещевого энцефалита. В организм укушенного человека или животного попадает слюна </w:t>
      </w:r>
      <w:proofErr w:type="gramStart"/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клеща,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которой могут находиться возбудители болезней. Признаки заражения: резкое повышение температуры, головные боли, интоксикация, зуд. Болезни, как правило, протекают в тяжелой форме и могут привести к летальному исходу.</w:t>
      </w:r>
    </w:p>
    <w:p w:rsidR="001B3AFB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3AFB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распознать клеща</w:t>
      </w:r>
    </w:p>
    <w:p w:rsidR="001B3AFB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3AFB" w:rsidRPr="002A3750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375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75FDF739" wp14:editId="2B024B9B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31908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36" y="21484"/>
                <wp:lineTo x="21536" y="0"/>
                <wp:lineTo x="0" y="0"/>
              </wp:wrapPolygon>
            </wp:wrapTight>
            <wp:docPr id="1" name="Рисунок 1" descr="C:\Users\makarova_oa\Desktop\2018 год\Акарицидная обработка\Обработки 2018 (1)\Картинка кле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arova_oa\Desktop\2018 год\Акарицидная обработка\Обработки 2018 (1)\Картинка клещ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 – 3-5 миллиметров, тело клеща овальное, передняя часть и лапки – темно-коричневого цвета, задняя – кирпично-красная, спереди – хоботок.</w:t>
      </w: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Точно определить вид клеща и то, заражен ли он, может только специалист, поэтому любой присосавшийся клещ рассматривается как потенциально опасный, и должен быть лабораторно исследован.</w:t>
      </w:r>
    </w:p>
    <w:p w:rsidR="001B3AFB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Где встречаются клещи:</w:t>
      </w:r>
    </w:p>
    <w:p w:rsidR="001B3AFB" w:rsidRPr="00AB687A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кладбища, </w:t>
      </w: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лесопарковые зоны городов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поля, леса.</w:t>
      </w:r>
    </w:p>
    <w:p w:rsidR="001B3AFB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Клещи сидят в траве, реже – на кустарниках. На деревьях они не живут. Прицепившись к одежде или коже, клещ ползет вверх и ищет место, чтобы присосаться – обнаружить кровососа можно подмышками, в паху, на спине, шее и голове. Чтобы присосаться, клещу необходимо около 30 минут.</w:t>
      </w: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Чтобы защититься от укуса клеща, необходимо:</w:t>
      </w:r>
    </w:p>
    <w:p w:rsidR="001B3AFB" w:rsidRDefault="001B3AFB" w:rsidP="001B3A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DB4A9F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Правильно одеться:</w:t>
      </w: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надеть куртку или ветровку с капюшоном,</w:t>
      </w:r>
    </w:p>
    <w:p w:rsidR="001B3AFB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заправлять волосы под косынку, шапку, кепку или другой головной убор;</w:t>
      </w:r>
    </w:p>
    <w:p w:rsidR="001B3AFB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3AFB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3AFB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плотно застегивать ворот одежды, рубашку или футбо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лку заправляйте в брюки,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брюки </w:t>
      </w: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сапоги;</w:t>
      </w:r>
    </w:p>
    <w:p w:rsidR="001B3AFB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надевать 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льфы или носки с тугой резинкой;</w:t>
      </w: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надевать однотонную светлую одежду – на ней клещи более заметны;</w:t>
      </w: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представителям групп риска (лесники, охотники, туристы, геологи) можно использовать спецодежду с повышенным уровнем защиты (особо плотными манжетами, ловушками, застежками и т.п.), такую одежду при желании могут надеть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и обыватели, в том числе дети.</w:t>
      </w: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r w:rsidRPr="0066026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Находясь в зоне обитания клещей, следует проводить самостоятельный осмотр 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  </w:t>
      </w:r>
      <w:r w:rsidRPr="0066026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(</w:t>
      </w:r>
      <w:proofErr w:type="gramEnd"/>
      <w:r w:rsidRPr="0066026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по возможности – взаимный осмотр) одежды и тела каждые 15-20 минут.</w:t>
      </w: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Pr="00660269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Обрабатывать одежду (не кожу!) специальными аэрозольными химическими средствами, которые способны защитить от клеща на 100%. Они бывают разных видов:</w:t>
      </w: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репелленты (отпугивают клещей и других кровососущих насекомых)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акарицидные</w:t>
      </w:r>
      <w:proofErr w:type="spellEnd"/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(убивают клещей)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акарицидно-репеллентные</w:t>
      </w:r>
      <w:proofErr w:type="spellEnd"/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(отпугивают и убивают насекомых).</w:t>
      </w:r>
    </w:p>
    <w:p w:rsidR="001B3AFB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внимательно читать инструк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цию по использованию</w:t>
      </w: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средства.</w:t>
      </w: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3AFB" w:rsidRPr="00660269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делать, если вы обнаружили на себе клеща</w:t>
      </w:r>
    </w:p>
    <w:p w:rsidR="001B3AFB" w:rsidRDefault="001B3AFB" w:rsidP="001B3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269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как можно скорее обратиться в лечебн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о-профилактическую организацию для оказания помощи, в случае присасывания клеща и его исследование, введение противоклещевого иммуноглобулина, лабораторное исследование клеща, получения консультации врачей:</w:t>
      </w:r>
    </w:p>
    <w:p w:rsidR="001B3AFB" w:rsidRDefault="001B3AFB" w:rsidP="001B3AF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124B2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БУ </w:t>
      </w:r>
      <w:r w:rsidRPr="00124B21">
        <w:rPr>
          <w:rFonts w:ascii="Times New Roman" w:hAnsi="Times New Roman" w:cs="Times New Roman"/>
          <w:sz w:val="27"/>
          <w:szCs w:val="27"/>
          <w:u w:val="single"/>
        </w:rPr>
        <w:t xml:space="preserve">ХМАО – Югры </w:t>
      </w:r>
      <w:r w:rsidRPr="00124B2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«</w:t>
      </w:r>
      <w:proofErr w:type="spellStart"/>
      <w:r w:rsidRPr="00124B2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Сургутская</w:t>
      </w:r>
      <w:proofErr w:type="spellEnd"/>
      <w:r w:rsidRPr="00124B2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клиническая травматологическая больница» (адрес: </w:t>
      </w:r>
      <w:proofErr w:type="spellStart"/>
      <w:r w:rsidRPr="00124B2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Нефтеюганское</w:t>
      </w:r>
      <w:proofErr w:type="spellEnd"/>
      <w:r w:rsidRPr="00124B2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шоссе, 20, телефон (3462)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52-37-43</w:t>
      </w:r>
      <w:r w:rsidRPr="00124B2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1B3AFB" w:rsidRPr="00C027EA" w:rsidRDefault="001B3AFB" w:rsidP="001B3AF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Удалять клеща в специализированном учреждении специальным приспособлением</w:t>
      </w:r>
      <w:r w:rsidRPr="00C027E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удобнее, так как тело клеща </w:t>
      </w:r>
      <w:r w:rsidRPr="00C027E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не сдавливается, благодаря чему уменьшается риск заражения клещевыми инфекциями.</w:t>
      </w:r>
      <w:r w:rsidRPr="00037783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9D5690" w:rsidRDefault="009D5690"/>
    <w:sectPr w:rsidR="009D5690" w:rsidSect="00660269">
      <w:pgSz w:w="11906" w:h="16838"/>
      <w:pgMar w:top="28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37D43"/>
    <w:multiLevelType w:val="hybridMultilevel"/>
    <w:tmpl w:val="4896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FB"/>
    <w:rsid w:val="0019161D"/>
    <w:rsid w:val="001B3AFB"/>
    <w:rsid w:val="003A4649"/>
    <w:rsid w:val="00751DEE"/>
    <w:rsid w:val="009D5690"/>
    <w:rsid w:val="00B7271D"/>
    <w:rsid w:val="00F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15E6E-15E9-4A8A-A08B-7AF69FA9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A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Анатольевна</dc:creator>
  <cp:keywords/>
  <dc:description/>
  <cp:lastModifiedBy>Макарова Оксана Анатольевна</cp:lastModifiedBy>
  <cp:revision>3</cp:revision>
  <cp:lastPrinted>2022-04-28T11:20:00Z</cp:lastPrinted>
  <dcterms:created xsi:type="dcterms:W3CDTF">2022-04-28T11:23:00Z</dcterms:created>
  <dcterms:modified xsi:type="dcterms:W3CDTF">2022-04-28T11:24:00Z</dcterms:modified>
</cp:coreProperties>
</file>