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FA" w:rsidRDefault="001F12B4" w:rsidP="00B72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2B4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B729FA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B729FA" w:rsidRDefault="00B729FA" w:rsidP="00B72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2B4">
        <w:rPr>
          <w:rFonts w:ascii="Times New Roman" w:hAnsi="Times New Roman" w:cs="Times New Roman"/>
          <w:sz w:val="28"/>
          <w:szCs w:val="28"/>
        </w:rPr>
        <w:t>вектора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«Человеческий потенциал» </w:t>
      </w:r>
    </w:p>
    <w:p w:rsidR="00362464" w:rsidRDefault="00B729FA" w:rsidP="00B72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4EF">
        <w:rPr>
          <w:rFonts w:ascii="Times New Roman CYR" w:hAnsi="Times New Roman CYR" w:cs="Times New Roman CYR"/>
          <w:color w:val="000000"/>
          <w:spacing w:val="-3"/>
          <w:sz w:val="30"/>
          <w:szCs w:val="30"/>
        </w:rPr>
        <w:t>Стратегии социально-экономического развития муниципального образования городской округ город Сургут</w:t>
      </w:r>
      <w:r w:rsidRPr="001F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</w:p>
    <w:p w:rsidR="00B729FA" w:rsidRDefault="00B729FA" w:rsidP="00B72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22807">
        <w:rPr>
          <w:rFonts w:ascii="Times New Roman" w:hAnsi="Times New Roman" w:cs="Times New Roman"/>
          <w:sz w:val="28"/>
          <w:szCs w:val="28"/>
        </w:rPr>
        <w:t>201</w:t>
      </w:r>
      <w:r w:rsidR="00362464">
        <w:rPr>
          <w:rFonts w:ascii="Times New Roman" w:hAnsi="Times New Roman" w:cs="Times New Roman"/>
          <w:sz w:val="28"/>
          <w:szCs w:val="28"/>
        </w:rPr>
        <w:t>7</w:t>
      </w:r>
      <w:r w:rsidR="005228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29FA" w:rsidRDefault="00B729FA" w:rsidP="001F1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9FA" w:rsidRPr="00A72523" w:rsidRDefault="00B729FA" w:rsidP="002A39B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72523">
        <w:rPr>
          <w:rFonts w:ascii="Times New Roman" w:hAnsi="Times New Roman"/>
          <w:sz w:val="28"/>
          <w:szCs w:val="28"/>
        </w:rPr>
        <w:t>Раздел 1. Стратегическая цель и задачи вектора.</w:t>
      </w:r>
    </w:p>
    <w:p w:rsidR="00B729FA" w:rsidRPr="00B729FA" w:rsidRDefault="00B729FA" w:rsidP="00256A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2523">
        <w:rPr>
          <w:rFonts w:ascii="Times New Roman" w:hAnsi="Times New Roman"/>
          <w:sz w:val="28"/>
          <w:szCs w:val="28"/>
        </w:rPr>
        <w:t xml:space="preserve">Стратегическая цель вектора - </w:t>
      </w:r>
      <w:r w:rsidRPr="00B729FA">
        <w:rPr>
          <w:rFonts w:ascii="Times New Roman" w:hAnsi="Times New Roman"/>
          <w:sz w:val="28"/>
          <w:szCs w:val="28"/>
        </w:rPr>
        <w:t>доступное и качественное непрерывное образование в соответствии с индивидуальными запросами, способностями и потребностями каждого жителя Сургута.</w:t>
      </w:r>
    </w:p>
    <w:p w:rsidR="005D030D" w:rsidRDefault="005D030D" w:rsidP="005D030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4D4">
        <w:rPr>
          <w:rFonts w:ascii="Times New Roman" w:eastAsia="Calibri" w:hAnsi="Times New Roman" w:cs="Times New Roman"/>
          <w:sz w:val="28"/>
          <w:szCs w:val="28"/>
        </w:rPr>
        <w:t xml:space="preserve">Задачами, направленными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достижение стратегической цели, </w:t>
      </w:r>
      <w:r w:rsidRPr="00E504D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5D030D" w:rsidRPr="00D35127" w:rsidRDefault="005D030D" w:rsidP="005D030D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D35127">
        <w:rPr>
          <w:rFonts w:ascii="Times New Roman" w:eastAsia="Calibri" w:hAnsi="Times New Roman" w:cs="Times New Roman"/>
          <w:sz w:val="28"/>
          <w:szCs w:val="28"/>
        </w:rPr>
        <w:t>обеспеч</w:t>
      </w:r>
      <w:r>
        <w:rPr>
          <w:rFonts w:ascii="Times New Roman" w:eastAsia="Calibri" w:hAnsi="Times New Roman" w:cs="Times New Roman"/>
          <w:sz w:val="28"/>
          <w:szCs w:val="28"/>
        </w:rPr>
        <w:t>ение обновления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содержания и технологий образования;</w:t>
      </w:r>
    </w:p>
    <w:p w:rsidR="005D030D" w:rsidRDefault="005D030D" w:rsidP="005D030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подготовка высокопрофессиональных педагогических кадров</w:t>
      </w:r>
      <w:r w:rsidRPr="00D351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30D" w:rsidRPr="00D35127" w:rsidRDefault="005D030D" w:rsidP="005D030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строительство объектов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ательной деятельности, обеспечение поэтапного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переход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на односменный режим работы общеобразовательных учреждений;</w:t>
      </w:r>
    </w:p>
    <w:p w:rsidR="00B729FA" w:rsidRPr="00B729FA" w:rsidRDefault="005D030D" w:rsidP="005D030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повышение качества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образования всех уровней</w:t>
      </w:r>
      <w:r w:rsidR="00B729FA" w:rsidRPr="00B729FA">
        <w:rPr>
          <w:rFonts w:ascii="Times New Roman" w:hAnsi="Times New Roman" w:cs="Times New Roman"/>
          <w:sz w:val="28"/>
          <w:szCs w:val="28"/>
        </w:rPr>
        <w:t>.</w:t>
      </w:r>
    </w:p>
    <w:p w:rsidR="001F12B4" w:rsidRDefault="00943992" w:rsidP="0036246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1F12B4">
        <w:rPr>
          <w:rFonts w:ascii="Times New Roman" w:hAnsi="Times New Roman" w:cs="Times New Roman"/>
          <w:sz w:val="28"/>
          <w:szCs w:val="28"/>
        </w:rPr>
        <w:t xml:space="preserve">Оценка достижения запланированных значений </w:t>
      </w:r>
      <w:r>
        <w:rPr>
          <w:rFonts w:ascii="Times New Roman" w:hAnsi="Times New Roman" w:cs="Times New Roman"/>
          <w:sz w:val="28"/>
          <w:szCs w:val="28"/>
        </w:rPr>
        <w:t xml:space="preserve">интегральных индексов и частных </w:t>
      </w:r>
      <w:r w:rsidR="00D265D7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464" w:rsidRDefault="00362464" w:rsidP="00936FC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D1">
        <w:rPr>
          <w:rFonts w:ascii="Times New Roman" w:hAnsi="Times New Roman" w:cs="Times New Roman"/>
          <w:sz w:val="28"/>
          <w:szCs w:val="28"/>
        </w:rPr>
        <w:t>Анализ достижения интегральных индексов и частных показателей достижения целей Стратегии представлен в приложении 1 к отчету.</w:t>
      </w:r>
    </w:p>
    <w:p w:rsidR="00DD42F8" w:rsidRPr="00A72523" w:rsidRDefault="00DD42F8" w:rsidP="00362464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64">
        <w:rPr>
          <w:rFonts w:ascii="Times New Roman" w:hAnsi="Times New Roman" w:cs="Times New Roman"/>
          <w:sz w:val="28"/>
          <w:szCs w:val="28"/>
        </w:rPr>
        <w:t>Раздел 3.</w:t>
      </w:r>
      <w:r w:rsidRPr="00A72523">
        <w:rPr>
          <w:rFonts w:ascii="Times New Roman" w:hAnsi="Times New Roman" w:cs="Times New Roman"/>
          <w:sz w:val="28"/>
          <w:szCs w:val="28"/>
        </w:rPr>
        <w:t xml:space="preserve"> Оценка реализации наиболее значимых для вектора проектов (мероприятий), инвестиционных проектов.</w:t>
      </w:r>
    </w:p>
    <w:p w:rsidR="00362464" w:rsidRPr="00D76CD1" w:rsidRDefault="00362464" w:rsidP="0036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реализации </w:t>
      </w:r>
      <w:r w:rsidRPr="00D76CD1">
        <w:rPr>
          <w:rFonts w:ascii="Times New Roman" w:hAnsi="Times New Roman" w:cs="Times New Roman"/>
          <w:sz w:val="28"/>
          <w:szCs w:val="28"/>
        </w:rPr>
        <w:t>наиболее значимых для вектора проектов (мероприятий),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а</w:t>
      </w:r>
      <w:r w:rsidRPr="00D76CD1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CD1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по реализации Стратегии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D76CD1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6CD1">
        <w:rPr>
          <w:rFonts w:ascii="Times New Roman" w:hAnsi="Times New Roman" w:cs="Times New Roman"/>
          <w:sz w:val="28"/>
          <w:szCs w:val="28"/>
        </w:rPr>
        <w:t xml:space="preserve"> 2 к отчету.</w:t>
      </w:r>
    </w:p>
    <w:p w:rsidR="003E3E33" w:rsidRPr="00A72523" w:rsidRDefault="003E3E33" w:rsidP="008D2F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64">
        <w:rPr>
          <w:rFonts w:ascii="Times New Roman" w:hAnsi="Times New Roman" w:cs="Times New Roman"/>
          <w:sz w:val="28"/>
          <w:szCs w:val="28"/>
        </w:rPr>
        <w:t>Раздел 4. По</w:t>
      </w:r>
      <w:r w:rsidRPr="00A72523">
        <w:rPr>
          <w:rFonts w:ascii="Times New Roman" w:hAnsi="Times New Roman" w:cs="Times New Roman"/>
          <w:sz w:val="28"/>
          <w:szCs w:val="28"/>
        </w:rPr>
        <w:t xml:space="preserve"> результатам проведенной оценки можно сделать следующие выводы:</w:t>
      </w:r>
    </w:p>
    <w:p w:rsidR="00F13A60" w:rsidRDefault="002E15A7" w:rsidP="00DE6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планового</w:t>
      </w:r>
      <w:r w:rsidR="0076545D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 общего</w:t>
      </w:r>
      <w:r w:rsidR="0076545D">
        <w:rPr>
          <w:rFonts w:ascii="Times New Roman" w:hAnsi="Times New Roman" w:cs="Times New Roman"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sz w:val="28"/>
          <w:szCs w:val="28"/>
        </w:rPr>
        <w:t>а по вектору «Образование»</w:t>
      </w:r>
      <w:r w:rsidR="0076545D">
        <w:rPr>
          <w:rFonts w:ascii="Times New Roman" w:hAnsi="Times New Roman" w:cs="Times New Roman"/>
          <w:sz w:val="28"/>
          <w:szCs w:val="28"/>
        </w:rPr>
        <w:t xml:space="preserve"> свидетельствует о промежуточном достижении цели вектора, сформулированной как </w:t>
      </w:r>
      <w:r w:rsidR="0076545D" w:rsidRPr="00B729FA">
        <w:rPr>
          <w:rFonts w:ascii="Times New Roman" w:hAnsi="Times New Roman"/>
          <w:sz w:val="28"/>
          <w:szCs w:val="28"/>
        </w:rPr>
        <w:t>доступное и качественное непрерывное образование в соответствии с</w:t>
      </w:r>
      <w:r w:rsidR="0076545D">
        <w:rPr>
          <w:rFonts w:ascii="Times New Roman" w:hAnsi="Times New Roman"/>
          <w:sz w:val="28"/>
          <w:szCs w:val="28"/>
        </w:rPr>
        <w:t> </w:t>
      </w:r>
      <w:r w:rsidR="0076545D" w:rsidRPr="00B729FA">
        <w:rPr>
          <w:rFonts w:ascii="Times New Roman" w:hAnsi="Times New Roman"/>
          <w:sz w:val="28"/>
          <w:szCs w:val="28"/>
        </w:rPr>
        <w:t>индивидуальными запросами, способностями и потребностями каждого жителя Сургута</w:t>
      </w:r>
      <w:r w:rsidR="0076545D">
        <w:rPr>
          <w:rFonts w:ascii="Times New Roman" w:hAnsi="Times New Roman" w:cs="Times New Roman"/>
          <w:sz w:val="28"/>
          <w:szCs w:val="28"/>
        </w:rPr>
        <w:t xml:space="preserve">. </w:t>
      </w:r>
      <w:r w:rsidR="00DD42F8">
        <w:rPr>
          <w:rFonts w:ascii="Times New Roman" w:hAnsi="Times New Roman" w:cs="Times New Roman"/>
          <w:sz w:val="28"/>
          <w:szCs w:val="28"/>
        </w:rPr>
        <w:br w:type="page"/>
      </w:r>
    </w:p>
    <w:p w:rsidR="00DE6BB0" w:rsidRDefault="00DE6BB0" w:rsidP="00750F6B">
      <w:pPr>
        <w:spacing w:after="0"/>
        <w:ind w:left="7513"/>
        <w:jc w:val="both"/>
        <w:rPr>
          <w:rFonts w:ascii="Times New Roman" w:hAnsi="Times New Roman" w:cs="Times New Roman"/>
          <w:sz w:val="28"/>
          <w:szCs w:val="28"/>
        </w:rPr>
        <w:sectPr w:rsidR="00DE6BB0" w:rsidSect="0040538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970D3" w:rsidRDefault="002A39B0" w:rsidP="00DE6BB0">
      <w:pPr>
        <w:spacing w:after="0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6BB0" w:rsidRDefault="00750F6B" w:rsidP="00DE6BB0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="00DE6BB0" w:rsidRPr="00397101">
        <w:rPr>
          <w:rFonts w:ascii="Times New Roman" w:hAnsi="Times New Roman" w:cs="Times New Roman"/>
          <w:sz w:val="28"/>
          <w:szCs w:val="28"/>
        </w:rPr>
        <w:t>о реализации вектора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52" w:rsidRDefault="00750F6B" w:rsidP="002A1C52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«Образование»</w:t>
      </w:r>
      <w:r w:rsidR="00DE6BB0">
        <w:rPr>
          <w:rFonts w:ascii="Times New Roman" w:hAnsi="Times New Roman" w:cs="Times New Roman"/>
          <w:sz w:val="28"/>
          <w:szCs w:val="28"/>
        </w:rPr>
        <w:t xml:space="preserve"> </w:t>
      </w:r>
      <w:r w:rsidR="002A1C52" w:rsidRPr="00397101">
        <w:rPr>
          <w:rFonts w:ascii="Times New Roman" w:hAnsi="Times New Roman" w:cs="Times New Roman"/>
          <w:sz w:val="28"/>
          <w:szCs w:val="28"/>
        </w:rPr>
        <w:t xml:space="preserve">направления </w:t>
      </w:r>
    </w:p>
    <w:p w:rsidR="002A1C52" w:rsidRPr="00397101" w:rsidRDefault="002A1C52" w:rsidP="002A1C52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Человеческий потенциал</w:t>
      </w:r>
      <w:r w:rsidRPr="00397101">
        <w:rPr>
          <w:rFonts w:ascii="Times New Roman" w:hAnsi="Times New Roman" w:cs="Times New Roman"/>
          <w:sz w:val="28"/>
          <w:szCs w:val="28"/>
        </w:rPr>
        <w:t>»</w:t>
      </w:r>
    </w:p>
    <w:p w:rsidR="002A1C52" w:rsidRPr="00397101" w:rsidRDefault="002A1C52" w:rsidP="002A1C52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71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0F6B" w:rsidRDefault="00750F6B" w:rsidP="00DE6BB0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2A39B0" w:rsidRDefault="002A39B0" w:rsidP="002A39B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 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достижения значений интегральных индексов и частных показателей достижения целей Стратегии социально-экономического развития муниципального образования городской округ город Сургут</w:t>
      </w:r>
      <w:r w:rsidR="00750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вектору «Образование»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2A1C5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2A1C52" w:rsidRPr="002A1C52" w:rsidRDefault="002A1C52" w:rsidP="002A1C52">
      <w:pPr>
        <w:rPr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1134"/>
        <w:gridCol w:w="1134"/>
        <w:gridCol w:w="1134"/>
        <w:gridCol w:w="1276"/>
        <w:gridCol w:w="992"/>
        <w:gridCol w:w="1418"/>
        <w:gridCol w:w="5245"/>
      </w:tblGrid>
      <w:tr w:rsidR="002A1C52" w:rsidRPr="00A72523" w:rsidTr="009456FF">
        <w:trPr>
          <w:tblHeader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Частные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C52" w:rsidRPr="00B65941" w:rsidRDefault="002A1C52" w:rsidP="00DE6BB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2A1C52" w:rsidRPr="00B65941" w:rsidRDefault="002A1C52" w:rsidP="00DE6BB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2A1C52" w:rsidRPr="00B65941" w:rsidRDefault="002A1C52" w:rsidP="00DE6BB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proofErr w:type="spellEnd"/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B659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  <w:p w:rsidR="002A1C52" w:rsidRPr="004B6D4C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D4C">
              <w:rPr>
                <w:rFonts w:ascii="Times New Roman" w:hAnsi="Times New Roman" w:cs="Times New Roman"/>
                <w:sz w:val="21"/>
                <w:szCs w:val="21"/>
              </w:rPr>
              <w:t>(по состоянию на 31.12.2029)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  <w:p w:rsidR="002A1C52" w:rsidRPr="00B65941" w:rsidRDefault="002A1C52" w:rsidP="004B6D4C">
            <w:pPr>
              <w:spacing w:after="0" w:line="240" w:lineRule="auto"/>
              <w:jc w:val="center"/>
            </w:pPr>
            <w:r w:rsidRPr="00B65941">
              <w:t>(</w:t>
            </w:r>
            <w:r w:rsidRPr="00B65941">
              <w:rPr>
                <w:rFonts w:ascii="Times New Roman" w:hAnsi="Times New Roman" w:cs="Times New Roman"/>
              </w:rPr>
              <w:t>внутренние и внешние условия, повлиявшие на уровень достижения показателей)</w:t>
            </w:r>
          </w:p>
        </w:tc>
      </w:tr>
      <w:tr w:rsidR="002A1C52" w:rsidRPr="00A72523" w:rsidTr="002A1C52">
        <w:tc>
          <w:tcPr>
            <w:tcW w:w="15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1C52" w:rsidRPr="00A72523" w:rsidRDefault="002A1C52" w:rsidP="002A1C52">
            <w:pPr>
              <w:pStyle w:val="ad"/>
              <w:rPr>
                <w:rFonts w:ascii="Times New Roman" w:hAnsi="Times New Roman" w:cs="Times New Roman"/>
              </w:rPr>
            </w:pPr>
            <w:r w:rsidRPr="00A72523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«Человеческий потенциал»</w:t>
            </w:r>
          </w:p>
        </w:tc>
      </w:tr>
      <w:tr w:rsidR="002A1C52" w:rsidRPr="00A72523" w:rsidTr="00230C15">
        <w:trPr>
          <w:trHeight w:val="68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C52" w:rsidRPr="00A72523" w:rsidRDefault="002A1C52" w:rsidP="002A1C52">
            <w:pPr>
              <w:pStyle w:val="ae"/>
              <w:rPr>
                <w:rFonts w:ascii="Times New Roman" w:hAnsi="Times New Roman" w:cs="Times New Roman"/>
              </w:rPr>
            </w:pPr>
            <w:r w:rsidRPr="00A72523">
              <w:rPr>
                <w:rFonts w:ascii="Times New Roman" w:hAnsi="Times New Roman" w:cs="Times New Roman"/>
              </w:rPr>
              <w:t>Вектор "</w:t>
            </w:r>
            <w:r>
              <w:rPr>
                <w:rFonts w:ascii="Times New Roman" w:hAnsi="Times New Roman" w:cs="Times New Roman"/>
              </w:rPr>
              <w:t>Образование</w:t>
            </w:r>
            <w:r w:rsidRPr="00A7252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82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A1C52" w:rsidRPr="009E5BB1" w:rsidRDefault="002A1C52" w:rsidP="00230C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30C15">
              <w:rPr>
                <w:rFonts w:ascii="Times New Roman" w:hAnsi="Times New Roman" w:cs="Times New Roman"/>
              </w:rPr>
              <w:t>6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A1C52" w:rsidRPr="009E5BB1" w:rsidRDefault="003E3FE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A1C52" w:rsidRPr="009E5BB1" w:rsidRDefault="003E3FE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A1C52" w:rsidRPr="00A72523" w:rsidRDefault="002A1C52" w:rsidP="002A1C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52" w:rsidRPr="00A72523" w:rsidTr="009456F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A72523" w:rsidRDefault="002A1C52" w:rsidP="002A1C52">
            <w:pPr>
              <w:pStyle w:val="ae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1F12B4">
              <w:rPr>
                <w:rFonts w:ascii="Times New Roman" w:hAnsi="Times New Roman" w:cs="Times New Roman"/>
              </w:rPr>
              <w:t>Удовлетворенность населения услугами образования, %</w:t>
            </w:r>
            <w:r w:rsidRPr="00A725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86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C52" w:rsidRPr="00B6594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1C52" w:rsidRPr="00B65941" w:rsidRDefault="003E3FE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A1C52">
              <w:rPr>
                <w:rFonts w:ascii="Times New Roman" w:hAnsi="Times New Roman" w:cs="Times New Roman"/>
              </w:rPr>
              <w:t>9,7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52" w:rsidRPr="00B65941" w:rsidRDefault="00194B12" w:rsidP="00194B1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A1C52" w:rsidRPr="00733EE6">
              <w:rPr>
                <w:rFonts w:ascii="Times New Roman" w:hAnsi="Times New Roman" w:cs="Times New Roman"/>
                <w:sz w:val="22"/>
                <w:szCs w:val="22"/>
              </w:rPr>
              <w:t>етодик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A1C52" w:rsidRPr="00733EE6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социологических исследований и опрос не непосредственных получателей услуг (родителей обучающихся) возможно повлекло ухудшение значения показателя.</w:t>
            </w:r>
          </w:p>
        </w:tc>
      </w:tr>
      <w:tr w:rsidR="002A1C52" w:rsidRPr="00A72523" w:rsidTr="00230C15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Default="002A1C52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F25D29">
              <w:rPr>
                <w:rFonts w:ascii="Times New Roman" w:hAnsi="Times New Roman" w:cs="Times New Roman"/>
              </w:rPr>
              <w:t>Индекс доступности образования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76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77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100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A1C52" w:rsidRPr="00B65941" w:rsidRDefault="002A1C52" w:rsidP="002A1C5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C52" w:rsidRPr="00A72523" w:rsidTr="009456F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A72523" w:rsidRDefault="002A1C52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 Обеспеченность местами: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52" w:rsidRPr="00B65941" w:rsidRDefault="002A1C52" w:rsidP="002A1C5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C52" w:rsidRPr="00A72523" w:rsidTr="009456F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1F12B4" w:rsidRDefault="002A1C52" w:rsidP="002A1C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2.1.1.  </w:t>
            </w:r>
            <w:r w:rsidRPr="001F12B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71,5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71,2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52" w:rsidRPr="00B6594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65941">
              <w:rPr>
                <w:rFonts w:ascii="Times New Roman" w:hAnsi="Times New Roman" w:cs="Times New Roman"/>
              </w:rPr>
              <w:t>94,</w:t>
            </w:r>
            <w:r>
              <w:rPr>
                <w:rFonts w:ascii="Times New Roman" w:hAnsi="Times New Roman" w:cs="Times New Roman"/>
              </w:rPr>
              <w:t>8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1C52" w:rsidRPr="00B6594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659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3,8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82,7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52" w:rsidRPr="00B65941" w:rsidRDefault="002A1C52" w:rsidP="003E3FE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Перенос сроков строительства объектов образования не позволил достигнуть планов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показателя.</w:t>
            </w:r>
            <w:r w:rsidR="003C67DC">
              <w:rPr>
                <w:rFonts w:ascii="Times New Roman" w:hAnsi="Times New Roman" w:cs="Times New Roman"/>
                <w:sz w:val="22"/>
                <w:szCs w:val="22"/>
              </w:rPr>
              <w:t xml:space="preserve"> Тем не менее, количество мест в общеобразовательных организациях увеличилось на </w:t>
            </w:r>
            <w:r w:rsidR="003E3FEF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  <w:r w:rsidR="003C67DC">
              <w:rPr>
                <w:rFonts w:ascii="Times New Roman" w:hAnsi="Times New Roman" w:cs="Times New Roman"/>
                <w:sz w:val="22"/>
                <w:szCs w:val="22"/>
              </w:rPr>
              <w:t xml:space="preserve"> относи</w:t>
            </w:r>
            <w:r w:rsidR="003C67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тельно 2016 года за счет оптимизации внутренних ресурсов.</w:t>
            </w:r>
          </w:p>
        </w:tc>
      </w:tr>
      <w:tr w:rsidR="002A1C52" w:rsidRPr="00A72523" w:rsidTr="009456F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1F12B4" w:rsidRDefault="002A1C52" w:rsidP="002A1C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2.1.2. </w:t>
            </w:r>
            <w:r w:rsidRPr="001F12B4">
              <w:rPr>
                <w:rFonts w:ascii="Times New Roman" w:hAnsi="Times New Roman" w:cs="Times New Roman"/>
                <w:sz w:val="24"/>
                <w:szCs w:val="24"/>
              </w:rPr>
              <w:t>в дошкольных учреждениях (% от норматива 70 мест на 100 детей от 0 до 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86,5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88,5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52" w:rsidRPr="009E5BB1" w:rsidRDefault="003E3FE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52" w:rsidRPr="009E5BB1" w:rsidRDefault="002A1C52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10</w:t>
            </w:r>
            <w:r w:rsidR="003E3FEF">
              <w:rPr>
                <w:rFonts w:ascii="Times New Roman" w:hAnsi="Times New Roman" w:cs="Times New Roman"/>
              </w:rPr>
              <w:t>6</w:t>
            </w:r>
            <w:r w:rsidRPr="009E5BB1">
              <w:rPr>
                <w:rFonts w:ascii="Times New Roman" w:hAnsi="Times New Roman" w:cs="Times New Roman"/>
              </w:rPr>
              <w:t>,</w:t>
            </w:r>
            <w:r w:rsidR="003E3FEF">
              <w:rPr>
                <w:rFonts w:ascii="Times New Roman" w:hAnsi="Times New Roman" w:cs="Times New Roman"/>
              </w:rPr>
              <w:t>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1C52" w:rsidRPr="009E5BB1" w:rsidRDefault="003E3FE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131,5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52" w:rsidRPr="0068475A" w:rsidRDefault="002A1C52" w:rsidP="00A0502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мест в дошкольных учреждениях стало возможным за счет к</w:t>
            </w:r>
            <w:r w:rsidRPr="0068475A">
              <w:rPr>
                <w:rFonts w:ascii="Times New Roman" w:hAnsi="Times New Roman" w:cs="Times New Roman"/>
              </w:rPr>
              <w:t>омплектовани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8475A">
              <w:rPr>
                <w:rFonts w:ascii="Times New Roman" w:hAnsi="Times New Roman" w:cs="Times New Roman"/>
              </w:rPr>
              <w:t xml:space="preserve"> нового </w:t>
            </w:r>
            <w:r w:rsidRPr="00513E65">
              <w:rPr>
                <w:rFonts w:ascii="Times New Roman" w:hAnsi="Times New Roman" w:cs="Times New Roman"/>
              </w:rPr>
              <w:t>детского сада №</w:t>
            </w:r>
            <w:r w:rsidRPr="00513E65">
              <w:rPr>
                <w:rFonts w:ascii="Times New Roman" w:hAnsi="Times New Roman" w:cs="Times New Roman"/>
                <w:shd w:val="clear" w:color="auto" w:fill="FFFFFF" w:themeFill="background1"/>
              </w:rPr>
              <w:t>4</w:t>
            </w:r>
            <w:r w:rsidR="00194B12" w:rsidRPr="00513E65">
              <w:rPr>
                <w:rFonts w:ascii="Times New Roman" w:hAnsi="Times New Roman" w:cs="Times New Roman"/>
                <w:shd w:val="clear" w:color="auto" w:fill="FFFFFF" w:themeFill="background1"/>
              </w:rPr>
              <w:t>5</w:t>
            </w:r>
            <w:r w:rsidRPr="00513E6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«</w:t>
            </w:r>
            <w:r w:rsidR="00194B12" w:rsidRPr="00513E6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Волчок», </w:t>
            </w:r>
            <w:r w:rsidR="00A0502F" w:rsidRPr="00513E65">
              <w:rPr>
                <w:rFonts w:ascii="Times New Roman" w:hAnsi="Times New Roman" w:cs="Times New Roman"/>
                <w:shd w:val="clear" w:color="auto" w:fill="FFFFFF" w:themeFill="background1"/>
              </w:rPr>
              <w:t>оптимизации внутренних ресурсов,</w:t>
            </w:r>
            <w:r w:rsidRPr="00513E6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75A">
              <w:rPr>
                <w:rFonts w:ascii="Times New Roman" w:hAnsi="Times New Roman" w:cs="Times New Roman"/>
              </w:rPr>
              <w:t>за счет развития негосударственного сектора.</w:t>
            </w:r>
          </w:p>
        </w:tc>
      </w:tr>
      <w:tr w:rsidR="002A1C52" w:rsidRPr="00A72523" w:rsidTr="00230C15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1F12B4" w:rsidRDefault="002A1C52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Pr="00F25D29">
              <w:rPr>
                <w:rFonts w:ascii="Times New Roman" w:hAnsi="Times New Roman" w:cs="Times New Roman"/>
              </w:rPr>
              <w:t>Индекс охвата дополнительным образованием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94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30C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0C15">
              <w:rPr>
                <w:rFonts w:ascii="Times New Roman" w:hAnsi="Times New Roman" w:cs="Times New Roman"/>
              </w:rPr>
              <w:t>6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A1C52" w:rsidRPr="009E5BB1" w:rsidRDefault="002A1C52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3FEF">
              <w:rPr>
                <w:rFonts w:ascii="Times New Roman" w:hAnsi="Times New Roman" w:cs="Times New Roman"/>
              </w:rPr>
              <w:t>8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A1C52" w:rsidRPr="009E5BB1" w:rsidRDefault="002A1C52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3FEF">
              <w:rPr>
                <w:rFonts w:ascii="Times New Roman" w:hAnsi="Times New Roman" w:cs="Times New Roman"/>
              </w:rPr>
              <w:t>2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A1C52" w:rsidRPr="00A72523" w:rsidRDefault="002A1C52" w:rsidP="002A1C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52" w:rsidRPr="00A72523" w:rsidTr="009456F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A72523" w:rsidRDefault="002A1C52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Pr="001F12B4">
              <w:rPr>
                <w:rFonts w:ascii="Times New Roman" w:hAnsi="Times New Roman" w:cs="Times New Roman"/>
              </w:rPr>
              <w:t>Охват дополнительным образованием детей в возрасте 5 - 18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74,8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69,5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1C52" w:rsidRPr="009E5BB1" w:rsidRDefault="00230C15" w:rsidP="00230C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1C52" w:rsidRPr="009E5BB1" w:rsidRDefault="002A1C52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3FEF">
              <w:rPr>
                <w:rFonts w:ascii="Times New Roman" w:hAnsi="Times New Roman" w:cs="Times New Roman"/>
              </w:rPr>
              <w:t>8,7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A1C52" w:rsidRPr="009E5BB1" w:rsidRDefault="002A1C52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3FEF">
              <w:rPr>
                <w:rFonts w:ascii="Times New Roman" w:hAnsi="Times New Roman" w:cs="Times New Roman"/>
              </w:rPr>
              <w:t>1</w:t>
            </w:r>
            <w:r w:rsidR="00C554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80</w:t>
            </w:r>
            <w:r w:rsidR="00C554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309" w:rsidRDefault="00613385" w:rsidP="0061338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30A2F">
              <w:rPr>
                <w:rFonts w:ascii="Times New Roman" w:hAnsi="Times New Roman" w:cs="Times New Roman"/>
              </w:rPr>
              <w:t xml:space="preserve">хват </w:t>
            </w:r>
            <w:r w:rsidR="00FF46FB">
              <w:rPr>
                <w:rFonts w:ascii="Times New Roman" w:hAnsi="Times New Roman" w:cs="Times New Roman"/>
              </w:rPr>
              <w:t xml:space="preserve">бесплатным </w:t>
            </w:r>
            <w:r w:rsidR="00830A2F">
              <w:rPr>
                <w:rFonts w:ascii="Times New Roman" w:hAnsi="Times New Roman" w:cs="Times New Roman"/>
              </w:rPr>
              <w:t xml:space="preserve">дополнительным образованием </w:t>
            </w:r>
            <w:r>
              <w:rPr>
                <w:rFonts w:ascii="Times New Roman" w:hAnsi="Times New Roman" w:cs="Times New Roman"/>
              </w:rPr>
              <w:t xml:space="preserve">детей увеличен </w:t>
            </w:r>
            <w:r w:rsidR="00830A2F">
              <w:rPr>
                <w:rFonts w:ascii="Times New Roman" w:hAnsi="Times New Roman" w:cs="Times New Roman"/>
              </w:rPr>
              <w:t>относительно 2016 года на 7</w:t>
            </w:r>
            <w:r w:rsidR="003E3FEF">
              <w:rPr>
                <w:rFonts w:ascii="Times New Roman" w:hAnsi="Times New Roman" w:cs="Times New Roman"/>
              </w:rPr>
              <w:t>,5</w:t>
            </w:r>
            <w:r w:rsidR="00830A2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.</w:t>
            </w:r>
            <w:r w:rsidR="00830A2F">
              <w:rPr>
                <w:rFonts w:ascii="Times New Roman" w:hAnsi="Times New Roman" w:cs="Times New Roman"/>
              </w:rPr>
              <w:t xml:space="preserve"> </w:t>
            </w:r>
            <w:r w:rsidR="00FF46FB">
              <w:rPr>
                <w:rFonts w:ascii="Times New Roman" w:hAnsi="Times New Roman" w:cs="Times New Roman"/>
              </w:rPr>
              <w:t xml:space="preserve">Кроме того, на платной основе в муниципальных и негосударственных организациях </w:t>
            </w:r>
            <w:r w:rsidR="003E3FEF">
              <w:rPr>
                <w:rFonts w:ascii="Times New Roman" w:hAnsi="Times New Roman" w:cs="Times New Roman"/>
              </w:rPr>
              <w:t xml:space="preserve">дополнительное образование получали </w:t>
            </w:r>
            <w:r w:rsidR="00FF46FB">
              <w:rPr>
                <w:rFonts w:ascii="Times New Roman" w:hAnsi="Times New Roman" w:cs="Times New Roman"/>
              </w:rPr>
              <w:t>более 8 тысяч человек.</w:t>
            </w:r>
          </w:p>
          <w:p w:rsidR="00455FFE" w:rsidRDefault="00FF46FB" w:rsidP="00455FF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E1DD8" w:rsidRPr="00285492">
              <w:rPr>
                <w:rFonts w:ascii="Times New Roman" w:hAnsi="Times New Roman" w:cs="Times New Roman"/>
              </w:rPr>
              <w:t>асширен</w:t>
            </w:r>
            <w:r>
              <w:rPr>
                <w:rFonts w:ascii="Times New Roman" w:hAnsi="Times New Roman" w:cs="Times New Roman"/>
              </w:rPr>
              <w:t>а</w:t>
            </w:r>
            <w:r w:rsidR="009E1DD8" w:rsidRPr="00285492">
              <w:rPr>
                <w:rFonts w:ascii="Times New Roman" w:hAnsi="Times New Roman" w:cs="Times New Roman"/>
              </w:rPr>
              <w:t xml:space="preserve"> филиальн</w:t>
            </w:r>
            <w:r>
              <w:rPr>
                <w:rFonts w:ascii="Times New Roman" w:hAnsi="Times New Roman" w:cs="Times New Roman"/>
              </w:rPr>
              <w:t>ая</w:t>
            </w:r>
            <w:r w:rsidR="009E1DD8" w:rsidRPr="00285492">
              <w:rPr>
                <w:rFonts w:ascii="Times New Roman" w:hAnsi="Times New Roman" w:cs="Times New Roman"/>
              </w:rPr>
              <w:t xml:space="preserve"> сет</w:t>
            </w:r>
            <w:r w:rsidR="00BE698B">
              <w:rPr>
                <w:rFonts w:ascii="Times New Roman" w:hAnsi="Times New Roman" w:cs="Times New Roman"/>
              </w:rPr>
              <w:t>ь</w:t>
            </w:r>
            <w:r w:rsidR="009E1DD8" w:rsidRPr="00285492">
              <w:rPr>
                <w:rFonts w:ascii="Times New Roman" w:hAnsi="Times New Roman" w:cs="Times New Roman"/>
              </w:rPr>
              <w:t xml:space="preserve"> муниципальных учреждений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6FB">
              <w:rPr>
                <w:rFonts w:ascii="Times New Roman" w:hAnsi="Times New Roman" w:cs="Times New Roman"/>
              </w:rPr>
              <w:t>для обеспечения доступности дополнительного образования во всех микрорайонах нашего города</w:t>
            </w:r>
            <w:r>
              <w:rPr>
                <w:rFonts w:ascii="Times New Roman" w:hAnsi="Times New Roman" w:cs="Times New Roman"/>
              </w:rPr>
              <w:t>.</w:t>
            </w:r>
            <w:r w:rsidR="009E1DD8" w:rsidRPr="00285492">
              <w:rPr>
                <w:rFonts w:ascii="Times New Roman" w:hAnsi="Times New Roman" w:cs="Times New Roman"/>
              </w:rPr>
              <w:t xml:space="preserve"> </w:t>
            </w:r>
          </w:p>
          <w:p w:rsidR="00455FFE" w:rsidRDefault="00455FFE" w:rsidP="00455FF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5492">
              <w:rPr>
                <w:rFonts w:ascii="Times New Roman" w:hAnsi="Times New Roman" w:cs="Times New Roman"/>
              </w:rPr>
              <w:t>нижен</w:t>
            </w:r>
            <w:r>
              <w:rPr>
                <w:rFonts w:ascii="Times New Roman" w:hAnsi="Times New Roman" w:cs="Times New Roman"/>
              </w:rPr>
              <w:t>ы</w:t>
            </w:r>
            <w:r w:rsidRPr="00285492">
              <w:rPr>
                <w:rFonts w:ascii="Times New Roman" w:hAnsi="Times New Roman" w:cs="Times New Roman"/>
              </w:rPr>
              <w:t xml:space="preserve"> возрастны</w:t>
            </w:r>
            <w:r>
              <w:rPr>
                <w:rFonts w:ascii="Times New Roman" w:hAnsi="Times New Roman" w:cs="Times New Roman"/>
              </w:rPr>
              <w:t>е</w:t>
            </w:r>
            <w:r w:rsidRPr="00285492">
              <w:rPr>
                <w:rFonts w:ascii="Times New Roman" w:hAnsi="Times New Roman" w:cs="Times New Roman"/>
              </w:rPr>
              <w:t xml:space="preserve"> границ</w:t>
            </w:r>
            <w:r>
              <w:rPr>
                <w:rFonts w:ascii="Times New Roman" w:hAnsi="Times New Roman" w:cs="Times New Roman"/>
              </w:rPr>
              <w:t>ы</w:t>
            </w:r>
            <w:r w:rsidRPr="00285492">
              <w:rPr>
                <w:rFonts w:ascii="Times New Roman" w:hAnsi="Times New Roman" w:cs="Times New Roman"/>
              </w:rPr>
              <w:t xml:space="preserve"> получателей муниципальных услуг (с 6 лет 6 мес. до 5 лет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634309" w:rsidRPr="00455FFE" w:rsidRDefault="00FF46FB" w:rsidP="003C67DC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Развивается </w:t>
            </w:r>
            <w:r w:rsidR="009E1DD8" w:rsidRPr="00285492">
              <w:rPr>
                <w:rFonts w:ascii="Times New Roman" w:hAnsi="Times New Roman" w:cs="Times New Roman"/>
              </w:rPr>
              <w:t>сотрудничество с негосударственными организациями, реализующими программы дополнительного образования</w:t>
            </w:r>
            <w:r w:rsidR="00455FFE">
              <w:rPr>
                <w:rFonts w:ascii="Times New Roman" w:hAnsi="Times New Roman" w:cs="Times New Roman"/>
              </w:rPr>
              <w:t>.</w:t>
            </w:r>
            <w:r w:rsidR="006133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6B04" w:rsidRDefault="00D9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31A" w:rsidRDefault="0043331A">
      <w:pPr>
        <w:rPr>
          <w:rFonts w:ascii="Times New Roman" w:hAnsi="Times New Roman" w:cs="Times New Roman"/>
          <w:sz w:val="28"/>
          <w:szCs w:val="28"/>
        </w:rPr>
        <w:sectPr w:rsidR="0043331A" w:rsidSect="00DE6BB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A39B0" w:rsidRDefault="002A39B0" w:rsidP="00FE3CE1">
      <w:pPr>
        <w:spacing w:after="0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E3CE1" w:rsidRDefault="00750F6B" w:rsidP="00FE3CE1">
      <w:pPr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по вектору </w:t>
      </w:r>
      <w:r w:rsidR="00FE3CE1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«Образование»</w:t>
      </w:r>
      <w:r w:rsidR="00FE3CE1">
        <w:rPr>
          <w:rFonts w:ascii="Times New Roman" w:hAnsi="Times New Roman" w:cs="Times New Roman"/>
          <w:sz w:val="28"/>
          <w:szCs w:val="28"/>
        </w:rPr>
        <w:t xml:space="preserve"> направления «Человеческий потенциал» Стратегии социально-экономического развития муниципального образования городской округ город Сургут на период до 2030 года за 201</w:t>
      </w:r>
      <w:r w:rsidR="00BB6A8C">
        <w:rPr>
          <w:rFonts w:ascii="Times New Roman" w:hAnsi="Times New Roman" w:cs="Times New Roman"/>
          <w:sz w:val="28"/>
          <w:szCs w:val="28"/>
        </w:rPr>
        <w:t>7</w:t>
      </w:r>
      <w:r w:rsidR="00FE3C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39B0" w:rsidRDefault="002A39B0" w:rsidP="00750F6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 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реализации плана мероприятий по реализации Стратегии социально-экономического развития муниципального образования городской округ город Сургут </w:t>
      </w:r>
      <w:r w:rsidR="00750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вектору </w:t>
      </w:r>
      <w:r w:rsidR="00FE3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развития </w:t>
      </w:r>
      <w:r w:rsidR="00750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«Образование» </w:t>
      </w:r>
      <w:r w:rsidR="00FE3CE1" w:rsidRPr="00D760C7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направления «Человеческий потенциал»</w:t>
      </w:r>
      <w:r w:rsidR="00FE3CE1">
        <w:rPr>
          <w:rFonts w:ascii="Times New Roman" w:hAnsi="Times New Roman" w:cs="Times New Roman"/>
          <w:sz w:val="28"/>
          <w:szCs w:val="28"/>
        </w:rPr>
        <w:t xml:space="preserve"> 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BB6A8C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>год</w:t>
      </w:r>
    </w:p>
    <w:p w:rsidR="0040538C" w:rsidRPr="0040538C" w:rsidRDefault="0040538C" w:rsidP="0040538C">
      <w:pPr>
        <w:spacing w:after="0"/>
        <w:rPr>
          <w:sz w:val="10"/>
          <w:szCs w:val="10"/>
          <w:lang w:eastAsia="ru-RU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1306"/>
        <w:gridCol w:w="1417"/>
        <w:gridCol w:w="1418"/>
        <w:gridCol w:w="1134"/>
        <w:gridCol w:w="4252"/>
      </w:tblGrid>
      <w:tr w:rsidR="00FE3CE1" w:rsidRPr="00A6261D" w:rsidTr="00A6261D">
        <w:tc>
          <w:tcPr>
            <w:tcW w:w="3118" w:type="dxa"/>
            <w:vMerge w:val="restart"/>
            <w:shd w:val="clear" w:color="auto" w:fill="auto"/>
          </w:tcPr>
          <w:p w:rsidR="00FE3CE1" w:rsidRPr="00A6261D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</w:t>
            </w:r>
          </w:p>
          <w:p w:rsidR="00FE3CE1" w:rsidRPr="00A6261D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(мероприятия), инвестиционного проекта в соответствии</w:t>
            </w:r>
          </w:p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E3CE1" w:rsidRPr="00A6261D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проекта (мероприятия, инвестиционного проекта) в соответствии</w:t>
            </w:r>
          </w:p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с утвержденным планом мероприятий по реализации Стратегии социально-экономич</w:t>
            </w:r>
            <w:bookmarkStart w:id="0" w:name="_GoBack"/>
            <w:bookmarkEnd w:id="0"/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еского развития муниципального образования городской округ город Сургут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FE3CE1" w:rsidRPr="00A6261D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</w:p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проекта (мероприятия, инвестиционного проекта)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3CE1" w:rsidRPr="00A6261D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Исполнение в отчетном</w:t>
            </w:r>
          </w:p>
          <w:p w:rsidR="00FE3CE1" w:rsidRPr="00A6261D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финансового обеспечения</w:t>
            </w:r>
          </w:p>
        </w:tc>
      </w:tr>
      <w:tr w:rsidR="00FE3CE1" w:rsidRPr="00A6261D" w:rsidTr="00A6261D">
        <w:tc>
          <w:tcPr>
            <w:tcW w:w="3118" w:type="dxa"/>
            <w:vMerge/>
            <w:shd w:val="clear" w:color="auto" w:fill="auto"/>
          </w:tcPr>
          <w:p w:rsidR="00FE3CE1" w:rsidRPr="00A6261D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E3CE1" w:rsidRPr="00A6261D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FE3CE1" w:rsidRPr="00A6261D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3CE1" w:rsidRPr="00A6261D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B6594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FE3CE1" w:rsidRPr="00A6261D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об исполнении</w:t>
            </w:r>
          </w:p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(внутренние и внешние условия, повлиявшие на уровень реализации</w:t>
            </w:r>
            <w:r w:rsidRPr="00A6261D">
              <w:rPr>
                <w:rFonts w:ascii="Times New Roman" w:hAnsi="Times New Roman" w:cs="Times New Roman"/>
              </w:rPr>
              <w:t>)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2.1. Вектор «Образование»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2.1.1.4. Микрорайон ПИКС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 xml:space="preserve">2.1.1.4.1.1. Строительство детского сада 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МБДОУ № 36 «Яблонька» выкуплен в 2015 году, укомплектован воспитанниками с 01.07.2015.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2.1.1.5. Микрорайон Ж/Д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2.1.1.5.1.1. Строительство столовой МБОУ СОШ № 20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Объект введен в эксплуатацию в 2015 году.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2.1.1.6. Микрорайон 40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lastRenderedPageBreak/>
              <w:t>2.1.1.6.1.1. Строительство детского сада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864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МБДОУ детский сад № 44 «</w:t>
            </w:r>
            <w:proofErr w:type="spellStart"/>
            <w:r w:rsidRPr="00A6261D">
              <w:rPr>
                <w:rFonts w:ascii="Times New Roman" w:hAnsi="Times New Roman" w:cs="Times New Roman"/>
              </w:rPr>
              <w:t>Сибирячок</w:t>
            </w:r>
            <w:proofErr w:type="spellEnd"/>
            <w:r w:rsidRPr="00A6261D">
              <w:rPr>
                <w:rFonts w:ascii="Times New Roman" w:hAnsi="Times New Roman" w:cs="Times New Roman"/>
              </w:rPr>
              <w:t xml:space="preserve">» создан 27.07.2015, укомплектован воспитанниками в январе 2016 года. </w:t>
            </w:r>
          </w:p>
          <w:p w:rsidR="00FE3CE1" w:rsidRPr="00A6261D" w:rsidRDefault="00FE3CE1" w:rsidP="00864C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Строительство объекта финансировалось в рамках программы «Сотрудничество».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2.1.1.6.1.2.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864C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МБОУ СШ № 9 введена в эксплуатацию 09.12.2015, укомплектована учащимися с января 2016.</w:t>
            </w:r>
          </w:p>
          <w:p w:rsidR="00FE3CE1" w:rsidRPr="00A6261D" w:rsidRDefault="00FE3CE1" w:rsidP="00864C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Строительство объекта финансировалось в рамках программы «Сотрудничество».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2.1.1.10. Микрорайон 38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A6261D" w:rsidTr="00A6261D">
        <w:trPr>
          <w:trHeight w:val="1531"/>
        </w:trPr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 xml:space="preserve">2.1.1.10.1.1. Строительство детского сада 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864C37">
            <w:pPr>
              <w:spacing w:after="0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МБДОУ детский сад </w:t>
            </w:r>
            <w:r w:rsidR="00890E8E" w:rsidRPr="00A6261D">
              <w:rPr>
                <w:rFonts w:ascii="Times New Roman" w:hAnsi="Times New Roman" w:cs="Times New Roman"/>
              </w:rPr>
              <w:t xml:space="preserve">№ 45 «Волчок» создан 23.09.2016, укомплектован </w:t>
            </w:r>
            <w:r w:rsidRPr="00A6261D">
              <w:rPr>
                <w:rFonts w:ascii="Times New Roman" w:hAnsi="Times New Roman" w:cs="Times New Roman"/>
              </w:rPr>
              <w:t>воспитанниками с 01.03.2017.</w:t>
            </w:r>
          </w:p>
          <w:p w:rsidR="00FE3CE1" w:rsidRPr="00A6261D" w:rsidRDefault="00FE3CE1" w:rsidP="00864C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Строительство объекта финансировалось в рамках программы «Сотрудничество».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 xml:space="preserve">2.1.1.10.1.2. Строительство школы-детского сада 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2E15A7" w:rsidP="008810BE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</w:t>
            </w:r>
            <w:r w:rsidR="008810BE" w:rsidRPr="00A6261D">
              <w:rPr>
                <w:rFonts w:ascii="Times New Roman" w:hAnsi="Times New Roman" w:cs="Times New Roman"/>
              </w:rPr>
              <w:t>21</w:t>
            </w:r>
            <w:r w:rsidRPr="00A6261D">
              <w:rPr>
                <w:rFonts w:ascii="Times New Roman" w:hAnsi="Times New Roman" w:cs="Times New Roman"/>
              </w:rPr>
              <w:t>-202</w:t>
            </w:r>
            <w:r w:rsidR="008810BE" w:rsidRPr="00A62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2B79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 w:rsidR="006B30DD" w:rsidRPr="00A6261D">
              <w:rPr>
                <w:rFonts w:ascii="Times New Roman" w:hAnsi="Times New Roman" w:cs="Times New Roman"/>
              </w:rPr>
              <w:t>21</w:t>
            </w:r>
            <w:r w:rsidRPr="00A6261D">
              <w:rPr>
                <w:rFonts w:ascii="Times New Roman" w:hAnsi="Times New Roman" w:cs="Times New Roman"/>
              </w:rPr>
              <w:t>-202</w:t>
            </w:r>
            <w:r w:rsidR="006B30DD" w:rsidRPr="00A6261D">
              <w:rPr>
                <w:rFonts w:ascii="Times New Roman" w:hAnsi="Times New Roman" w:cs="Times New Roman"/>
              </w:rPr>
              <w:t>3 годы в соответствии с государственной программой Х</w:t>
            </w:r>
            <w:r w:rsidR="002B7957" w:rsidRPr="00A6261D">
              <w:rPr>
                <w:rFonts w:ascii="Times New Roman" w:hAnsi="Times New Roman" w:cs="Times New Roman"/>
              </w:rPr>
              <w:t>МАО</w:t>
            </w:r>
            <w:r w:rsidR="006B30DD" w:rsidRPr="00A6261D">
              <w:rPr>
                <w:rFonts w:ascii="Times New Roman" w:hAnsi="Times New Roman" w:cs="Times New Roman"/>
              </w:rPr>
              <w:t xml:space="preserve"> – Югры «Развитие образования В Ханты-Мансийском автономном округе – Югре на 2018-2025 годы и на период до 2030 года».</w:t>
            </w:r>
          </w:p>
          <w:p w:rsidR="006F2D7B" w:rsidRPr="00A6261D" w:rsidRDefault="006F2D7B" w:rsidP="002B79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Выдано разрешение на строительство 27.12.2017 года. Застройщик ООО «</w:t>
            </w:r>
            <w:proofErr w:type="spellStart"/>
            <w:r w:rsidRPr="00A6261D">
              <w:rPr>
                <w:rFonts w:ascii="Times New Roman" w:hAnsi="Times New Roman" w:cs="Times New Roman"/>
              </w:rPr>
              <w:t>Сургутстройцена</w:t>
            </w:r>
            <w:proofErr w:type="spellEnd"/>
            <w:r w:rsidRPr="00A6261D">
              <w:rPr>
                <w:rFonts w:ascii="Times New Roman" w:hAnsi="Times New Roman" w:cs="Times New Roman"/>
              </w:rPr>
              <w:t>» приступит к строительству 31.01.2018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2.1.3.2.. Микрорайон 3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2.1.3.2.1.2. Реконструкция детского сада «Золотой ключик»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Реконструкция завершена в 2015 году за счет межбюджетных трансфертов из федерального, окружного бюджетов, средств местного бюджета.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2.1.3.3. Микрорайон 37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lastRenderedPageBreak/>
              <w:t xml:space="preserve">2.1.3.3.1.1. Строительство детского сада 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МБДОУ № 43 «Лесная сказка» выкуплен в 2015 году, укомплектован воспитанниками с 01.07.2015.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2.1.3.4. Микрорайон 5А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2.1.3.4.1.1. Строительство детского сада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МБДОУ № 48 «Росток» выкуплен в 2014 году, укомплектован воспитанниками с 01.06.2015.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2.1.4.1.. Микрорайон 17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 xml:space="preserve">2.1.4.1.1.1. Строительство </w:t>
            </w:r>
            <w:proofErr w:type="spellStart"/>
            <w:r w:rsidRPr="00A6261D">
              <w:rPr>
                <w:rFonts w:ascii="Times New Roman" w:hAnsi="Times New Roman"/>
              </w:rPr>
              <w:t>пристроя</w:t>
            </w:r>
            <w:proofErr w:type="spellEnd"/>
            <w:r w:rsidRPr="00A6261D">
              <w:rPr>
                <w:rFonts w:ascii="Times New Roman" w:hAnsi="Times New Roman"/>
              </w:rPr>
              <w:t xml:space="preserve"> МБОУ СОШ № 10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Объект введен в эксплуатацию 29.12.2015.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2.1.4.1.1.2. Строительство спортивного центра с универсальным игровым залом № 5 (МБОУ СОШ № 10)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Объект введен в эксплуатацию 29.12.2015.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2.1.4.3. Микрорайон 20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  <w:color w:val="000000"/>
              </w:rPr>
            </w:pPr>
            <w:r w:rsidRPr="00A6261D">
              <w:rPr>
                <w:rFonts w:ascii="Times New Roman" w:hAnsi="Times New Roman"/>
                <w:color w:val="000000"/>
              </w:rPr>
              <w:t xml:space="preserve">2.1.4.3.1.1. </w:t>
            </w:r>
            <w:proofErr w:type="spellStart"/>
            <w:r w:rsidRPr="00A6261D">
              <w:rPr>
                <w:rFonts w:ascii="Times New Roman" w:hAnsi="Times New Roman"/>
                <w:color w:val="000000"/>
              </w:rPr>
              <w:t>Билдинг</w:t>
            </w:r>
            <w:proofErr w:type="spellEnd"/>
            <w:r w:rsidRPr="00A6261D">
              <w:rPr>
                <w:rFonts w:ascii="Times New Roman" w:hAnsi="Times New Roman"/>
                <w:color w:val="000000"/>
              </w:rPr>
              <w:t>-сад по улице Университетской, 11 (в жилом доме)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Выкуплен в 2015 году, передан в долгосрочную аренду «НДУ – центр развития ребенка «Гулливер».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2.1.4.5. Микрорайон А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2.1.4.5.1.1. Строительство спортивного центра с универсальным игровым залом № 7 (МБОУ СОШ № 12 с углублённым изучением отдельных предметов)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6F2D7B" w:rsidP="00733EE6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6F2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На 2017 год бюджетные средства на строительство объекта не </w:t>
            </w:r>
            <w:r w:rsidR="00250D54" w:rsidRPr="00A6261D">
              <w:rPr>
                <w:rFonts w:ascii="Times New Roman" w:hAnsi="Times New Roman" w:cs="Times New Roman"/>
              </w:rPr>
              <w:t xml:space="preserve">были </w:t>
            </w:r>
            <w:r w:rsidRPr="00A6261D">
              <w:rPr>
                <w:rFonts w:ascii="Times New Roman" w:hAnsi="Times New Roman" w:cs="Times New Roman"/>
              </w:rPr>
              <w:t>предусмотрены.</w:t>
            </w:r>
          </w:p>
          <w:p w:rsidR="00250D54" w:rsidRPr="00A6261D" w:rsidRDefault="00250D54" w:rsidP="006F2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В 2018 году предусмотрены средства на выполнение проектно-изыскательских работ.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733EE6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 xml:space="preserve">2.1.5.3. Микрорайон 25 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A6261D" w:rsidRDefault="00FE3CE1" w:rsidP="00FE3CE1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2.1.5.3.1.1.. Реконструкция (расширение) здания </w:t>
            </w:r>
            <w:proofErr w:type="spellStart"/>
            <w:r w:rsidRPr="00A6261D">
              <w:rPr>
                <w:rFonts w:ascii="Times New Roman" w:hAnsi="Times New Roman" w:cs="Times New Roman"/>
              </w:rPr>
              <w:t>Сургут</w:t>
            </w:r>
            <w:r w:rsidRPr="00A6261D">
              <w:rPr>
                <w:rFonts w:ascii="Times New Roman" w:hAnsi="Times New Roman" w:cs="Times New Roman"/>
              </w:rPr>
              <w:lastRenderedPageBreak/>
              <w:t>ского</w:t>
            </w:r>
            <w:proofErr w:type="spellEnd"/>
            <w:r w:rsidRPr="00A6261D">
              <w:rPr>
                <w:rFonts w:ascii="Times New Roman" w:hAnsi="Times New Roman" w:cs="Times New Roman"/>
              </w:rPr>
              <w:t xml:space="preserve"> государственного университета под детский сад работников </w:t>
            </w:r>
            <w:proofErr w:type="spellStart"/>
            <w:r w:rsidRPr="00A6261D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FE3CE1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lastRenderedPageBreak/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FE3CE1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FE3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FE3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FE3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6F2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Реконструкция завершена.</w:t>
            </w:r>
          </w:p>
          <w:p w:rsidR="00FE3CE1" w:rsidRPr="00A6261D" w:rsidRDefault="00FE3CE1" w:rsidP="006F2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Детский сад функционирует с 2015 года.</w:t>
            </w:r>
          </w:p>
        </w:tc>
      </w:tr>
      <w:tr w:rsidR="00250D54" w:rsidRPr="00A6261D" w:rsidTr="00A6261D">
        <w:tc>
          <w:tcPr>
            <w:tcW w:w="3118" w:type="dxa"/>
            <w:shd w:val="clear" w:color="auto" w:fill="auto"/>
          </w:tcPr>
          <w:p w:rsidR="00250D54" w:rsidRPr="00A6261D" w:rsidRDefault="00250D54" w:rsidP="00250D54">
            <w:pPr>
              <w:spacing w:after="0"/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2.1.5.3.1.2. Реконструкция клубно-спортивного блока МБОУ СОШ № 38</w:t>
            </w:r>
          </w:p>
        </w:tc>
        <w:tc>
          <w:tcPr>
            <w:tcW w:w="2835" w:type="dxa"/>
            <w:shd w:val="clear" w:color="auto" w:fill="auto"/>
          </w:tcPr>
          <w:p w:rsidR="00250D54" w:rsidRPr="00A6261D" w:rsidRDefault="00250D54" w:rsidP="00250D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306" w:type="dxa"/>
            <w:shd w:val="clear" w:color="auto" w:fill="auto"/>
          </w:tcPr>
          <w:p w:rsidR="00250D54" w:rsidRPr="00A6261D" w:rsidRDefault="00250D54" w:rsidP="00250D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2016-2022</w:t>
            </w:r>
          </w:p>
        </w:tc>
        <w:tc>
          <w:tcPr>
            <w:tcW w:w="1417" w:type="dxa"/>
            <w:shd w:val="clear" w:color="auto" w:fill="auto"/>
          </w:tcPr>
          <w:p w:rsidR="00250D54" w:rsidRPr="00A6261D" w:rsidRDefault="00250D54" w:rsidP="00250D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6 667,9</w:t>
            </w:r>
          </w:p>
        </w:tc>
        <w:tc>
          <w:tcPr>
            <w:tcW w:w="1418" w:type="dxa"/>
            <w:shd w:val="clear" w:color="auto" w:fill="auto"/>
          </w:tcPr>
          <w:p w:rsidR="00250D54" w:rsidRPr="00A6261D" w:rsidRDefault="00250D54" w:rsidP="00250D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6 667,9</w:t>
            </w:r>
          </w:p>
        </w:tc>
        <w:tc>
          <w:tcPr>
            <w:tcW w:w="1134" w:type="dxa"/>
            <w:shd w:val="clear" w:color="auto" w:fill="auto"/>
          </w:tcPr>
          <w:p w:rsidR="00250D54" w:rsidRPr="00A6261D" w:rsidRDefault="00250D54" w:rsidP="00250D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250D54" w:rsidRPr="00A6261D" w:rsidRDefault="00250D54" w:rsidP="00250D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Сроки проведения реконструкции перенесены на 2021-2022 годы в соответствии с государственной программой ХМАО – Югры «Развитие образования В Ханты-Мансийском автономном округе – Югре на 2018-2025 годы и на период до 2030 года». </w:t>
            </w:r>
          </w:p>
          <w:p w:rsidR="00250D54" w:rsidRPr="00A6261D" w:rsidRDefault="00250D54" w:rsidP="00250D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В настоящее время </w:t>
            </w:r>
            <w:proofErr w:type="gramStart"/>
            <w:r w:rsidRPr="00A6261D">
              <w:rPr>
                <w:rFonts w:ascii="Times New Roman" w:hAnsi="Times New Roman" w:cs="Times New Roman"/>
              </w:rPr>
              <w:t>проводится</w:t>
            </w:r>
            <w:proofErr w:type="gramEnd"/>
            <w:r w:rsidRPr="00A6261D">
              <w:rPr>
                <w:rFonts w:ascii="Times New Roman" w:hAnsi="Times New Roman" w:cs="Times New Roman"/>
              </w:rPr>
              <w:t xml:space="preserve"> государственная экспертиза проектной документации и проверка сметной стоимости объекта.</w:t>
            </w:r>
          </w:p>
        </w:tc>
      </w:tr>
      <w:tr w:rsidR="00250D54" w:rsidRPr="00A6261D" w:rsidTr="00A6261D">
        <w:tc>
          <w:tcPr>
            <w:tcW w:w="3118" w:type="dxa"/>
            <w:shd w:val="clear" w:color="auto" w:fill="auto"/>
          </w:tcPr>
          <w:p w:rsidR="00250D54" w:rsidRPr="00A6261D" w:rsidRDefault="00250D54" w:rsidP="00250D54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2.1.5.6. Микрорайон 30</w:t>
            </w:r>
          </w:p>
        </w:tc>
        <w:tc>
          <w:tcPr>
            <w:tcW w:w="2835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50D54" w:rsidRPr="00A6261D" w:rsidRDefault="00250D54" w:rsidP="00250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0D54" w:rsidRPr="00A6261D" w:rsidTr="00A6261D">
        <w:tc>
          <w:tcPr>
            <w:tcW w:w="3118" w:type="dxa"/>
            <w:shd w:val="clear" w:color="auto" w:fill="auto"/>
          </w:tcPr>
          <w:p w:rsidR="00250D54" w:rsidRPr="00A6261D" w:rsidRDefault="00250D54" w:rsidP="00250D54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2.1.5.6.1.1. Строительство детского сада</w:t>
            </w:r>
          </w:p>
        </w:tc>
        <w:tc>
          <w:tcPr>
            <w:tcW w:w="2835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7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50D54" w:rsidRPr="00A6261D" w:rsidRDefault="00250D54" w:rsidP="006F2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На 2017 год средства на строительство объекта не предусмотрены.</w:t>
            </w:r>
          </w:p>
          <w:p w:rsidR="00250D54" w:rsidRPr="00A6261D" w:rsidRDefault="00250D54" w:rsidP="006F2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В государственной программе сроки строительства объекта перенесены на 2017-2019 годы.</w:t>
            </w:r>
          </w:p>
          <w:p w:rsidR="00250D54" w:rsidRPr="00A6261D" w:rsidRDefault="00250D54" w:rsidP="006F2D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Проектно-сметная документация разработана ООО «Строй-Инжиниринг», г. Сургут. Заказчик – ЗАО «ЮИСП». Получено положительное заключение негосударственной экспертизы ООО «</w:t>
            </w:r>
            <w:proofErr w:type="spellStart"/>
            <w:r w:rsidRPr="00A6261D">
              <w:rPr>
                <w:rFonts w:ascii="Times New Roman" w:hAnsi="Times New Roman" w:cs="Times New Roman"/>
              </w:rPr>
              <w:t>Геопроект</w:t>
            </w:r>
            <w:proofErr w:type="spellEnd"/>
            <w:r w:rsidRPr="00A6261D">
              <w:rPr>
                <w:rFonts w:ascii="Times New Roman" w:hAnsi="Times New Roman" w:cs="Times New Roman"/>
              </w:rPr>
              <w:t>», г. Тюмень. Строительство объекта не начато.</w:t>
            </w:r>
          </w:p>
        </w:tc>
      </w:tr>
      <w:tr w:rsidR="00250D54" w:rsidRPr="00A6261D" w:rsidTr="00A6261D">
        <w:tc>
          <w:tcPr>
            <w:tcW w:w="3118" w:type="dxa"/>
            <w:shd w:val="clear" w:color="auto" w:fill="auto"/>
          </w:tcPr>
          <w:p w:rsidR="00250D54" w:rsidRPr="00A6261D" w:rsidRDefault="00250D54" w:rsidP="00250D54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2.1.5.6.1.4. </w:t>
            </w:r>
            <w:proofErr w:type="spellStart"/>
            <w:r w:rsidRPr="00A6261D"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A6261D">
              <w:rPr>
                <w:rFonts w:ascii="Times New Roman" w:hAnsi="Times New Roman" w:cs="Times New Roman"/>
              </w:rPr>
              <w:t>-сад по улице Каролинского, 10 (в жилом доме)</w:t>
            </w:r>
          </w:p>
        </w:tc>
        <w:tc>
          <w:tcPr>
            <w:tcW w:w="2835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17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50D54" w:rsidRPr="00A6261D" w:rsidRDefault="00250D54" w:rsidP="00250D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Завершены работы по строительству объекта.  </w:t>
            </w:r>
          </w:p>
          <w:p w:rsidR="00250D54" w:rsidRPr="00A6261D" w:rsidRDefault="00250D54" w:rsidP="00250D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Планируется выкуп объекта в 2018 году за счет областной программы «Сотрудничество».</w:t>
            </w:r>
          </w:p>
        </w:tc>
      </w:tr>
      <w:tr w:rsidR="00250D54" w:rsidRPr="00A6261D" w:rsidTr="00A6261D">
        <w:tc>
          <w:tcPr>
            <w:tcW w:w="3118" w:type="dxa"/>
            <w:shd w:val="clear" w:color="auto" w:fill="auto"/>
          </w:tcPr>
          <w:p w:rsidR="00250D54" w:rsidRPr="00A6261D" w:rsidRDefault="00250D54" w:rsidP="00250D54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2.1.5.9. Микрорайон 32</w:t>
            </w:r>
          </w:p>
        </w:tc>
        <w:tc>
          <w:tcPr>
            <w:tcW w:w="2835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0D54" w:rsidRPr="00A6261D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50D54" w:rsidRPr="00A6261D" w:rsidRDefault="00250D54" w:rsidP="00250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 xml:space="preserve">2.1.5.9.1.1. Строительство общеобразовательной школы   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306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4 855,5</w:t>
            </w: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4 855,5</w:t>
            </w: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 xml:space="preserve">В 2017 году заключен муниципальный контракт на выполнение проектных работ. Срок завершения работ </w:t>
            </w:r>
            <w:r w:rsidR="006F2D7B" w:rsidRPr="00A6261D">
              <w:rPr>
                <w:rFonts w:ascii="Times New Roman" w:hAnsi="Times New Roman"/>
              </w:rPr>
              <w:t>04.07.</w:t>
            </w:r>
            <w:r w:rsidRPr="00A6261D">
              <w:rPr>
                <w:rFonts w:ascii="Times New Roman" w:hAnsi="Times New Roman"/>
              </w:rPr>
              <w:t>2018.</w:t>
            </w:r>
          </w:p>
          <w:p w:rsidR="003B326C" w:rsidRPr="00A6261D" w:rsidRDefault="003B326C" w:rsidP="003B3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lastRenderedPageBreak/>
              <w:t xml:space="preserve">В бюджете города предусмотрены средства на строительство объекта на 2019-2020 годы. </w:t>
            </w:r>
          </w:p>
          <w:p w:rsidR="003B326C" w:rsidRPr="00A6261D" w:rsidRDefault="003B326C" w:rsidP="003B3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В государственной программе ХМАО – Югры «Развитие образования в Ханты-Мансийском автономном округе – Югре на 2018-2025 годы и на период до 2030 года» сроки строительства объекта перенесены на 2017-2020 годы.</w:t>
            </w: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lastRenderedPageBreak/>
              <w:t>2.1.5.9.1.2. Реконструкция МБОУ НШ «Перспектива»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На 2017 год средства на реконструкцию объекта не предусмотрены.</w:t>
            </w:r>
          </w:p>
          <w:p w:rsidR="003B326C" w:rsidRPr="00A6261D" w:rsidRDefault="003B326C" w:rsidP="003B3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В государственной программе ХМАО – Югры «Развитие образования в Ханты-Мансийском автономном округе – Югре на 2018-2025 годы и на период до 2030 года» сроки реконструкции объекта перенесены на 2021-2023 годы.</w:t>
            </w: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2.1.5.10. Микрорайон 33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proofErr w:type="gramStart"/>
            <w:r w:rsidRPr="00A6261D">
              <w:rPr>
                <w:rFonts w:ascii="Times New Roman" w:hAnsi="Times New Roman"/>
              </w:rPr>
              <w:t>2.1.5.10.1..</w:t>
            </w:r>
            <w:proofErr w:type="gramEnd"/>
            <w:r w:rsidRPr="00A6261D">
              <w:rPr>
                <w:rFonts w:ascii="Times New Roman" w:hAnsi="Times New Roman"/>
              </w:rPr>
              <w:t xml:space="preserve">1. Строительство общеобразовательной школы   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306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2 485,2</w:t>
            </w: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В 2017 году заключен муниципальный</w:t>
            </w:r>
            <w:r w:rsidR="006A6BD2" w:rsidRPr="00A6261D">
              <w:rPr>
                <w:rFonts w:ascii="Times New Roman" w:hAnsi="Times New Roman" w:cs="Times New Roman"/>
              </w:rPr>
              <w:t xml:space="preserve"> контракт на выполнение проектно-изыскательных</w:t>
            </w:r>
            <w:r w:rsidRPr="00A6261D">
              <w:rPr>
                <w:rFonts w:ascii="Times New Roman" w:hAnsi="Times New Roman" w:cs="Times New Roman"/>
              </w:rPr>
              <w:t xml:space="preserve"> работ. Срок завершения работ </w:t>
            </w:r>
            <w:r w:rsidR="006A6BD2" w:rsidRPr="00A6261D">
              <w:rPr>
                <w:rFonts w:ascii="Times New Roman" w:hAnsi="Times New Roman" w:cs="Times New Roman"/>
              </w:rPr>
              <w:t>04.07.</w:t>
            </w:r>
            <w:r w:rsidRPr="00A6261D">
              <w:rPr>
                <w:rFonts w:ascii="Times New Roman" w:hAnsi="Times New Roman" w:cs="Times New Roman"/>
              </w:rPr>
              <w:t>2018.</w:t>
            </w:r>
          </w:p>
          <w:p w:rsidR="003B326C" w:rsidRPr="00A6261D" w:rsidRDefault="003B326C" w:rsidP="003B32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В бюджете города предусмотрены средства на строительство объекта на 2019-2020 годы. </w:t>
            </w:r>
          </w:p>
          <w:p w:rsidR="003B326C" w:rsidRPr="00A6261D" w:rsidRDefault="003B326C" w:rsidP="003B32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В государственной программе ХМАО – Югры «Развитие образования в Ханты-Мансийском автономном округе – Югре на 2018-2025 годы и на период до 2030 года» сроки строительства объекта перенесены на 2017-2020 годы.</w:t>
            </w: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2.1.5.11</w:t>
            </w:r>
            <w:proofErr w:type="gramStart"/>
            <w:r w:rsidRPr="00A6261D">
              <w:rPr>
                <w:rFonts w:ascii="Times New Roman" w:hAnsi="Times New Roman"/>
              </w:rPr>
              <w:t>. .Микрорайон</w:t>
            </w:r>
            <w:proofErr w:type="gramEnd"/>
            <w:r w:rsidRPr="00A6261D"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 xml:space="preserve">2.1.5.11.1.1. Строительство детского сада 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МБДОУ №30 «Семицветик» функционирует с 30.10.2015.</w:t>
            </w:r>
          </w:p>
          <w:p w:rsidR="003B326C" w:rsidRPr="00A6261D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lastRenderedPageBreak/>
              <w:t>Строительство объекта финансировалось в рамках программы «Сотрудничество».</w:t>
            </w: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lastRenderedPageBreak/>
              <w:t>2.1.6.2. Поселок Черный Мыс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 xml:space="preserve">2.1.6.2.1.1. Строительство </w:t>
            </w:r>
            <w:proofErr w:type="spellStart"/>
            <w:r w:rsidRPr="00A6261D">
              <w:rPr>
                <w:rFonts w:ascii="Times New Roman" w:hAnsi="Times New Roman"/>
              </w:rPr>
              <w:t>пристроя</w:t>
            </w:r>
            <w:proofErr w:type="spellEnd"/>
            <w:r w:rsidRPr="00A6261D">
              <w:rPr>
                <w:rFonts w:ascii="Times New Roman" w:hAnsi="Times New Roman"/>
              </w:rPr>
              <w:t xml:space="preserve"> к МБОУ СОШ № 4, улица Федорова, 6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306" w:type="dxa"/>
            <w:shd w:val="clear" w:color="auto" w:fill="auto"/>
          </w:tcPr>
          <w:p w:rsidR="003B326C" w:rsidRPr="00A6261D" w:rsidRDefault="006A6BD2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Объект исключен и</w:t>
            </w:r>
            <w:r w:rsidR="006A6BD2" w:rsidRPr="00A6261D">
              <w:rPr>
                <w:rFonts w:ascii="Times New Roman" w:hAnsi="Times New Roman" w:cs="Times New Roman"/>
              </w:rPr>
              <w:t>з</w:t>
            </w:r>
            <w:r w:rsidRPr="00A6261D">
              <w:rPr>
                <w:rFonts w:ascii="Times New Roman" w:hAnsi="Times New Roman" w:cs="Times New Roman"/>
              </w:rPr>
              <w:t xml:space="preserve"> государственной программы в декабре 2016 года, в муниципальную программу мероприятие не включено.</w:t>
            </w: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2.1.8.1. Микрорайон 11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2.1.8.1.1.1. Строительство спортивного центра с универсальным игровым залом № 6 (МБОУ СОШ № 26)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Введен в эксплуатацию 24.02.2016.</w:t>
            </w: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2.1.8.3. Микрорайон 13А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 xml:space="preserve">2.1.8.3.1.1. </w:t>
            </w:r>
            <w:proofErr w:type="spellStart"/>
            <w:r w:rsidRPr="00A6261D">
              <w:rPr>
                <w:rFonts w:ascii="Times New Roman" w:hAnsi="Times New Roman"/>
              </w:rPr>
              <w:t>Билдинг</w:t>
            </w:r>
            <w:proofErr w:type="spellEnd"/>
            <w:r w:rsidRPr="00A6261D">
              <w:rPr>
                <w:rFonts w:ascii="Times New Roman" w:hAnsi="Times New Roman"/>
              </w:rPr>
              <w:t>-сад по улице Профсоюзов, 38 (в жилом доме)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3B326C" w:rsidRPr="00A6261D" w:rsidRDefault="006A6BD2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Объект исключен из государственной программы в августе 2016, из муниципальной программы </w:t>
            </w:r>
            <w:r w:rsidR="006A6BD2" w:rsidRPr="00A6261D">
              <w:rPr>
                <w:rFonts w:ascii="Times New Roman" w:hAnsi="Times New Roman" w:cs="Times New Roman"/>
              </w:rPr>
              <w:t xml:space="preserve">- </w:t>
            </w:r>
            <w:r w:rsidRPr="00A6261D">
              <w:rPr>
                <w:rFonts w:ascii="Times New Roman" w:hAnsi="Times New Roman" w:cs="Times New Roman"/>
              </w:rPr>
              <w:t>в декабре 2016 года.</w:t>
            </w:r>
          </w:p>
        </w:tc>
      </w:tr>
      <w:tr w:rsidR="003B326C" w:rsidRPr="00A6261D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>2.1.11. Мероприятия «Обновление материально-технической базы существующих объектов образования»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306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557 220,4</w:t>
            </w: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509 772,4</w:t>
            </w: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47 448,0</w:t>
            </w: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Приобретение основных средств, в том числе ученической и детской мебели, спортивного, игрового, учебного оборудования, технических средств обучения, медицинского, прачечного, торгово-технологического оборудования и кухонного инвентаря</w:t>
            </w:r>
          </w:p>
        </w:tc>
      </w:tr>
      <w:tr w:rsidR="003B326C" w:rsidRPr="00FC2FEC" w:rsidTr="00A6261D">
        <w:tc>
          <w:tcPr>
            <w:tcW w:w="3118" w:type="dxa"/>
            <w:shd w:val="clear" w:color="auto" w:fill="auto"/>
          </w:tcPr>
          <w:p w:rsidR="003B326C" w:rsidRPr="00A6261D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2.1.12. Текущий и капитальный ремонты зданий 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306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146 779,1</w:t>
            </w:r>
          </w:p>
        </w:tc>
        <w:tc>
          <w:tcPr>
            <w:tcW w:w="1418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146 779,1</w:t>
            </w:r>
          </w:p>
        </w:tc>
        <w:tc>
          <w:tcPr>
            <w:tcW w:w="1134" w:type="dxa"/>
            <w:shd w:val="clear" w:color="auto" w:fill="auto"/>
          </w:tcPr>
          <w:p w:rsidR="003B326C" w:rsidRPr="00A6261D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3B326C" w:rsidRPr="00A6261D" w:rsidRDefault="003B326C" w:rsidP="006A6B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Проведен выборочный текущий ремонт конструктивных элементов зданий 8 дошкольных учреждений и 13 общеобразовательных учреждений, капитальный ремонт наружных инженерных сетей зданий 3 общеобразовательных учреждений, фасада 1 </w:t>
            </w:r>
            <w:r w:rsidRPr="00A6261D">
              <w:rPr>
                <w:rFonts w:ascii="Times New Roman" w:hAnsi="Times New Roman" w:cs="Times New Roman"/>
              </w:rPr>
              <w:lastRenderedPageBreak/>
              <w:t>школы, крыши 1 школы, прачечной и пищеблока 6 детских садов и 1 начальной школы.</w:t>
            </w:r>
          </w:p>
          <w:p w:rsidR="003B326C" w:rsidRPr="00282BD5" w:rsidRDefault="003B326C" w:rsidP="006A6B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Осуществляется капитальный ремонт здания детского сада № 76 «Капелька».</w:t>
            </w:r>
          </w:p>
        </w:tc>
      </w:tr>
    </w:tbl>
    <w:p w:rsidR="003F23BE" w:rsidRDefault="003F23BE" w:rsidP="008E51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3BE" w:rsidSect="00DE6BB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EB"/>
    <w:multiLevelType w:val="multilevel"/>
    <w:tmpl w:val="6EECE4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B50C2"/>
    <w:multiLevelType w:val="hybridMultilevel"/>
    <w:tmpl w:val="388E225E"/>
    <w:lvl w:ilvl="0" w:tplc="F6908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2824026"/>
    <w:multiLevelType w:val="hybridMultilevel"/>
    <w:tmpl w:val="977048DC"/>
    <w:lvl w:ilvl="0" w:tplc="FCBEB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9D29D9"/>
    <w:multiLevelType w:val="hybridMultilevel"/>
    <w:tmpl w:val="B8D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609E6"/>
    <w:multiLevelType w:val="multilevel"/>
    <w:tmpl w:val="021E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916E90"/>
    <w:multiLevelType w:val="hybridMultilevel"/>
    <w:tmpl w:val="72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826AE"/>
    <w:multiLevelType w:val="multilevel"/>
    <w:tmpl w:val="1602BB2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1B7D89"/>
    <w:multiLevelType w:val="multilevel"/>
    <w:tmpl w:val="96F0EF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FD5FB1"/>
    <w:multiLevelType w:val="hybridMultilevel"/>
    <w:tmpl w:val="9708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01922"/>
    <w:rsid w:val="00001D4C"/>
    <w:rsid w:val="00001E36"/>
    <w:rsid w:val="000305B6"/>
    <w:rsid w:val="00055D20"/>
    <w:rsid w:val="000751EE"/>
    <w:rsid w:val="00093CE3"/>
    <w:rsid w:val="000970D3"/>
    <w:rsid w:val="000A21C7"/>
    <w:rsid w:val="001039FC"/>
    <w:rsid w:val="001104AF"/>
    <w:rsid w:val="001143B1"/>
    <w:rsid w:val="0012589A"/>
    <w:rsid w:val="001579D2"/>
    <w:rsid w:val="00192BEC"/>
    <w:rsid w:val="00194B12"/>
    <w:rsid w:val="001E34A1"/>
    <w:rsid w:val="001E4C9C"/>
    <w:rsid w:val="001F12B4"/>
    <w:rsid w:val="001F3544"/>
    <w:rsid w:val="0021449E"/>
    <w:rsid w:val="00230C15"/>
    <w:rsid w:val="00241C48"/>
    <w:rsid w:val="002438FD"/>
    <w:rsid w:val="00250D54"/>
    <w:rsid w:val="00251935"/>
    <w:rsid w:val="00256A47"/>
    <w:rsid w:val="00263FCE"/>
    <w:rsid w:val="002749A3"/>
    <w:rsid w:val="00284DCD"/>
    <w:rsid w:val="00285492"/>
    <w:rsid w:val="00290A9E"/>
    <w:rsid w:val="002A1C52"/>
    <w:rsid w:val="002A39B0"/>
    <w:rsid w:val="002B7957"/>
    <w:rsid w:val="002D18B0"/>
    <w:rsid w:val="002E15A7"/>
    <w:rsid w:val="003432FC"/>
    <w:rsid w:val="00362464"/>
    <w:rsid w:val="00362DEB"/>
    <w:rsid w:val="0037163F"/>
    <w:rsid w:val="003A3101"/>
    <w:rsid w:val="003B00DD"/>
    <w:rsid w:val="003B0FD9"/>
    <w:rsid w:val="003B326C"/>
    <w:rsid w:val="003B519A"/>
    <w:rsid w:val="003C12F7"/>
    <w:rsid w:val="003C16A8"/>
    <w:rsid w:val="003C67DC"/>
    <w:rsid w:val="003E3E33"/>
    <w:rsid w:val="003E3FEF"/>
    <w:rsid w:val="003F23BE"/>
    <w:rsid w:val="003F2494"/>
    <w:rsid w:val="003F3691"/>
    <w:rsid w:val="0040538C"/>
    <w:rsid w:val="00412D2C"/>
    <w:rsid w:val="004326D0"/>
    <w:rsid w:val="0043331A"/>
    <w:rsid w:val="00447EA8"/>
    <w:rsid w:val="00455C40"/>
    <w:rsid w:val="00455FFE"/>
    <w:rsid w:val="0049177B"/>
    <w:rsid w:val="004A5B96"/>
    <w:rsid w:val="004B6D4C"/>
    <w:rsid w:val="004C061C"/>
    <w:rsid w:val="004D41A9"/>
    <w:rsid w:val="004D6B3F"/>
    <w:rsid w:val="00500AA6"/>
    <w:rsid w:val="00513E65"/>
    <w:rsid w:val="00521FFC"/>
    <w:rsid w:val="00522807"/>
    <w:rsid w:val="005441F5"/>
    <w:rsid w:val="005457D6"/>
    <w:rsid w:val="00573BAF"/>
    <w:rsid w:val="00583829"/>
    <w:rsid w:val="0059457F"/>
    <w:rsid w:val="005C2085"/>
    <w:rsid w:val="005D030D"/>
    <w:rsid w:val="005E139C"/>
    <w:rsid w:val="0060321B"/>
    <w:rsid w:val="00613385"/>
    <w:rsid w:val="00623127"/>
    <w:rsid w:val="00632965"/>
    <w:rsid w:val="00634309"/>
    <w:rsid w:val="00646B72"/>
    <w:rsid w:val="00652F33"/>
    <w:rsid w:val="0068475A"/>
    <w:rsid w:val="0068502F"/>
    <w:rsid w:val="006A0604"/>
    <w:rsid w:val="006A6BD2"/>
    <w:rsid w:val="006B1A07"/>
    <w:rsid w:val="006B30DD"/>
    <w:rsid w:val="006C122E"/>
    <w:rsid w:val="006C23DC"/>
    <w:rsid w:val="006C44BB"/>
    <w:rsid w:val="006C755B"/>
    <w:rsid w:val="006D2600"/>
    <w:rsid w:val="006F0280"/>
    <w:rsid w:val="006F0334"/>
    <w:rsid w:val="006F2D7B"/>
    <w:rsid w:val="007041C7"/>
    <w:rsid w:val="007139EA"/>
    <w:rsid w:val="00725A38"/>
    <w:rsid w:val="00733EE6"/>
    <w:rsid w:val="00736A44"/>
    <w:rsid w:val="0074685C"/>
    <w:rsid w:val="00750F6B"/>
    <w:rsid w:val="00752460"/>
    <w:rsid w:val="007541B2"/>
    <w:rsid w:val="0076545D"/>
    <w:rsid w:val="007A557D"/>
    <w:rsid w:val="007A5EDA"/>
    <w:rsid w:val="007F6305"/>
    <w:rsid w:val="008102EC"/>
    <w:rsid w:val="00830A2F"/>
    <w:rsid w:val="00831993"/>
    <w:rsid w:val="00843352"/>
    <w:rsid w:val="00864C37"/>
    <w:rsid w:val="0086552F"/>
    <w:rsid w:val="008810BE"/>
    <w:rsid w:val="0088773B"/>
    <w:rsid w:val="00890E8E"/>
    <w:rsid w:val="008B4B0F"/>
    <w:rsid w:val="008C0DBC"/>
    <w:rsid w:val="008D2FBC"/>
    <w:rsid w:val="008E3F25"/>
    <w:rsid w:val="008E51ED"/>
    <w:rsid w:val="00904C23"/>
    <w:rsid w:val="00936FC3"/>
    <w:rsid w:val="00937651"/>
    <w:rsid w:val="00943992"/>
    <w:rsid w:val="009443A2"/>
    <w:rsid w:val="00944B22"/>
    <w:rsid w:val="009456FF"/>
    <w:rsid w:val="00947FBA"/>
    <w:rsid w:val="00951B32"/>
    <w:rsid w:val="00953446"/>
    <w:rsid w:val="00955EBC"/>
    <w:rsid w:val="009827FD"/>
    <w:rsid w:val="009972D7"/>
    <w:rsid w:val="00997DA2"/>
    <w:rsid w:val="009B2EAE"/>
    <w:rsid w:val="009E1DD8"/>
    <w:rsid w:val="009E2BEE"/>
    <w:rsid w:val="009E5BB1"/>
    <w:rsid w:val="00A03D2F"/>
    <w:rsid w:val="00A0502F"/>
    <w:rsid w:val="00A4540A"/>
    <w:rsid w:val="00A6261D"/>
    <w:rsid w:val="00A75410"/>
    <w:rsid w:val="00AA7AD3"/>
    <w:rsid w:val="00AD6849"/>
    <w:rsid w:val="00AE78ED"/>
    <w:rsid w:val="00AE7EF2"/>
    <w:rsid w:val="00AF5873"/>
    <w:rsid w:val="00B06716"/>
    <w:rsid w:val="00B06911"/>
    <w:rsid w:val="00B0724F"/>
    <w:rsid w:val="00B409F3"/>
    <w:rsid w:val="00B51FB6"/>
    <w:rsid w:val="00B65395"/>
    <w:rsid w:val="00B65941"/>
    <w:rsid w:val="00B660EE"/>
    <w:rsid w:val="00B729FA"/>
    <w:rsid w:val="00B80E8F"/>
    <w:rsid w:val="00B81571"/>
    <w:rsid w:val="00B81E89"/>
    <w:rsid w:val="00B93D48"/>
    <w:rsid w:val="00B9462A"/>
    <w:rsid w:val="00BA0887"/>
    <w:rsid w:val="00BB6A8C"/>
    <w:rsid w:val="00BC65C2"/>
    <w:rsid w:val="00BD005A"/>
    <w:rsid w:val="00BD018D"/>
    <w:rsid w:val="00BE698B"/>
    <w:rsid w:val="00C02DFE"/>
    <w:rsid w:val="00C05C32"/>
    <w:rsid w:val="00C06194"/>
    <w:rsid w:val="00C1071A"/>
    <w:rsid w:val="00C213E3"/>
    <w:rsid w:val="00C24C4C"/>
    <w:rsid w:val="00C435C9"/>
    <w:rsid w:val="00C554E4"/>
    <w:rsid w:val="00C84FE8"/>
    <w:rsid w:val="00C8603E"/>
    <w:rsid w:val="00C93094"/>
    <w:rsid w:val="00C95431"/>
    <w:rsid w:val="00CA78C3"/>
    <w:rsid w:val="00CB0C77"/>
    <w:rsid w:val="00CD366C"/>
    <w:rsid w:val="00CF347E"/>
    <w:rsid w:val="00CF5187"/>
    <w:rsid w:val="00D126F2"/>
    <w:rsid w:val="00D1738B"/>
    <w:rsid w:val="00D265D7"/>
    <w:rsid w:val="00D304C7"/>
    <w:rsid w:val="00D401FE"/>
    <w:rsid w:val="00D41A3C"/>
    <w:rsid w:val="00D4618F"/>
    <w:rsid w:val="00D5521E"/>
    <w:rsid w:val="00D809C1"/>
    <w:rsid w:val="00D80F38"/>
    <w:rsid w:val="00D8401F"/>
    <w:rsid w:val="00D96B04"/>
    <w:rsid w:val="00DA2763"/>
    <w:rsid w:val="00DA30F4"/>
    <w:rsid w:val="00DB605B"/>
    <w:rsid w:val="00DD097D"/>
    <w:rsid w:val="00DD42F8"/>
    <w:rsid w:val="00DE6BB0"/>
    <w:rsid w:val="00E3613B"/>
    <w:rsid w:val="00E43145"/>
    <w:rsid w:val="00E528C7"/>
    <w:rsid w:val="00E779FD"/>
    <w:rsid w:val="00E90596"/>
    <w:rsid w:val="00E90BAA"/>
    <w:rsid w:val="00EB7EE6"/>
    <w:rsid w:val="00F01FED"/>
    <w:rsid w:val="00F13A60"/>
    <w:rsid w:val="00F26C87"/>
    <w:rsid w:val="00F27F7F"/>
    <w:rsid w:val="00F31632"/>
    <w:rsid w:val="00F467E1"/>
    <w:rsid w:val="00F50399"/>
    <w:rsid w:val="00F75CB0"/>
    <w:rsid w:val="00FA0198"/>
    <w:rsid w:val="00FA1B8B"/>
    <w:rsid w:val="00FB6A3A"/>
    <w:rsid w:val="00FC290E"/>
    <w:rsid w:val="00FE3CE1"/>
    <w:rsid w:val="00FE5725"/>
    <w:rsid w:val="00FF0921"/>
    <w:rsid w:val="00FF3CE2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F7CA-58C6-45F8-9E0E-C5404781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39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0399"/>
    <w:pPr>
      <w:outlineLvl w:val="1"/>
    </w:pPr>
    <w:rPr>
      <w:rFonts w:eastAsiaTheme="minorEastAsia"/>
      <w:color w:val="26282F"/>
    </w:rPr>
  </w:style>
  <w:style w:type="paragraph" w:styleId="3">
    <w:name w:val="heading 3"/>
    <w:basedOn w:val="2"/>
    <w:next w:val="a"/>
    <w:link w:val="30"/>
    <w:uiPriority w:val="99"/>
    <w:qFormat/>
    <w:rsid w:val="00F503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3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B4"/>
    <w:pPr>
      <w:ind w:left="720"/>
      <w:contextualSpacing/>
    </w:pPr>
  </w:style>
  <w:style w:type="paragraph" w:styleId="a4">
    <w:name w:val="No Spacing"/>
    <w:uiPriority w:val="1"/>
    <w:qFormat/>
    <w:rsid w:val="001F12B4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D265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2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522807"/>
    <w:pPr>
      <w:spacing w:after="0" w:line="240" w:lineRule="auto"/>
      <w:ind w:firstLine="539"/>
      <w:jc w:val="both"/>
    </w:pPr>
    <w:rPr>
      <w:rFonts w:ascii="Times New Roman" w:eastAsia="Cambria" w:hAnsi="Times New Roman" w:cs="Times New Roman"/>
      <w:kern w:val="2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65"/>
    <w:rPr>
      <w:rFonts w:ascii="Segoe UI" w:hAnsi="Segoe UI" w:cs="Segoe UI"/>
      <w:sz w:val="18"/>
      <w:szCs w:val="18"/>
    </w:rPr>
  </w:style>
  <w:style w:type="paragraph" w:customStyle="1" w:styleId="a9">
    <w:name w:val="Нормальный.представление"/>
    <w:rsid w:val="001039FC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ab"/>
    <w:semiHidden/>
    <w:rsid w:val="001039FC"/>
    <w:pPr>
      <w:spacing w:after="12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039FC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B729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A39B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A39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A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03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03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03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F50399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F50399"/>
    <w:rPr>
      <w:b/>
      <w:bCs/>
      <w:color w:val="106BBE"/>
    </w:rPr>
  </w:style>
  <w:style w:type="character" w:customStyle="1" w:styleId="af1">
    <w:name w:val="Активная гипертекстовая ссылка"/>
    <w:basedOn w:val="af0"/>
    <w:uiPriority w:val="99"/>
    <w:rsid w:val="00F50399"/>
    <w:rPr>
      <w:b/>
      <w:bCs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F50399"/>
  </w:style>
  <w:style w:type="paragraph" w:customStyle="1" w:styleId="af4">
    <w:name w:val="Внимание: недобросовестность!"/>
    <w:basedOn w:val="af2"/>
    <w:next w:val="a"/>
    <w:uiPriority w:val="99"/>
    <w:rsid w:val="00F50399"/>
  </w:style>
  <w:style w:type="character" w:customStyle="1" w:styleId="af5">
    <w:name w:val="Выделение для Базового Поиска"/>
    <w:basedOn w:val="af"/>
    <w:uiPriority w:val="99"/>
    <w:rsid w:val="00F50399"/>
    <w:rPr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F50399"/>
    <w:rPr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9">
    <w:name w:val="Заголовок"/>
    <w:basedOn w:val="af8"/>
    <w:next w:val="a"/>
    <w:uiPriority w:val="99"/>
    <w:rsid w:val="00F50399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50399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d">
    <w:name w:val="Заголовок своего сообщения"/>
    <w:basedOn w:val="af"/>
    <w:uiPriority w:val="99"/>
    <w:rsid w:val="00F50399"/>
    <w:rPr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">
    <w:name w:val="Заголовок чужого сообщения"/>
    <w:basedOn w:val="af"/>
    <w:uiPriority w:val="99"/>
    <w:rsid w:val="00F50399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1">
    <w:name w:val="Заголовок ЭР (правое окно)"/>
    <w:basedOn w:val="aff0"/>
    <w:next w:val="a"/>
    <w:uiPriority w:val="99"/>
    <w:rsid w:val="00F50399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F50399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F503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F503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50399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F50399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F50399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F50399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50399"/>
  </w:style>
  <w:style w:type="paragraph" w:customStyle="1" w:styleId="affe">
    <w:name w:val="Моноширинный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basedOn w:val="af"/>
    <w:uiPriority w:val="99"/>
    <w:rsid w:val="00F50399"/>
    <w:rPr>
      <w:b/>
      <w:bCs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1">
    <w:name w:val="Не вступил в силу"/>
    <w:basedOn w:val="af"/>
    <w:uiPriority w:val="99"/>
    <w:rsid w:val="00F50399"/>
    <w:rPr>
      <w:b/>
      <w:bCs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F50399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F50399"/>
    <w:pPr>
      <w:ind w:left="140"/>
    </w:pPr>
  </w:style>
  <w:style w:type="character" w:customStyle="1" w:styleId="afff5">
    <w:name w:val="Опечатки"/>
    <w:uiPriority w:val="99"/>
    <w:rsid w:val="00F50399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F5039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F50399"/>
    <w:pPr>
      <w:outlineLvl w:val="9"/>
    </w:pPr>
    <w:rPr>
      <w:rFonts w:eastAsiaTheme="minorEastAsia"/>
      <w:b w:val="0"/>
      <w:bCs w:val="0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F50399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F5039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8"/>
    <w:next w:val="a"/>
    <w:uiPriority w:val="99"/>
    <w:rsid w:val="00F50399"/>
    <w:rPr>
      <w:sz w:val="20"/>
      <w:szCs w:val="20"/>
    </w:rPr>
  </w:style>
  <w:style w:type="paragraph" w:customStyle="1" w:styleId="afffb">
    <w:name w:val="Пример."/>
    <w:basedOn w:val="af2"/>
    <w:next w:val="a"/>
    <w:uiPriority w:val="99"/>
    <w:rsid w:val="00F50399"/>
  </w:style>
  <w:style w:type="paragraph" w:customStyle="1" w:styleId="afffc">
    <w:name w:val="Примечание."/>
    <w:basedOn w:val="af2"/>
    <w:next w:val="a"/>
    <w:uiPriority w:val="99"/>
    <w:rsid w:val="00F50399"/>
  </w:style>
  <w:style w:type="character" w:customStyle="1" w:styleId="afffd">
    <w:name w:val="Продолжение ссылки"/>
    <w:basedOn w:val="af0"/>
    <w:uiPriority w:val="99"/>
    <w:rsid w:val="00F50399"/>
    <w:rPr>
      <w:b/>
      <w:bCs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">
    <w:name w:val="Сравнение редакций"/>
    <w:basedOn w:val="af"/>
    <w:uiPriority w:val="99"/>
    <w:rsid w:val="00F50399"/>
    <w:rPr>
      <w:b/>
      <w:bCs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F50399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F50399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3">
    <w:name w:val="Ссылка на утративший силу документ"/>
    <w:basedOn w:val="af0"/>
    <w:uiPriority w:val="99"/>
    <w:rsid w:val="00F50399"/>
    <w:rPr>
      <w:b/>
      <w:bCs/>
      <w:color w:val="749232"/>
    </w:rPr>
  </w:style>
  <w:style w:type="paragraph" w:customStyle="1" w:styleId="affff4">
    <w:name w:val="Текст в таблице"/>
    <w:basedOn w:val="ad"/>
    <w:next w:val="a"/>
    <w:uiPriority w:val="99"/>
    <w:rsid w:val="00F50399"/>
    <w:pPr>
      <w:ind w:firstLine="500"/>
    </w:pPr>
    <w:rPr>
      <w:rFonts w:eastAsiaTheme="minorEastAsia"/>
    </w:rPr>
  </w:style>
  <w:style w:type="paragraph" w:customStyle="1" w:styleId="affff5">
    <w:name w:val="Текст ЭР (см. также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6">
    <w:name w:val="Технический комментарий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7">
    <w:name w:val="Утратил силу"/>
    <w:basedOn w:val="af"/>
    <w:uiPriority w:val="99"/>
    <w:rsid w:val="00F50399"/>
    <w:rPr>
      <w:b/>
      <w:bCs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Центрированный (таблица)"/>
    <w:basedOn w:val="ad"/>
    <w:next w:val="a"/>
    <w:uiPriority w:val="99"/>
    <w:rsid w:val="00F50399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00">
    <w:name w:val="Стиль10"/>
    <w:basedOn w:val="a"/>
    <w:rsid w:val="00583829"/>
    <w:pPr>
      <w:pBdr>
        <w:bottom w:val="single" w:sz="4" w:space="1" w:color="003366"/>
      </w:pBdr>
      <w:spacing w:before="100" w:after="120" w:line="276" w:lineRule="auto"/>
      <w:jc w:val="center"/>
    </w:pPr>
    <w:rPr>
      <w:rFonts w:eastAsiaTheme="minorEastAsia"/>
      <w:color w:val="00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Лилия Григорьевна</dc:creator>
  <cp:lastModifiedBy>Тюменцева Светлана Ивановна</cp:lastModifiedBy>
  <cp:revision>5</cp:revision>
  <cp:lastPrinted>2018-01-19T10:23:00Z</cp:lastPrinted>
  <dcterms:created xsi:type="dcterms:W3CDTF">2018-02-27T05:32:00Z</dcterms:created>
  <dcterms:modified xsi:type="dcterms:W3CDTF">2018-04-06T07:15:00Z</dcterms:modified>
</cp:coreProperties>
</file>