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22" w:rsidRPr="005E6122" w:rsidRDefault="005E6122" w:rsidP="001B5DF6">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1B5DF6" w:rsidRPr="001B5DF6" w:rsidRDefault="001B5DF6" w:rsidP="001B5DF6">
      <w:pPr>
        <w:spacing w:after="0" w:line="240" w:lineRule="auto"/>
        <w:jc w:val="center"/>
        <w:rPr>
          <w:rFonts w:ascii="Times New Roman" w:eastAsia="Times New Roman" w:hAnsi="Times New Roman" w:cs="Times New Roman"/>
          <w:b/>
          <w:sz w:val="28"/>
          <w:szCs w:val="28"/>
          <w:lang w:eastAsia="ru-RU"/>
        </w:rPr>
      </w:pPr>
      <w:r w:rsidRPr="005E6122">
        <w:rPr>
          <w:rFonts w:ascii="Times New Roman" w:eastAsia="Times New Roman" w:hAnsi="Times New Roman" w:cs="Times New Roman"/>
          <w:b/>
          <w:sz w:val="28"/>
          <w:szCs w:val="28"/>
          <w:lang w:eastAsia="ru-RU"/>
        </w:rPr>
        <w:t>Сроки проведения итогового собеседования по русскому языку и поряд</w:t>
      </w:r>
      <w:r w:rsidR="00E97A50" w:rsidRPr="005E6122">
        <w:rPr>
          <w:rFonts w:ascii="Times New Roman" w:eastAsia="Times New Roman" w:hAnsi="Times New Roman" w:cs="Times New Roman"/>
          <w:b/>
          <w:sz w:val="28"/>
          <w:szCs w:val="28"/>
          <w:lang w:eastAsia="ru-RU"/>
        </w:rPr>
        <w:t>о</w:t>
      </w:r>
      <w:r w:rsidRPr="005E6122">
        <w:rPr>
          <w:rFonts w:ascii="Times New Roman" w:eastAsia="Times New Roman" w:hAnsi="Times New Roman" w:cs="Times New Roman"/>
          <w:b/>
          <w:sz w:val="28"/>
          <w:szCs w:val="28"/>
          <w:lang w:eastAsia="ru-RU"/>
        </w:rPr>
        <w:t>к подачи и регистрации заявлений на участие в итоговом собеседовании по русскому языку в 2019 году</w:t>
      </w:r>
    </w:p>
    <w:p w:rsidR="001B5DF6" w:rsidRDefault="001B5DF6" w:rsidP="001B5DF6">
      <w:pPr>
        <w:spacing w:after="0" w:line="240" w:lineRule="auto"/>
        <w:ind w:left="2297"/>
        <w:jc w:val="both"/>
      </w:pPr>
    </w:p>
    <w:p w:rsidR="001B5DF6" w:rsidRPr="001B5DF6" w:rsidRDefault="001B5DF6" w:rsidP="001B5DF6">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B5DF6">
        <w:rPr>
          <w:rFonts w:ascii="Times New Roman" w:eastAsia="Times New Roman" w:hAnsi="Times New Roman" w:cs="Times New Roman"/>
          <w:sz w:val="28"/>
          <w:szCs w:val="28"/>
          <w:lang w:eastAsia="ru-RU"/>
        </w:rPr>
        <w:t>роки подачи заявлений на участие</w:t>
      </w:r>
      <w:r w:rsidRPr="001B5DF6">
        <w:rPr>
          <w:rFonts w:ascii="Times New Roman" w:eastAsia="Times New Roman" w:hAnsi="Times New Roman" w:cs="Times New Roman"/>
          <w:sz w:val="20"/>
          <w:szCs w:val="20"/>
          <w:lang w:eastAsia="ru-RU"/>
        </w:rPr>
        <w:t xml:space="preserve"> </w:t>
      </w:r>
      <w:r w:rsidRPr="001B5DF6">
        <w:rPr>
          <w:rFonts w:ascii="Times New Roman" w:eastAsia="Times New Roman" w:hAnsi="Times New Roman" w:cs="Times New Roman"/>
          <w:sz w:val="28"/>
          <w:szCs w:val="28"/>
          <w:lang w:eastAsia="ru-RU"/>
        </w:rPr>
        <w:t>в итоговом собеседовании по русскому языку в 2019 году:</w:t>
      </w:r>
    </w:p>
    <w:p w:rsidR="001B5DF6" w:rsidRPr="001B5DF6" w:rsidRDefault="001B5DF6" w:rsidP="001B5DF6">
      <w:pPr>
        <w:spacing w:after="0" w:line="240" w:lineRule="auto"/>
        <w:ind w:left="711"/>
        <w:contextualSpacing/>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sz w:val="28"/>
          <w:szCs w:val="28"/>
          <w:lang w:eastAsia="ru-RU"/>
        </w:rPr>
        <w:t>- по 30 января - для участия 13 февраля;</w:t>
      </w:r>
    </w:p>
    <w:p w:rsidR="001B5DF6" w:rsidRPr="001B5DF6" w:rsidRDefault="001B5DF6" w:rsidP="001B5DF6">
      <w:pPr>
        <w:spacing w:after="0" w:line="240" w:lineRule="auto"/>
        <w:ind w:left="711"/>
        <w:contextualSpacing/>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sz w:val="28"/>
          <w:szCs w:val="28"/>
          <w:lang w:eastAsia="ru-RU"/>
        </w:rPr>
        <w:t>- по 27 февраля - для участия 13 марта (дополнительный срок);</w:t>
      </w:r>
    </w:p>
    <w:p w:rsidR="001B5DF6" w:rsidRPr="001B5DF6" w:rsidRDefault="001B5DF6" w:rsidP="001B5DF6">
      <w:pPr>
        <w:spacing w:after="0" w:line="240" w:lineRule="auto"/>
        <w:ind w:left="711"/>
        <w:contextualSpacing/>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sz w:val="28"/>
          <w:szCs w:val="28"/>
          <w:lang w:eastAsia="ru-RU"/>
        </w:rPr>
        <w:t>- по 22 апреля - для участия 6 мая (дополнительный срок).</w:t>
      </w:r>
    </w:p>
    <w:p w:rsidR="001B5DF6" w:rsidRDefault="001B5DF6"/>
    <w:p w:rsidR="001B5DF6" w:rsidRPr="008307DF" w:rsidRDefault="001B5DF6" w:rsidP="001B5DF6">
      <w:pPr>
        <w:tabs>
          <w:tab w:val="left" w:pos="360"/>
          <w:tab w:val="num" w:pos="1080"/>
        </w:tabs>
        <w:spacing w:after="0" w:line="240" w:lineRule="auto"/>
        <w:jc w:val="center"/>
        <w:rPr>
          <w:rFonts w:ascii="Times New Roman" w:eastAsia="Times New Roman" w:hAnsi="Times New Roman" w:cs="Times New Roman"/>
          <w:b/>
          <w:sz w:val="28"/>
          <w:szCs w:val="28"/>
          <w:lang w:eastAsia="ru-RU"/>
        </w:rPr>
      </w:pPr>
      <w:r w:rsidRPr="008307DF">
        <w:rPr>
          <w:rFonts w:ascii="Times New Roman" w:eastAsia="Times New Roman" w:hAnsi="Times New Roman" w:cs="Times New Roman"/>
          <w:b/>
          <w:sz w:val="28"/>
          <w:szCs w:val="28"/>
          <w:lang w:eastAsia="ru-RU"/>
        </w:rPr>
        <w:t xml:space="preserve">Порядок подачи и регистрации заявлений на участие в итоговом собеседовании по русскому языку в Ханты-Мансийском автономном округе – Югре в 2019 году </w:t>
      </w:r>
    </w:p>
    <w:p w:rsidR="008307DF" w:rsidRPr="001B5DF6" w:rsidRDefault="008307DF" w:rsidP="001B5DF6">
      <w:pPr>
        <w:tabs>
          <w:tab w:val="left" w:pos="360"/>
          <w:tab w:val="num" w:pos="1080"/>
        </w:tabs>
        <w:spacing w:after="0" w:line="240" w:lineRule="auto"/>
        <w:jc w:val="center"/>
        <w:rPr>
          <w:rFonts w:ascii="Times New Roman" w:eastAsia="Times New Roman" w:hAnsi="Times New Roman" w:cs="Times New Roman"/>
          <w:b/>
          <w:sz w:val="28"/>
          <w:szCs w:val="28"/>
          <w:lang w:eastAsia="ru-RU"/>
        </w:rPr>
      </w:pPr>
    </w:p>
    <w:p w:rsidR="001B5DF6" w:rsidRPr="001B5DF6" w:rsidRDefault="001B5DF6" w:rsidP="001B5DF6">
      <w:pPr>
        <w:spacing w:after="0" w:line="240" w:lineRule="auto"/>
        <w:jc w:val="center"/>
        <w:outlineLvl w:val="0"/>
        <w:rPr>
          <w:rFonts w:ascii="Times New Roman" w:eastAsia="Times New Roman" w:hAnsi="Times New Roman" w:cs="Times New Roman"/>
          <w:bCs/>
          <w:iCs/>
          <w:sz w:val="28"/>
          <w:szCs w:val="28"/>
          <w:lang w:eastAsia="ru-RU"/>
        </w:rPr>
      </w:pPr>
      <w:r w:rsidRPr="001B5DF6">
        <w:rPr>
          <w:rFonts w:ascii="Times New Roman" w:eastAsia="Times New Roman" w:hAnsi="Times New Roman" w:cs="Times New Roman"/>
          <w:bCs/>
          <w:iCs/>
          <w:sz w:val="28"/>
          <w:szCs w:val="28"/>
          <w:lang w:eastAsia="ru-RU"/>
        </w:rPr>
        <w:t>1. Общие положения.</w:t>
      </w:r>
    </w:p>
    <w:p w:rsidR="001B5DF6" w:rsidRPr="001B5DF6" w:rsidRDefault="001B5DF6" w:rsidP="001B5DF6">
      <w:pPr>
        <w:spacing w:after="0" w:line="240" w:lineRule="auto"/>
        <w:ind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bCs/>
          <w:iCs/>
          <w:sz w:val="28"/>
          <w:szCs w:val="28"/>
          <w:lang w:eastAsia="ru-RU"/>
        </w:rPr>
        <w:t xml:space="preserve">1.1. Настоящий Порядок разработан в соответствии с </w:t>
      </w:r>
      <w:r w:rsidRPr="001B5DF6">
        <w:rPr>
          <w:rFonts w:ascii="Times New Roman" w:eastAsia="Times New Roman" w:hAnsi="Times New Roman" w:cs="Times New Roman"/>
          <w:sz w:val="28"/>
          <w:szCs w:val="28"/>
          <w:lang w:eastAsia="ru-RU"/>
        </w:rPr>
        <w:t>Федеральным законом Российской Федерации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 и определяет правила подачи заявлений и их регистрацию на участие в итоговом собеседовании по русскому языку (далее - итоговое собеседование)</w:t>
      </w:r>
      <w:r w:rsidRPr="001B5DF6">
        <w:rPr>
          <w:rFonts w:ascii="Times New Roman" w:eastAsia="Times New Roman" w:hAnsi="Times New Roman" w:cs="Times New Roman"/>
          <w:bCs/>
          <w:sz w:val="28"/>
          <w:szCs w:val="28"/>
          <w:lang w:eastAsia="ru-RU"/>
        </w:rPr>
        <w:t xml:space="preserve">. </w:t>
      </w:r>
    </w:p>
    <w:p w:rsidR="001B5DF6" w:rsidRPr="001B5DF6" w:rsidRDefault="001B5DF6" w:rsidP="001B5DF6">
      <w:pPr>
        <w:spacing w:after="0" w:line="240" w:lineRule="auto"/>
        <w:ind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sz w:val="28"/>
          <w:szCs w:val="28"/>
          <w:lang w:eastAsia="ru-RU"/>
        </w:rPr>
        <w:t>1.2. Действие настоящего Порядка распространяется на:</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sz w:val="28"/>
          <w:szCs w:val="28"/>
          <w:lang w:eastAsia="ru-RU"/>
        </w:rPr>
        <w:t xml:space="preserve">- </w:t>
      </w:r>
      <w:r w:rsidRPr="001B5DF6">
        <w:rPr>
          <w:rFonts w:ascii="Times New Roman" w:eastAsia="Times New Roman" w:hAnsi="Times New Roman" w:cs="Times New Roman"/>
          <w:bCs/>
          <w:sz w:val="28"/>
          <w:szCs w:val="28"/>
          <w:lang w:eastAsia="ru-RU"/>
        </w:rPr>
        <w:t>обучающихся, осваивающих образовательные программы основного общего образования в образовательных организациях Ханты-Мансийского автономного округа – Югры (далее - обучающиеся);</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bCs/>
          <w:sz w:val="28"/>
          <w:szCs w:val="28"/>
          <w:lang w:eastAsia="ru-RU"/>
        </w:rPr>
        <w:t>-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государственную итоговую аттестацию (далее - ГИА) в организации, осуществляющей образовательную деятельность по имеющим аккредитацию образовательным программам основного общего образования (далее - экстерны);</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bCs/>
          <w:sz w:val="28"/>
          <w:szCs w:val="28"/>
          <w:lang w:eastAsia="ru-RU"/>
        </w:rPr>
        <w:t xml:space="preserve">- 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w:t>
      </w:r>
      <w:r w:rsidRPr="001B5DF6">
        <w:rPr>
          <w:rFonts w:ascii="Times New Roman" w:eastAsia="Times New Roman" w:hAnsi="Times New Roman" w:cs="Times New Roman"/>
          <w:bCs/>
          <w:sz w:val="28"/>
          <w:szCs w:val="28"/>
          <w:lang w:eastAsia="ru-RU"/>
        </w:rPr>
        <w:lastRenderedPageBreak/>
        <w:t>которых проводятся необходимые лечебные, реабилитационные и оздоровительные мероприятия для нуждающихся в длительном лечении.</w:t>
      </w:r>
    </w:p>
    <w:p w:rsidR="001B5DF6" w:rsidRPr="001B5DF6" w:rsidRDefault="001B5DF6" w:rsidP="001B5DF6">
      <w:pPr>
        <w:spacing w:after="0" w:line="240" w:lineRule="auto"/>
        <w:ind w:firstLine="720"/>
        <w:jc w:val="center"/>
        <w:outlineLvl w:val="0"/>
        <w:rPr>
          <w:rFonts w:ascii="Times New Roman" w:eastAsia="Times New Roman" w:hAnsi="Times New Roman" w:cs="Times New Roman"/>
          <w:b/>
          <w:bCs/>
          <w:sz w:val="28"/>
          <w:szCs w:val="28"/>
          <w:lang w:eastAsia="ru-RU"/>
        </w:rPr>
      </w:pPr>
    </w:p>
    <w:p w:rsidR="001B5DF6" w:rsidRPr="001B5DF6" w:rsidRDefault="001B5DF6" w:rsidP="001B5DF6">
      <w:pPr>
        <w:spacing w:after="0" w:line="240" w:lineRule="auto"/>
        <w:ind w:firstLine="720"/>
        <w:jc w:val="center"/>
        <w:outlineLvl w:val="0"/>
        <w:rPr>
          <w:rFonts w:ascii="Times New Roman" w:eastAsia="Times New Roman" w:hAnsi="Times New Roman" w:cs="Times New Roman"/>
          <w:sz w:val="28"/>
          <w:szCs w:val="28"/>
          <w:lang w:eastAsia="ru-RU"/>
        </w:rPr>
      </w:pPr>
      <w:r w:rsidRPr="001B5DF6">
        <w:rPr>
          <w:rFonts w:ascii="Times New Roman" w:eastAsia="Times New Roman" w:hAnsi="Times New Roman" w:cs="Times New Roman"/>
          <w:bCs/>
          <w:sz w:val="28"/>
          <w:szCs w:val="28"/>
          <w:lang w:eastAsia="ru-RU"/>
        </w:rPr>
        <w:t xml:space="preserve">2. Подача и регистрация </w:t>
      </w:r>
      <w:r w:rsidRPr="001B5DF6">
        <w:rPr>
          <w:rFonts w:ascii="Times New Roman" w:eastAsia="Times New Roman" w:hAnsi="Times New Roman" w:cs="Times New Roman"/>
          <w:sz w:val="28"/>
          <w:szCs w:val="28"/>
          <w:lang w:eastAsia="ru-RU"/>
        </w:rPr>
        <w:t>заявлений на участие в итоговом собеседовании.</w:t>
      </w:r>
    </w:p>
    <w:p w:rsidR="001B5DF6" w:rsidRPr="001B5DF6" w:rsidRDefault="001B5DF6" w:rsidP="001B5DF6">
      <w:pPr>
        <w:spacing w:after="0" w:line="240" w:lineRule="auto"/>
        <w:ind w:firstLine="720"/>
        <w:jc w:val="center"/>
        <w:outlineLvl w:val="0"/>
        <w:rPr>
          <w:rFonts w:ascii="Times New Roman" w:eastAsia="Times New Roman" w:hAnsi="Times New Roman" w:cs="Times New Roman"/>
          <w:b/>
          <w:bCs/>
          <w:sz w:val="28"/>
          <w:szCs w:val="28"/>
          <w:lang w:eastAsia="ru-RU"/>
        </w:rPr>
      </w:pPr>
      <w:r w:rsidRPr="001B5DF6">
        <w:rPr>
          <w:rFonts w:ascii="Times New Roman" w:eastAsia="Times New Roman" w:hAnsi="Times New Roman" w:cs="Times New Roman"/>
          <w:sz w:val="28"/>
          <w:szCs w:val="28"/>
          <w:lang w:eastAsia="ru-RU"/>
        </w:rPr>
        <w:t xml:space="preserve">  </w:t>
      </w:r>
    </w:p>
    <w:p w:rsidR="001B5DF6" w:rsidRPr="001B5DF6" w:rsidRDefault="001B5DF6" w:rsidP="001B5DF6">
      <w:pPr>
        <w:spacing w:after="0" w:line="240" w:lineRule="auto"/>
        <w:ind w:right="-1"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bCs/>
          <w:sz w:val="28"/>
          <w:szCs w:val="28"/>
          <w:lang w:eastAsia="ru-RU"/>
        </w:rPr>
        <w:t xml:space="preserve">2.1. </w:t>
      </w:r>
      <w:r w:rsidRPr="001B5DF6">
        <w:rPr>
          <w:rFonts w:ascii="Times New Roman" w:eastAsia="Times New Roman" w:hAnsi="Times New Roman" w:cs="Times New Roman"/>
          <w:sz w:val="28"/>
          <w:szCs w:val="28"/>
          <w:lang w:eastAsia="ru-RU"/>
        </w:rPr>
        <w:t>Для участия в итоговом собеседовании обучающиеся подают заявление и согласие на обработку персональных данных (приложение 1 к Порядку) в образовательные организации, в которых они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их выбору не позднее чем за две недели до начала проведения итогового собеседования.</w:t>
      </w:r>
    </w:p>
    <w:p w:rsidR="001B5DF6" w:rsidRPr="001B5DF6" w:rsidRDefault="001B5DF6" w:rsidP="001B5DF6">
      <w:pPr>
        <w:spacing w:after="0" w:line="240" w:lineRule="auto"/>
        <w:ind w:right="-1"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sz w:val="28"/>
          <w:szCs w:val="28"/>
          <w:lang w:eastAsia="ru-RU"/>
        </w:rPr>
        <w:t xml:space="preserve">2.2. Заявление подается обучающимися, экстернами лично на основании документа, удостоверяющего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доверенности, </w:t>
      </w:r>
    </w:p>
    <w:p w:rsidR="001B5DF6" w:rsidRPr="001B5DF6" w:rsidRDefault="001B5DF6" w:rsidP="001B5DF6">
      <w:pPr>
        <w:spacing w:after="0" w:line="240" w:lineRule="auto"/>
        <w:ind w:right="-1"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sz w:val="28"/>
          <w:szCs w:val="28"/>
          <w:lang w:eastAsia="ru-RU"/>
        </w:rPr>
        <w:t>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МСЭ), а также копию ПМПК при необходимости создания особых условий при проведении и оценивании итогового собеседования.</w:t>
      </w:r>
    </w:p>
    <w:p w:rsidR="001B5DF6" w:rsidRPr="001B5DF6" w:rsidRDefault="001B5DF6" w:rsidP="001B5DF6">
      <w:pPr>
        <w:spacing w:after="0" w:line="240" w:lineRule="auto"/>
        <w:ind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bCs/>
          <w:sz w:val="28"/>
          <w:szCs w:val="28"/>
          <w:lang w:eastAsia="ru-RU"/>
        </w:rPr>
        <w:t>2.3. О</w:t>
      </w:r>
      <w:r w:rsidRPr="001B5DF6">
        <w:rPr>
          <w:rFonts w:ascii="Times New Roman" w:eastAsia="Times New Roman" w:hAnsi="Times New Roman" w:cs="Times New Roman"/>
          <w:sz w:val="28"/>
          <w:szCs w:val="28"/>
          <w:lang w:eastAsia="ru-RU"/>
        </w:rPr>
        <w:t xml:space="preserve">бщеобразовательные организации, являющимися местами регистрации заявлений на участие в итоговом собеседовании (приложение 2 к Порядку), организуют прием указанных заявлений.  </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bCs/>
          <w:sz w:val="28"/>
          <w:szCs w:val="28"/>
          <w:lang w:eastAsia="ru-RU"/>
        </w:rPr>
        <w:t>На заявлении делается отметка о номере и дате его поступления, а также подпись лица, принявшего заявление.</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bCs/>
          <w:sz w:val="28"/>
          <w:szCs w:val="28"/>
          <w:lang w:eastAsia="ru-RU"/>
        </w:rPr>
        <w:t xml:space="preserve">Заявления на </w:t>
      </w:r>
      <w:r w:rsidRPr="001B5DF6">
        <w:rPr>
          <w:rFonts w:ascii="Times New Roman" w:eastAsia="Times New Roman" w:hAnsi="Times New Roman" w:cs="Times New Roman"/>
          <w:sz w:val="28"/>
          <w:szCs w:val="28"/>
          <w:lang w:eastAsia="ru-RU"/>
        </w:rPr>
        <w:t xml:space="preserve">участие в итоговом собеседовании </w:t>
      </w:r>
      <w:r w:rsidRPr="001B5DF6">
        <w:rPr>
          <w:rFonts w:ascii="Times New Roman" w:eastAsia="Times New Roman" w:hAnsi="Times New Roman" w:cs="Times New Roman"/>
          <w:bCs/>
          <w:sz w:val="28"/>
          <w:szCs w:val="28"/>
          <w:lang w:eastAsia="ru-RU"/>
        </w:rPr>
        <w:t>подлежат обязательной регистрации в журнале регистрации заявлений на участие в итоговом собеседовании по русскому языку в 2019 году (приложение 2 к настоящему Порядку) в день подачи заявления.</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bCs/>
          <w:sz w:val="28"/>
          <w:szCs w:val="28"/>
          <w:lang w:eastAsia="ru-RU"/>
        </w:rPr>
        <w:t>При подаче заявлений обучающиеся, экстерны с ОВЗ предъявляют копию ПМПК, а дети-инвалиды и инвалиды – оригинал или копию справки МСЭ, а также при необходимости копию ПМПК. Указанные документы следует учитывать при  заполнении соответствующих граф заявления.</w:t>
      </w:r>
    </w:p>
    <w:p w:rsidR="001B5DF6" w:rsidRPr="001B5DF6" w:rsidRDefault="001B5DF6" w:rsidP="001B5DF6">
      <w:pPr>
        <w:spacing w:after="0" w:line="240" w:lineRule="auto"/>
        <w:ind w:firstLine="709"/>
        <w:jc w:val="both"/>
        <w:rPr>
          <w:rFonts w:ascii="Times New Roman" w:eastAsia="Times New Roman" w:hAnsi="Times New Roman" w:cs="Times New Roman"/>
          <w:spacing w:val="-5"/>
          <w:sz w:val="28"/>
          <w:szCs w:val="28"/>
          <w:lang w:eastAsia="ru-RU"/>
        </w:rPr>
      </w:pPr>
      <w:r w:rsidRPr="001B5DF6">
        <w:rPr>
          <w:rFonts w:ascii="Times New Roman" w:eastAsia="Times New Roman" w:hAnsi="Times New Roman" w:cs="Times New Roman"/>
          <w:bCs/>
          <w:sz w:val="28"/>
          <w:szCs w:val="28"/>
          <w:lang w:eastAsia="ru-RU"/>
        </w:rPr>
        <w:t xml:space="preserve">Условия проведения итогового собеседования для обучающихся, экстернов с ОВЗ, детей-инвалидов и инвалидов, а также предоставление </w:t>
      </w:r>
      <w:r w:rsidRPr="001B5DF6">
        <w:rPr>
          <w:rFonts w:ascii="Times New Roman" w:eastAsia="Times New Roman" w:hAnsi="Times New Roman" w:cs="Times New Roman"/>
          <w:bCs/>
          <w:sz w:val="28"/>
          <w:szCs w:val="28"/>
          <w:lang w:eastAsia="ru-RU"/>
        </w:rPr>
        <w:lastRenderedPageBreak/>
        <w:t xml:space="preserve">необходимых документов, в том числе прилагающихся к заявлению для участия в итоговом собеседовании, обозначены в пунктах 9.4 – 9.5 методических рекомендаций по организации и проведению итогового собеседования </w:t>
      </w:r>
      <w:r w:rsidRPr="001B5DF6">
        <w:rPr>
          <w:rFonts w:ascii="Times New Roman" w:eastAsia="Times New Roman" w:hAnsi="Times New Roman" w:cs="Times New Roman"/>
          <w:spacing w:val="-5"/>
          <w:sz w:val="28"/>
          <w:szCs w:val="28"/>
          <w:lang w:eastAsia="ru-RU"/>
        </w:rPr>
        <w:t>(приложение 1 к письму Федеральной службы по надзору в сфере образования и науки от 29 декабря 2018 года № 10-987).</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spacing w:val="-5"/>
          <w:sz w:val="28"/>
          <w:szCs w:val="28"/>
          <w:lang w:eastAsia="ru-RU"/>
        </w:rPr>
        <w:t>Информация о количестве участников итогового собеседования с ОВЗ, инвалидов, детей-инвалидов и о необходимости организации проведения итогового собеседования в условиях, учитывающих состояние их здоровья, особенности психофизического развития, формируется в местах проведения итогового собеседования не позднее двух рабочих дней до дня проведения итогового собеседования. Ответственность за указанную деятельность несут лица, ответственные за проведение итогового собеседования на территории муниципального образования, образовательной организации.</w:t>
      </w:r>
    </w:p>
    <w:p w:rsidR="001B5DF6" w:rsidRPr="001B5DF6" w:rsidRDefault="001B5DF6" w:rsidP="001B5DF6">
      <w:pPr>
        <w:spacing w:after="0" w:line="240" w:lineRule="auto"/>
        <w:ind w:firstLine="709"/>
        <w:jc w:val="both"/>
        <w:rPr>
          <w:rFonts w:ascii="Times New Roman" w:eastAsia="Times New Roman" w:hAnsi="Times New Roman" w:cs="Times New Roman"/>
          <w:sz w:val="28"/>
          <w:szCs w:val="28"/>
          <w:lang w:eastAsia="ru-RU"/>
        </w:rPr>
      </w:pPr>
      <w:r w:rsidRPr="001B5DF6">
        <w:rPr>
          <w:rFonts w:ascii="Times New Roman" w:eastAsia="Times New Roman" w:hAnsi="Times New Roman" w:cs="Times New Roman"/>
          <w:bCs/>
          <w:sz w:val="28"/>
          <w:szCs w:val="28"/>
          <w:lang w:eastAsia="ru-RU"/>
        </w:rPr>
        <w:t>2.4. О</w:t>
      </w:r>
      <w:r w:rsidRPr="001B5DF6">
        <w:rPr>
          <w:rFonts w:ascii="Times New Roman" w:eastAsia="Times New Roman" w:hAnsi="Times New Roman" w:cs="Times New Roman"/>
          <w:sz w:val="28"/>
          <w:szCs w:val="28"/>
          <w:lang w:eastAsia="ru-RU"/>
        </w:rPr>
        <w:t>бщеобразовательные организации, являющимися местами регистрации заявлений на участие в итоговом собеседовании (приложение 3 к Порядку), формируют сведения для внесения в региональную информационную систему обеспечения проведения ГИА (далее – РИС ГИА).</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r w:rsidRPr="001B5DF6">
        <w:rPr>
          <w:rFonts w:ascii="Times New Roman" w:eastAsia="Times New Roman" w:hAnsi="Times New Roman" w:cs="Times New Roman"/>
          <w:sz w:val="28"/>
          <w:szCs w:val="28"/>
          <w:lang w:eastAsia="ru-RU"/>
        </w:rPr>
        <w:t>Внесение метки «ОВЗ» в соответствующие графы РИС ГИА об участниках итогового собеседования обязательно для обучающихся, экстернов с ОВЗ, детей-инвалидов, инвалидов.</w:t>
      </w:r>
    </w:p>
    <w:p w:rsidR="001B5DF6" w:rsidRPr="001B5DF6" w:rsidRDefault="001B5DF6" w:rsidP="001B5DF6">
      <w:pPr>
        <w:spacing w:after="0" w:line="240" w:lineRule="auto"/>
        <w:ind w:firstLine="709"/>
        <w:jc w:val="both"/>
        <w:rPr>
          <w:rFonts w:ascii="Times New Roman" w:eastAsia="Times New Roman" w:hAnsi="Times New Roman" w:cs="Times New Roman"/>
          <w:bCs/>
          <w:sz w:val="28"/>
          <w:szCs w:val="28"/>
          <w:lang w:eastAsia="ru-RU"/>
        </w:rPr>
      </w:pPr>
    </w:p>
    <w:p w:rsidR="001B5DF6" w:rsidRP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p w:rsidR="001B5DF6" w:rsidRDefault="001B5DF6" w:rsidP="001B5DF6">
      <w:pPr>
        <w:spacing w:after="0" w:line="240" w:lineRule="auto"/>
        <w:jc w:val="right"/>
        <w:rPr>
          <w:rFonts w:ascii="Times New Roman" w:eastAsia="Times New Roman" w:hAnsi="Times New Roman" w:cs="Times New Roman"/>
          <w:sz w:val="20"/>
          <w:szCs w:val="20"/>
          <w:lang w:eastAsia="ru-RU"/>
        </w:rPr>
      </w:pPr>
    </w:p>
    <w:sectPr w:rsidR="001B5DF6" w:rsidSect="005E6122">
      <w:pgSz w:w="11906" w:h="16838"/>
      <w:pgMar w:top="1418" w:right="1276" w:bottom="1134" w:left="155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65" w:rsidRDefault="00D82565" w:rsidP="001B5DF6">
      <w:pPr>
        <w:spacing w:after="0" w:line="240" w:lineRule="auto"/>
      </w:pPr>
      <w:r>
        <w:separator/>
      </w:r>
    </w:p>
  </w:endnote>
  <w:endnote w:type="continuationSeparator" w:id="0">
    <w:p w:rsidR="00D82565" w:rsidRDefault="00D82565" w:rsidP="001B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65" w:rsidRDefault="00D82565" w:rsidP="001B5DF6">
      <w:pPr>
        <w:spacing w:after="0" w:line="240" w:lineRule="auto"/>
      </w:pPr>
      <w:r>
        <w:separator/>
      </w:r>
    </w:p>
  </w:footnote>
  <w:footnote w:type="continuationSeparator" w:id="0">
    <w:p w:rsidR="00D82565" w:rsidRDefault="00D82565" w:rsidP="001B5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728D"/>
    <w:multiLevelType w:val="multilevel"/>
    <w:tmpl w:val="B2781892"/>
    <w:lvl w:ilvl="0">
      <w:start w:val="1"/>
      <w:numFmt w:val="decimal"/>
      <w:lvlText w:val="%1."/>
      <w:lvlJc w:val="left"/>
      <w:pPr>
        <w:ind w:left="1588" w:hanging="1020"/>
      </w:pPr>
    </w:lvl>
    <w:lvl w:ilvl="1">
      <w:start w:val="1"/>
      <w:numFmt w:val="decimal"/>
      <w:isLgl/>
      <w:lvlText w:val="%1.%2."/>
      <w:lvlJc w:val="left"/>
      <w:pPr>
        <w:ind w:left="2166" w:hanging="1455"/>
      </w:pPr>
    </w:lvl>
    <w:lvl w:ilvl="2">
      <w:start w:val="1"/>
      <w:numFmt w:val="decimal"/>
      <w:isLgl/>
      <w:lvlText w:val="%1.%2.%3."/>
      <w:lvlJc w:val="left"/>
      <w:pPr>
        <w:ind w:left="2023" w:hanging="1455"/>
      </w:pPr>
    </w:lvl>
    <w:lvl w:ilvl="3">
      <w:start w:val="1"/>
      <w:numFmt w:val="decimal"/>
      <w:isLgl/>
      <w:lvlText w:val="%1.%2.%3.%4."/>
      <w:lvlJc w:val="left"/>
      <w:pPr>
        <w:ind w:left="2023" w:hanging="1455"/>
      </w:pPr>
    </w:lvl>
    <w:lvl w:ilvl="4">
      <w:start w:val="1"/>
      <w:numFmt w:val="decimal"/>
      <w:isLgl/>
      <w:lvlText w:val="%1.%2.%3.%4.%5."/>
      <w:lvlJc w:val="left"/>
      <w:pPr>
        <w:ind w:left="2023" w:hanging="1455"/>
      </w:pPr>
    </w:lvl>
    <w:lvl w:ilvl="5">
      <w:start w:val="1"/>
      <w:numFmt w:val="decimal"/>
      <w:isLgl/>
      <w:lvlText w:val="%1.%2.%3.%4.%5.%6."/>
      <w:lvlJc w:val="left"/>
      <w:pPr>
        <w:ind w:left="2023" w:hanging="1455"/>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379D"/>
    <w:rsid w:val="00000C5C"/>
    <w:rsid w:val="00084156"/>
    <w:rsid w:val="00112EF1"/>
    <w:rsid w:val="001B5DF6"/>
    <w:rsid w:val="001C2048"/>
    <w:rsid w:val="001D4A94"/>
    <w:rsid w:val="0021145E"/>
    <w:rsid w:val="002B4384"/>
    <w:rsid w:val="0047716A"/>
    <w:rsid w:val="004C3FDC"/>
    <w:rsid w:val="0057379D"/>
    <w:rsid w:val="005E6122"/>
    <w:rsid w:val="005F0B68"/>
    <w:rsid w:val="00656218"/>
    <w:rsid w:val="00664D9B"/>
    <w:rsid w:val="00670609"/>
    <w:rsid w:val="00767DC8"/>
    <w:rsid w:val="00767F10"/>
    <w:rsid w:val="007F5B22"/>
    <w:rsid w:val="007F6631"/>
    <w:rsid w:val="008307DF"/>
    <w:rsid w:val="008446E6"/>
    <w:rsid w:val="009E3E10"/>
    <w:rsid w:val="00A171F6"/>
    <w:rsid w:val="00B50328"/>
    <w:rsid w:val="00C2469D"/>
    <w:rsid w:val="00C50A0C"/>
    <w:rsid w:val="00C976AC"/>
    <w:rsid w:val="00D1205B"/>
    <w:rsid w:val="00D27129"/>
    <w:rsid w:val="00D44BE3"/>
    <w:rsid w:val="00D82565"/>
    <w:rsid w:val="00DE142D"/>
    <w:rsid w:val="00E22C8C"/>
    <w:rsid w:val="00E334C7"/>
    <w:rsid w:val="00E748BF"/>
    <w:rsid w:val="00E9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97D"/>
  <w15:docId w15:val="{419D8151-01BF-40A8-8693-973B7897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B5DF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B5DF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1B5DF6"/>
    <w:rPr>
      <w:vertAlign w:val="superscript"/>
    </w:rPr>
  </w:style>
  <w:style w:type="table" w:customStyle="1" w:styleId="3">
    <w:name w:val="Сетка таблицы3"/>
    <w:basedOn w:val="a1"/>
    <w:uiPriority w:val="59"/>
    <w:rsid w:val="001B5D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565">
      <w:bodyDiv w:val="1"/>
      <w:marLeft w:val="0"/>
      <w:marRight w:val="0"/>
      <w:marTop w:val="0"/>
      <w:marBottom w:val="0"/>
      <w:divBdr>
        <w:top w:val="none" w:sz="0" w:space="0" w:color="auto"/>
        <w:left w:val="none" w:sz="0" w:space="0" w:color="auto"/>
        <w:bottom w:val="none" w:sz="0" w:space="0" w:color="auto"/>
        <w:right w:val="none" w:sz="0" w:space="0" w:color="auto"/>
      </w:divBdr>
    </w:div>
    <w:div w:id="1268319135">
      <w:bodyDiv w:val="1"/>
      <w:marLeft w:val="0"/>
      <w:marRight w:val="0"/>
      <w:marTop w:val="0"/>
      <w:marBottom w:val="0"/>
      <w:divBdr>
        <w:top w:val="none" w:sz="0" w:space="0" w:color="auto"/>
        <w:left w:val="none" w:sz="0" w:space="0" w:color="auto"/>
        <w:bottom w:val="none" w:sz="0" w:space="0" w:color="auto"/>
        <w:right w:val="none" w:sz="0" w:space="0" w:color="auto"/>
      </w:divBdr>
    </w:div>
    <w:div w:id="1665087963">
      <w:bodyDiv w:val="1"/>
      <w:marLeft w:val="0"/>
      <w:marRight w:val="0"/>
      <w:marTop w:val="0"/>
      <w:marBottom w:val="0"/>
      <w:divBdr>
        <w:top w:val="none" w:sz="0" w:space="0" w:color="auto"/>
        <w:left w:val="none" w:sz="0" w:space="0" w:color="auto"/>
        <w:bottom w:val="none" w:sz="0" w:space="0" w:color="auto"/>
        <w:right w:val="none" w:sz="0" w:space="0" w:color="auto"/>
      </w:divBdr>
    </w:div>
    <w:div w:id="18713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894</Words>
  <Characters>5100</Characters>
  <Application>Microsoft Office Word</Application>
  <DocSecurity>0</DocSecurity>
  <Lines>42</Lines>
  <Paragraphs>11</Paragraphs>
  <ScaleCrop>false</ScaleCrop>
  <Company>SPecialiST RePack</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Заварницына Марина Сергеевна</cp:lastModifiedBy>
  <cp:revision>8</cp:revision>
  <dcterms:created xsi:type="dcterms:W3CDTF">2019-01-15T14:43:00Z</dcterms:created>
  <dcterms:modified xsi:type="dcterms:W3CDTF">2019-01-21T04:12:00Z</dcterms:modified>
</cp:coreProperties>
</file>