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D6" w:rsidRDefault="006C6BE5" w:rsidP="00D82155">
      <w:pPr>
        <w:tabs>
          <w:tab w:val="left" w:pos="1712"/>
        </w:tabs>
        <w:spacing w:after="0" w:line="240" w:lineRule="auto"/>
        <w:ind w:right="-598"/>
        <w:jc w:val="center"/>
        <w:rPr>
          <w:rFonts w:ascii="Times New Roman" w:hAnsi="Times New Roman"/>
          <w:sz w:val="28"/>
          <w:szCs w:val="28"/>
        </w:rPr>
      </w:pPr>
      <w:r w:rsidRPr="00D81BEC">
        <w:rPr>
          <w:rFonts w:ascii="Times New Roman" w:hAnsi="Times New Roman"/>
          <w:bCs/>
          <w:sz w:val="28"/>
          <w:szCs w:val="28"/>
        </w:rPr>
        <w:t xml:space="preserve">Внеплановые </w:t>
      </w:r>
      <w:r w:rsidR="007A0B85">
        <w:rPr>
          <w:rFonts w:ascii="Times New Roman" w:hAnsi="Times New Roman"/>
          <w:bCs/>
          <w:sz w:val="28"/>
          <w:szCs w:val="28"/>
        </w:rPr>
        <w:t>контрольные мероприятия</w:t>
      </w:r>
      <w:r w:rsidRPr="00D81BEC">
        <w:rPr>
          <w:rFonts w:ascii="Times New Roman" w:hAnsi="Times New Roman"/>
          <w:bCs/>
          <w:sz w:val="28"/>
          <w:szCs w:val="28"/>
        </w:rPr>
        <w:t xml:space="preserve">, </w:t>
      </w:r>
      <w:r w:rsidR="00DB20D6">
        <w:rPr>
          <w:rFonts w:ascii="Times New Roman" w:hAnsi="Times New Roman"/>
          <w:sz w:val="28"/>
          <w:szCs w:val="28"/>
        </w:rPr>
        <w:t>проведенные в 2018 году</w:t>
      </w:r>
    </w:p>
    <w:p w:rsidR="00770374" w:rsidRPr="00D81BEC" w:rsidRDefault="006C6BE5" w:rsidP="00D82155">
      <w:pPr>
        <w:tabs>
          <w:tab w:val="left" w:pos="17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BEC">
        <w:rPr>
          <w:rFonts w:ascii="Times New Roman" w:hAnsi="Times New Roman"/>
          <w:sz w:val="28"/>
          <w:szCs w:val="28"/>
        </w:rPr>
        <w:t>на основании поручений Главы города, заместителя Главы города,</w:t>
      </w:r>
    </w:p>
    <w:p w:rsidR="006C6BE5" w:rsidRPr="00D81BEC" w:rsidRDefault="006C6BE5" w:rsidP="00D82155">
      <w:pPr>
        <w:tabs>
          <w:tab w:val="left" w:pos="17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BEC">
        <w:rPr>
          <w:rFonts w:ascii="Times New Roman" w:hAnsi="Times New Roman"/>
          <w:sz w:val="28"/>
          <w:szCs w:val="28"/>
        </w:rPr>
        <w:t>курирующего деятельность контрольно-ревизионного управления</w:t>
      </w:r>
      <w:r w:rsidR="00D81BEC"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5A07A3" w:rsidRDefault="005A07A3"/>
    <w:tbl>
      <w:tblPr>
        <w:tblW w:w="151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360"/>
        <w:gridCol w:w="1559"/>
        <w:gridCol w:w="1417"/>
        <w:gridCol w:w="1560"/>
        <w:gridCol w:w="1699"/>
        <w:gridCol w:w="7"/>
      </w:tblGrid>
      <w:tr w:rsidR="00D81BEC" w:rsidTr="00DB20D6">
        <w:trPr>
          <w:gridAfter w:val="1"/>
          <w:wAfter w:w="7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EC" w:rsidRPr="00D81BEC" w:rsidRDefault="00D81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(субъекта)</w:t>
            </w:r>
          </w:p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 контроля,</w:t>
            </w:r>
          </w:p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</w:t>
            </w:r>
            <w:r w:rsidR="00DB2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мый</w:t>
            </w:r>
            <w:proofErr w:type="spellEnd"/>
          </w:p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D6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</w:t>
            </w:r>
            <w:proofErr w:type="spellEnd"/>
            <w:r w:rsidR="00DB2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</w:p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  <w:p w:rsidR="00D81BEC" w:rsidRDefault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управления по направлениям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687CB9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Югорский</w:t>
            </w:r>
            <w:r w:rsidRPr="00687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фонд капитального ремонта многоквартирных домов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Pr="0068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соблюдения условий, целей и порядка предоставления субсидии, выделенной из средств бюджета города Сургута по договору от 01.06.2017 № 20 в 2017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году </w:t>
            </w:r>
            <w:r w:rsidRPr="0068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8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87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Югре» на 2016 – 2020 годы» по капитальному ремонту общего имущества в многоквартирных домах, расположенных на территории города Сургута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4D3409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</w:t>
            </w:r>
            <w:r w:rsidRPr="00687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7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7C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«Дворец торжеств» 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установления и применения тарифов на оказание услуг по размещению и распространению информационно-рекламной продукции 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01.01.2016  30.04.2018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юджетно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ХМАО</w:t>
            </w:r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-Югры «</w:t>
            </w:r>
            <w:proofErr w:type="spellStart"/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Сургутская</w:t>
            </w:r>
            <w:proofErr w:type="spellEnd"/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клиническая поликлиника № 3» 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3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роверка соблюдения законодательства о контрактной системе в сфере закупок товаров, работ и услуг для обеспечения нужд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 за период деятельности в части осуществления закупок на приобретение лекарственных средств и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01.01.2017  04.05.2018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бюджетное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учреждение средняя общеобразовательная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38 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финансово-хозяйственной деятельности</w:t>
            </w:r>
          </w:p>
          <w:p w:rsidR="00D81BEC" w:rsidRPr="00DB20D6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01.01.2015  31.12.2017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юджетно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ХМАО</w:t>
            </w:r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-Югры «</w:t>
            </w:r>
            <w:proofErr w:type="spellStart"/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Сургутская</w:t>
            </w:r>
            <w:proofErr w:type="spellEnd"/>
            <w:r w:rsidRPr="00A3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городская клиническая поликлиника № 3» 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начисления заработной платы отдельным работникам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01.01.2017  04.05.2018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rPr>
          <w:trHeight w:val="11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653F93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</w:t>
            </w:r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вечерне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(сменное</w:t>
            </w:r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общеобразовательно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учреждение</w:t>
            </w:r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открыт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 (сменная</w:t>
            </w:r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 1 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81BEC" w:rsidRPr="00675641" w:rsidRDefault="00D81BEC" w:rsidP="00DB2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01.01.2017  04.05.2018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widowControl w:val="0"/>
              <w:spacing w:after="0" w:line="240" w:lineRule="auto"/>
              <w:ind w:left="35"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653F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53F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учреждение</w:t>
            </w:r>
            <w:r w:rsidRPr="00653F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«Дирекция эксплуатации административных зданий и инженерных систем»</w:t>
            </w:r>
          </w:p>
          <w:p w:rsidR="00D81BEC" w:rsidRPr="00675641" w:rsidRDefault="00D81BEC" w:rsidP="00D81BEC">
            <w:pPr>
              <w:widowControl w:val="0"/>
              <w:spacing w:after="0" w:line="240" w:lineRule="auto"/>
              <w:ind w:left="35"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1BEC" w:rsidRPr="00653F93" w:rsidRDefault="00852EE0" w:rsidP="00D81BE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1BEC" w:rsidRPr="0065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использования бюджетных средств на капитальный и текущий ремонты 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01.01.2015  31.12.2017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ХМАО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-Югры «Центр лекарственного мониторинга» 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соблюдения законодательства о контрактной системе в сфере закупок товаров, работ и услуг для обеспечения нужд граждан и медицинских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</w:t>
            </w:r>
            <w:r w:rsidRPr="000E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Югры лекарственными препаратами 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01.01.2018  01.05.2018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4D3409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Бюджетное</w:t>
            </w:r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высшего образования ХМАО-Югры «</w:t>
            </w:r>
            <w:proofErr w:type="spellStart"/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653F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отдельных вопросов законодательства по оплате труда</w:t>
            </w:r>
          </w:p>
          <w:p w:rsidR="00D81BEC" w:rsidRPr="00675641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0953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953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учреждение</w:t>
            </w:r>
            <w:r w:rsidRPr="000953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«Управление учета и отчетности образовательных учреждений»  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</w:t>
            </w:r>
            <w:r w:rsidRPr="0009536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роверка соблюдения законодательства РФ и иных нормативных правовых актов РФ о контрактной системе в сфере закупок товаров, работ, услуг для обеспечения государственных и муниципальных нужд, в пределах полномочий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</w:t>
            </w:r>
            <w:r w:rsidRPr="00095360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95360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предусмотренных ч.3,8,9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52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01.01.2018 10.08.2018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</w:t>
            </w:r>
            <w:r w:rsidRPr="000953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 «Ханты-Мансийского НПФ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Pr="00095360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 начисления сумм фондирования, назначения и выплат пенсии участникам, получающим негосударственную муниципальную пенсию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0953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епартамент архитектуры и градостроительства Администрации города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852EE0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роверка приобретения </w:t>
            </w:r>
            <w:r w:rsidR="00D81BEC" w:rsidRPr="000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2014 году департаментом встроенно-пристроенных нежилых помещений по улице Профсоюзов, 38</w:t>
            </w:r>
            <w:r w:rsid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81BEC" w:rsidRPr="0009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последующего размещения дошкольного образовательного учреждения (муниципальный контракт от 31.12.2014 № 236/2014)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учреждение</w:t>
            </w:r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спортивной подготовки спортивной школы олимпийского резерва «</w:t>
            </w:r>
            <w:proofErr w:type="spellStart"/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Югория</w:t>
            </w:r>
            <w:proofErr w:type="spellEnd"/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им. Арарата </w:t>
            </w:r>
            <w:proofErr w:type="spellStart"/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Агвановича</w:t>
            </w:r>
            <w:proofErr w:type="spellEnd"/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Пилояна</w:t>
            </w:r>
            <w:proofErr w:type="spellEnd"/>
            <w:r w:rsidRPr="00600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отдельных вопросов финансово-хозяйственной деятельности 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01.01.2017 30.09.2018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Pr="00600A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600A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600A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600AD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«Ледовый Дворец спорта» 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A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отдельных вопросов финансово-хозяйственной деятельности 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01.01.2017  31.10.2018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ind w:left="30" w:right="-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00ADD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казенное</w:t>
            </w:r>
            <w:r w:rsidRPr="00600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00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«Дирекция дорожно-транспортного и жилищно-коммунального комплекса»</w:t>
            </w:r>
          </w:p>
          <w:p w:rsidR="00D81BEC" w:rsidRPr="00600ADD" w:rsidRDefault="00D81BEC" w:rsidP="00D81BEC">
            <w:pPr>
              <w:spacing w:after="0" w:line="240" w:lineRule="auto"/>
              <w:ind w:left="30" w:right="-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7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исполнения условий муниципального контракта № 04-ГХ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 на выполнение работ по отлову, транспортировке, содержанию, регулированию численности и утилизации безнадзорных и бродячих домашних животных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16.04.2018 31.10.2018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D81BEC" w:rsidRPr="001C0599" w:rsidTr="00DB20D6">
        <w:tblPrEx>
          <w:tblLook w:val="0000" w:firstRow="0" w:lastRow="0" w:firstColumn="0" w:lastColumn="0" w:noHBand="0" w:noVBand="0"/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77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</w:t>
            </w:r>
            <w:r w:rsidRPr="0077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7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77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спортивной </w:t>
            </w: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подготовки спортивной школы олимпийского резерва «Ермак»</w:t>
            </w:r>
          </w:p>
          <w:p w:rsidR="00D81BEC" w:rsidRPr="00770374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81BEC" w:rsidRDefault="00D81BEC" w:rsidP="00D8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01.01.2017  31.10.2018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EC" w:rsidRPr="00D81BEC" w:rsidRDefault="00D81BEC" w:rsidP="00D81B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ОКБС</w:t>
            </w:r>
          </w:p>
        </w:tc>
      </w:tr>
    </w:tbl>
    <w:p w:rsidR="006C6BE5" w:rsidRDefault="006C6BE5" w:rsidP="00770374"/>
    <w:p w:rsidR="00770374" w:rsidRPr="00600E62" w:rsidRDefault="00600E62" w:rsidP="00600E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00E62">
        <w:rPr>
          <w:rFonts w:ascii="Times New Roman" w:hAnsi="Times New Roman" w:cs="Times New Roman"/>
        </w:rPr>
        <w:t>Воленчук Валентина Ивановна</w:t>
      </w:r>
    </w:p>
    <w:p w:rsidR="00600E62" w:rsidRPr="00600E62" w:rsidRDefault="00600E62" w:rsidP="00600E62">
      <w:pPr>
        <w:spacing w:after="0" w:line="240" w:lineRule="auto"/>
        <w:rPr>
          <w:rFonts w:ascii="Times New Roman" w:hAnsi="Times New Roman" w:cs="Times New Roman"/>
        </w:rPr>
      </w:pPr>
      <w:r w:rsidRPr="00600E62">
        <w:rPr>
          <w:rFonts w:ascii="Times New Roman" w:hAnsi="Times New Roman" w:cs="Times New Roman"/>
        </w:rPr>
        <w:t>(3462) 52 45 47</w:t>
      </w:r>
    </w:p>
    <w:sectPr w:rsidR="00600E62" w:rsidRPr="00600E62" w:rsidSect="00D82155">
      <w:headerReference w:type="default" r:id="rId6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E2" w:rsidRDefault="00CA20E2" w:rsidP="00770374">
      <w:pPr>
        <w:spacing w:after="0" w:line="240" w:lineRule="auto"/>
      </w:pPr>
      <w:r>
        <w:separator/>
      </w:r>
    </w:p>
  </w:endnote>
  <w:endnote w:type="continuationSeparator" w:id="0">
    <w:p w:rsidR="00CA20E2" w:rsidRDefault="00CA20E2" w:rsidP="0077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E2" w:rsidRDefault="00CA20E2" w:rsidP="00770374">
      <w:pPr>
        <w:spacing w:after="0" w:line="240" w:lineRule="auto"/>
      </w:pPr>
      <w:r>
        <w:separator/>
      </w:r>
    </w:p>
  </w:footnote>
  <w:footnote w:type="continuationSeparator" w:id="0">
    <w:p w:rsidR="00CA20E2" w:rsidRDefault="00CA20E2" w:rsidP="0077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6A" w:rsidRDefault="00CA20E2">
    <w:pPr>
      <w:pStyle w:val="a3"/>
      <w:jc w:val="center"/>
    </w:pPr>
  </w:p>
  <w:p w:rsidR="00474F6A" w:rsidRDefault="00CA2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DB"/>
    <w:rsid w:val="00087BA2"/>
    <w:rsid w:val="001C10FC"/>
    <w:rsid w:val="00295CDB"/>
    <w:rsid w:val="00351258"/>
    <w:rsid w:val="005A07A3"/>
    <w:rsid w:val="00600ADD"/>
    <w:rsid w:val="00600E62"/>
    <w:rsid w:val="00657AEC"/>
    <w:rsid w:val="006C6BE5"/>
    <w:rsid w:val="00770374"/>
    <w:rsid w:val="007A0B85"/>
    <w:rsid w:val="00852EE0"/>
    <w:rsid w:val="009D2A4C"/>
    <w:rsid w:val="00CA20E2"/>
    <w:rsid w:val="00CC5A66"/>
    <w:rsid w:val="00D81BEC"/>
    <w:rsid w:val="00D82155"/>
    <w:rsid w:val="00D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7BB0A-E74D-49AB-834E-EBFDEF9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BE5"/>
  </w:style>
  <w:style w:type="paragraph" w:styleId="a5">
    <w:name w:val="footer"/>
    <w:basedOn w:val="a"/>
    <w:link w:val="a6"/>
    <w:uiPriority w:val="99"/>
    <w:unhideWhenUsed/>
    <w:rsid w:val="0077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Воленчук Валентина Ивановна</dc:creator>
  <cp:keywords/>
  <dc:description/>
  <cp:lastModifiedBy>Воленчук Валентина Ивановна</cp:lastModifiedBy>
  <cp:revision>10</cp:revision>
  <dcterms:created xsi:type="dcterms:W3CDTF">2018-12-13T05:48:00Z</dcterms:created>
  <dcterms:modified xsi:type="dcterms:W3CDTF">2018-12-14T09:57:00Z</dcterms:modified>
</cp:coreProperties>
</file>