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5DE" w:rsidRDefault="00CA25DE" w:rsidP="00656C1A">
      <w:pPr>
        <w:spacing w:line="120" w:lineRule="atLeast"/>
        <w:jc w:val="center"/>
        <w:rPr>
          <w:sz w:val="24"/>
          <w:szCs w:val="24"/>
        </w:rPr>
      </w:pPr>
    </w:p>
    <w:p w:rsidR="00CA25DE" w:rsidRDefault="00CA25DE" w:rsidP="00656C1A">
      <w:pPr>
        <w:spacing w:line="120" w:lineRule="atLeast"/>
        <w:jc w:val="center"/>
        <w:rPr>
          <w:sz w:val="24"/>
          <w:szCs w:val="24"/>
        </w:rPr>
      </w:pPr>
    </w:p>
    <w:p w:rsidR="00CA25DE" w:rsidRPr="00852378" w:rsidRDefault="00CA25DE" w:rsidP="00656C1A">
      <w:pPr>
        <w:spacing w:line="120" w:lineRule="atLeast"/>
        <w:jc w:val="center"/>
        <w:rPr>
          <w:sz w:val="10"/>
          <w:szCs w:val="10"/>
        </w:rPr>
      </w:pPr>
    </w:p>
    <w:p w:rsidR="00CA25DE" w:rsidRDefault="00CA25DE" w:rsidP="00656C1A">
      <w:pPr>
        <w:spacing w:line="120" w:lineRule="atLeast"/>
        <w:jc w:val="center"/>
        <w:rPr>
          <w:sz w:val="10"/>
          <w:szCs w:val="24"/>
        </w:rPr>
      </w:pPr>
    </w:p>
    <w:p w:rsidR="00CA25DE" w:rsidRPr="005541F0" w:rsidRDefault="00CA25D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A25DE" w:rsidRDefault="00CA25D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A25DE" w:rsidRPr="005541F0" w:rsidRDefault="00CA25D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A25DE" w:rsidRPr="005649E4" w:rsidRDefault="00CA25DE" w:rsidP="00656C1A">
      <w:pPr>
        <w:spacing w:line="120" w:lineRule="atLeast"/>
        <w:jc w:val="center"/>
        <w:rPr>
          <w:sz w:val="18"/>
          <w:szCs w:val="24"/>
        </w:rPr>
      </w:pPr>
    </w:p>
    <w:p w:rsidR="00CA25DE" w:rsidRPr="001D25B0" w:rsidRDefault="00CA25DE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CA25DE" w:rsidRPr="005541F0" w:rsidRDefault="00CA25DE" w:rsidP="00656C1A">
      <w:pPr>
        <w:spacing w:line="120" w:lineRule="atLeast"/>
        <w:jc w:val="center"/>
        <w:rPr>
          <w:sz w:val="18"/>
          <w:szCs w:val="24"/>
        </w:rPr>
      </w:pPr>
    </w:p>
    <w:p w:rsidR="00CA25DE" w:rsidRPr="005541F0" w:rsidRDefault="00CA25DE" w:rsidP="00656C1A">
      <w:pPr>
        <w:spacing w:line="120" w:lineRule="atLeast"/>
        <w:jc w:val="center"/>
        <w:rPr>
          <w:sz w:val="20"/>
          <w:szCs w:val="24"/>
        </w:rPr>
      </w:pPr>
    </w:p>
    <w:p w:rsidR="00CA25DE" w:rsidRPr="001D25B0" w:rsidRDefault="00CA25DE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CA25DE" w:rsidRDefault="00CA25DE" w:rsidP="00656C1A">
      <w:pPr>
        <w:spacing w:line="120" w:lineRule="atLeast"/>
        <w:jc w:val="center"/>
        <w:rPr>
          <w:sz w:val="30"/>
          <w:szCs w:val="24"/>
        </w:rPr>
      </w:pPr>
    </w:p>
    <w:p w:rsidR="00CA25DE" w:rsidRPr="00656C1A" w:rsidRDefault="00CA25DE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CA25DE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A25DE" w:rsidRPr="00F8214F" w:rsidRDefault="00CA25D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CA25DE" w:rsidRPr="00F8214F" w:rsidRDefault="00542E5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A25DE" w:rsidRPr="00F8214F" w:rsidRDefault="00CA25D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CA25DE" w:rsidRPr="00F8214F" w:rsidRDefault="00542E5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CA25DE" w:rsidRPr="00A63FB0" w:rsidRDefault="00CA25D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CA25DE" w:rsidRPr="00A3761A" w:rsidRDefault="00542E5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CA25DE" w:rsidRPr="00F8214F" w:rsidRDefault="00CA25DE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CA25DE" w:rsidRPr="00F8214F" w:rsidRDefault="00CA25DE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CA25DE" w:rsidRPr="00AB4194" w:rsidRDefault="00CA25D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CA25DE" w:rsidRPr="00F8214F" w:rsidRDefault="00542E5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143</w:t>
            </w:r>
          </w:p>
        </w:tc>
      </w:tr>
    </w:tbl>
    <w:p w:rsidR="00CA25DE" w:rsidRPr="00C725A6" w:rsidRDefault="00CA25DE" w:rsidP="00C725A6">
      <w:pPr>
        <w:rPr>
          <w:rFonts w:cs="Times New Roman"/>
          <w:szCs w:val="28"/>
        </w:rPr>
      </w:pPr>
    </w:p>
    <w:p w:rsidR="00CA25DE" w:rsidRDefault="00CA25DE" w:rsidP="00CA25DE">
      <w:pPr>
        <w:spacing w:line="240" w:lineRule="auto"/>
      </w:pPr>
      <w:r>
        <w:t xml:space="preserve">О назначении </w:t>
      </w:r>
    </w:p>
    <w:p w:rsidR="00CA25DE" w:rsidRDefault="00CA25DE" w:rsidP="00CA25DE">
      <w:pPr>
        <w:spacing w:line="240" w:lineRule="auto"/>
      </w:pPr>
      <w:r>
        <w:t>публичных слушаний</w:t>
      </w:r>
    </w:p>
    <w:p w:rsidR="00CA25DE" w:rsidRDefault="00CA25DE" w:rsidP="00CA25DE">
      <w:pPr>
        <w:spacing w:line="240" w:lineRule="auto"/>
      </w:pPr>
    </w:p>
    <w:p w:rsidR="00CA25DE" w:rsidRDefault="00CA25DE" w:rsidP="00CA25DE">
      <w:pPr>
        <w:spacing w:line="240" w:lineRule="auto"/>
        <w:ind w:right="175"/>
        <w:jc w:val="both"/>
      </w:pPr>
    </w:p>
    <w:p w:rsidR="00CA25DE" w:rsidRDefault="00CA25DE" w:rsidP="00CA25D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33 Градостроительного кодекса Российской                   Федерации, решением городской Думы от 28.06.2005 № 475-III ГД «Об утверждении Правил землепользования и застройки на территории города Сургута», решениями Думы города от 24.03.2017 № 77-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                                       от 10.07.2018 № 304-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распоряжением Администрации города от 04.03.2020 № 348 «О подготовке изменений в Правила землепользования                      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и застройки на территории города Сургута», </w:t>
      </w:r>
      <w:r>
        <w:rPr>
          <w:rFonts w:ascii="Times New Roman" w:hAnsi="Times New Roman" w:cs="Times New Roman"/>
          <w:sz w:val="28"/>
          <w:szCs w:val="28"/>
        </w:rPr>
        <w:t>учитывая ходатайство                                              Администрации города:</w:t>
      </w:r>
    </w:p>
    <w:p w:rsidR="00CA25DE" w:rsidRDefault="00CA25DE" w:rsidP="00CA25DE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pacing w:val="-4"/>
          <w:szCs w:val="28"/>
        </w:rPr>
        <w:t xml:space="preserve">1. </w:t>
      </w:r>
      <w:r>
        <w:rPr>
          <w:rFonts w:cs="Times New Roman"/>
          <w:szCs w:val="28"/>
        </w:rPr>
        <w:t xml:space="preserve">Назначить публичные слушания по проекту решения Думы города                      Сургута «О внесении изменений в решение городской Думы от 28.06.2005                             № 475-III ГД «Об утверждении Правил землепользования и застройки                                   на территории города Сургута», </w:t>
      </w:r>
      <w:r>
        <w:rPr>
          <w:szCs w:val="28"/>
        </w:rPr>
        <w:t>а именно: в разделе II</w:t>
      </w:r>
      <w:r>
        <w:rPr>
          <w:szCs w:val="28"/>
          <w:lang w:val="en-US"/>
        </w:rPr>
        <w:t>I</w:t>
      </w:r>
      <w:r>
        <w:rPr>
          <w:szCs w:val="28"/>
        </w:rPr>
        <w:t xml:space="preserve"> «Карта                                      градостроительного зонирования» изменить границы территориальных зон ОД.3 в результате исключения, КУРТ в результате введения в микрорайоне                                       27 А города Сургута, согласно приложению к настоящему проекту.</w:t>
      </w:r>
    </w:p>
    <w:p w:rsidR="00CA25DE" w:rsidRDefault="00CA25DE" w:rsidP="00CA25D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Провести публичные слушания 26.11.2020.</w:t>
      </w:r>
    </w:p>
    <w:p w:rsidR="00CA25DE" w:rsidRDefault="00CA25DE" w:rsidP="00CA25DE">
      <w:pPr>
        <w:pStyle w:val="ab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-4"/>
          <w:sz w:val="28"/>
          <w:szCs w:val="28"/>
        </w:rPr>
        <w:t>Место проведения публичных слушаний ‒ зал заседаний, расположенный на первом этаже административного здания по адресу: город Сургут, улица Восход, дом 4.</w:t>
      </w:r>
    </w:p>
    <w:p w:rsidR="00CA25DE" w:rsidRDefault="00CA25DE" w:rsidP="00CA25D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начала проведения публичных слушаний ‒ 18.00. </w:t>
      </w:r>
    </w:p>
    <w:p w:rsidR="00CA25DE" w:rsidRDefault="00CA25DE" w:rsidP="00CA25DE">
      <w:pPr>
        <w:pStyle w:val="ab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4. Установить, что публичные слушания проводятся в форме общественных слушаний в виде заседания комиссии по градостроительному зонированию                         с участием заинтересованных лиц и жителей города.</w:t>
      </w:r>
    </w:p>
    <w:p w:rsidR="00CA25DE" w:rsidRDefault="00CA25DE" w:rsidP="00CA25DE">
      <w:pPr>
        <w:pStyle w:val="ab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lastRenderedPageBreak/>
        <w:t>5. Назначить органом, уполномоченным на проведение публичных слушаний, комиссию по градостроительному зонированию.</w:t>
      </w:r>
    </w:p>
    <w:p w:rsidR="00CA25DE" w:rsidRDefault="00CA25DE" w:rsidP="00CA25DE">
      <w:pPr>
        <w:pStyle w:val="ab"/>
        <w:tabs>
          <w:tab w:val="left" w:pos="709"/>
        </w:tabs>
        <w:ind w:firstLine="709"/>
        <w:jc w:val="both"/>
        <w:rPr>
          <w:rStyle w:val="a9"/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6. Установить, что участие в публичных слушаниях осуществля-</w:t>
      </w:r>
      <w:r>
        <w:rPr>
          <w:rFonts w:ascii="Times New Roman" w:hAnsi="Times New Roman" w:cs="Times New Roman"/>
          <w:sz w:val="28"/>
          <w:szCs w:val="28"/>
        </w:rPr>
        <w:br/>
        <w:t xml:space="preserve">ется на добровольной основе. Жители города допускаются в помещение, являющееся местом проведения публичных слушаний, по предъявлению документа,                           удостоверяющего личность. Ознакомиться с материалами по проекту, </w:t>
      </w:r>
      <w:r>
        <w:rPr>
          <w:rFonts w:ascii="Times New Roman" w:hAnsi="Times New Roman" w:cs="Times New Roman"/>
          <w:sz w:val="28"/>
          <w:szCs w:val="28"/>
        </w:rPr>
        <w:br/>
        <w:t xml:space="preserve">указанному в пункте 1, </w:t>
      </w:r>
      <w:r>
        <w:rPr>
          <w:rFonts w:ascii="Times New Roman" w:hAnsi="Times New Roman" w:cs="Times New Roman"/>
          <w:bCs/>
          <w:sz w:val="28"/>
          <w:szCs w:val="28"/>
        </w:rPr>
        <w:t>возможно по</w:t>
      </w:r>
      <w:r>
        <w:rPr>
          <w:rFonts w:ascii="Times New Roman" w:hAnsi="Times New Roman" w:cs="Times New Roman"/>
          <w:sz w:val="28"/>
          <w:szCs w:val="28"/>
        </w:rPr>
        <w:t xml:space="preserve"> адресу: город Сургут, улица Восход, </w:t>
      </w:r>
      <w:r>
        <w:rPr>
          <w:rFonts w:ascii="Times New Roman" w:hAnsi="Times New Roman" w:cs="Times New Roman"/>
          <w:sz w:val="28"/>
          <w:szCs w:val="28"/>
        </w:rPr>
        <w:br/>
        <w:t xml:space="preserve">дом 4, кабинет 319, в рабочие дни с 09.00 до 17.00, телефоны: 8 (3462) </w:t>
      </w:r>
      <w:r>
        <w:rPr>
          <w:rFonts w:ascii="Times New Roman" w:hAnsi="Times New Roman" w:cs="Times New Roman"/>
          <w:sz w:val="28"/>
          <w:szCs w:val="28"/>
        </w:rPr>
        <w:br/>
        <w:t xml:space="preserve">52-82-55, 52-82-66 или на официальном портале Администрации города: </w:t>
      </w:r>
      <w:r w:rsidRPr="00CA25DE">
        <w:rPr>
          <w:rFonts w:ascii="Times New Roman" w:hAnsi="Times New Roman" w:cs="Times New Roman"/>
          <w:sz w:val="28"/>
          <w:szCs w:val="28"/>
        </w:rPr>
        <w:t>www.admsurgut.ru</w:t>
      </w:r>
      <w:r w:rsidRPr="00CA25DE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CA25DE" w:rsidRDefault="00CA25DE" w:rsidP="00CA25DE">
      <w:pPr>
        <w:pStyle w:val="ab"/>
        <w:tabs>
          <w:tab w:val="left" w:pos="709"/>
        </w:tabs>
        <w:ind w:firstLine="709"/>
        <w:jc w:val="both"/>
        <w:rPr>
          <w:rFonts w:eastAsia="Calibri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>
        <w:rPr>
          <w:rFonts w:ascii="Times New Roman" w:eastAsia="Calibri" w:hAnsi="Times New Roman"/>
          <w:sz w:val="28"/>
          <w:szCs w:val="28"/>
        </w:rPr>
        <w:t>С даты размещения проекта на официальном портале Администрации               города участники публичных слушаний имеют право вносить предложения                              и замечания, касающиеся проекта:</w:t>
      </w:r>
    </w:p>
    <w:p w:rsidR="00CA25DE" w:rsidRDefault="00CA25DE" w:rsidP="00CA25DE">
      <w:pPr>
        <w:spacing w:line="240" w:lineRule="auto"/>
        <w:ind w:firstLine="709"/>
        <w:jc w:val="both"/>
        <w:rPr>
          <w:rFonts w:eastAsia="Times New Roman"/>
          <w:spacing w:val="-6"/>
          <w:szCs w:val="28"/>
          <w:lang w:eastAsia="ru-RU"/>
        </w:rPr>
      </w:pPr>
      <w:r>
        <w:rPr>
          <w:spacing w:val="-6"/>
          <w:szCs w:val="28"/>
        </w:rPr>
        <w:t>7.1. В письменной или устной форме в ходе проведения публичных слушаний.</w:t>
      </w:r>
    </w:p>
    <w:p w:rsidR="00CA25DE" w:rsidRDefault="00CA25DE" w:rsidP="00CA25DE">
      <w:pPr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7.2. В письменной форме в адрес уполномоченного органа (город Сургут, улица Восход, </w:t>
      </w:r>
      <w:r>
        <w:rPr>
          <w:color w:val="000000"/>
          <w:szCs w:val="28"/>
        </w:rPr>
        <w:t>дом</w:t>
      </w:r>
      <w:r>
        <w:rPr>
          <w:szCs w:val="28"/>
        </w:rPr>
        <w:t xml:space="preserve"> 4, кабинет 319, в рабочие дни с 09.00 до 17.00, </w:t>
      </w:r>
      <w:r>
        <w:rPr>
          <w:color w:val="000000"/>
          <w:szCs w:val="28"/>
        </w:rPr>
        <w:t xml:space="preserve">телефоны: </w:t>
      </w:r>
      <w:r>
        <w:rPr>
          <w:color w:val="000000"/>
          <w:szCs w:val="28"/>
        </w:rPr>
        <w:br/>
        <w:t>8 (3462) 52-82-55, 52-82-66)</w:t>
      </w:r>
      <w:r>
        <w:rPr>
          <w:szCs w:val="28"/>
          <w:shd w:val="clear" w:color="auto" w:fill="FEFEFE"/>
        </w:rPr>
        <w:t xml:space="preserve"> или на адрес электронной почты: </w:t>
      </w:r>
      <w:r>
        <w:rPr>
          <w:szCs w:val="28"/>
        </w:rPr>
        <w:t>dag@admsurgut.ru.</w:t>
      </w:r>
    </w:p>
    <w:p w:rsidR="00CA25DE" w:rsidRDefault="00CA25DE" w:rsidP="00CA25DE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8. Управлению массовых коммуникаций разместить на официальном                     портале Администрации города (www.</w:t>
      </w:r>
      <w:r>
        <w:rPr>
          <w:szCs w:val="28"/>
          <w:lang w:val="en-US"/>
        </w:rPr>
        <w:t>admsurgut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):</w:t>
      </w:r>
    </w:p>
    <w:p w:rsidR="00CA25DE" w:rsidRDefault="00CA25DE" w:rsidP="00CA25DE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до 24.10.2020 настоящее постановление;</w:t>
      </w:r>
    </w:p>
    <w:p w:rsidR="00CA25DE" w:rsidRDefault="00CA25DE" w:rsidP="00CA25DE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до 12.12.2020 заключение о результатах публичных слушаний.</w:t>
      </w:r>
    </w:p>
    <w:p w:rsidR="00CA25DE" w:rsidRDefault="00CA25DE" w:rsidP="00CA25DE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 Муниципальному казенному учреждению «Наш город» опубликовать                               в газете «Сургутские ведомости»:</w:t>
      </w:r>
    </w:p>
    <w:p w:rsidR="00CA25DE" w:rsidRDefault="00CA25DE" w:rsidP="00CA25DE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до 24.10.2020 настоящее постановление;</w:t>
      </w:r>
    </w:p>
    <w:p w:rsidR="00CA25DE" w:rsidRDefault="00CA25DE" w:rsidP="00CA25DE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до 12.12.2020 заключение о результатах публичных слушаний.</w:t>
      </w:r>
    </w:p>
    <w:p w:rsidR="00CA25DE" w:rsidRDefault="00CA25DE" w:rsidP="00CA25DE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10. Настоящее постановление вступает в силу с момента его издания.</w:t>
      </w:r>
    </w:p>
    <w:p w:rsidR="00CA25DE" w:rsidRDefault="00CA25DE" w:rsidP="00CA25DE">
      <w:pPr>
        <w:pStyle w:val="ab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постановления возложить на заместителя </w:t>
      </w:r>
      <w:r w:rsidRPr="00CA25DE">
        <w:rPr>
          <w:rFonts w:ascii="Times New Roman" w:eastAsia="Calibri" w:hAnsi="Times New Roman" w:cs="Times New Roman"/>
          <w:spacing w:val="-2"/>
          <w:sz w:val="28"/>
          <w:szCs w:val="28"/>
        </w:rPr>
        <w:t>Главы города, курирующего сферу архитектуры, градостроительства, 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земельными ресурсами городского округа.</w:t>
      </w:r>
    </w:p>
    <w:p w:rsidR="00CA25DE" w:rsidRDefault="00CA25DE" w:rsidP="00CA25DE">
      <w:pPr>
        <w:spacing w:line="240" w:lineRule="auto"/>
        <w:jc w:val="both"/>
        <w:outlineLvl w:val="0"/>
        <w:rPr>
          <w:rFonts w:eastAsia="Times New Roman"/>
          <w:szCs w:val="28"/>
          <w:lang w:eastAsia="ru-RU"/>
        </w:rPr>
      </w:pPr>
    </w:p>
    <w:p w:rsidR="00CA25DE" w:rsidRDefault="00CA25DE" w:rsidP="00CA25DE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CA25DE" w:rsidRDefault="00CA25DE" w:rsidP="00CA25DE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CA25DE" w:rsidRDefault="00CA25DE" w:rsidP="00CA25DE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  В.Н. Шувалов</w:t>
      </w:r>
    </w:p>
    <w:p w:rsidR="00236616" w:rsidRPr="00CA25DE" w:rsidRDefault="00236616" w:rsidP="00CA25DE"/>
    <w:sectPr w:rsidR="00236616" w:rsidRPr="00CA25DE" w:rsidSect="00CA25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09C" w:rsidRDefault="001A209C">
      <w:pPr>
        <w:spacing w:line="240" w:lineRule="auto"/>
      </w:pPr>
      <w:r>
        <w:separator/>
      </w:r>
    </w:p>
  </w:endnote>
  <w:endnote w:type="continuationSeparator" w:id="0">
    <w:p w:rsidR="001A209C" w:rsidRDefault="001A20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542E5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542E5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542E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09C" w:rsidRDefault="001A209C">
      <w:pPr>
        <w:spacing w:line="240" w:lineRule="auto"/>
      </w:pPr>
      <w:r>
        <w:separator/>
      </w:r>
    </w:p>
  </w:footnote>
  <w:footnote w:type="continuationSeparator" w:id="0">
    <w:p w:rsidR="001A209C" w:rsidRDefault="001A20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542E5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A059F9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42E5A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542E5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542E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DE"/>
    <w:rsid w:val="001A209C"/>
    <w:rsid w:val="00236616"/>
    <w:rsid w:val="00396F6A"/>
    <w:rsid w:val="00542E5A"/>
    <w:rsid w:val="00A059F9"/>
    <w:rsid w:val="00B02C20"/>
    <w:rsid w:val="00CA25DE"/>
    <w:rsid w:val="00F0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B9D24-F619-4821-BD76-FBAF15F4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2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A25D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CA25D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A25D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25DE"/>
    <w:rPr>
      <w:rFonts w:ascii="Times New Roman" w:hAnsi="Times New Roman"/>
      <w:sz w:val="28"/>
    </w:rPr>
  </w:style>
  <w:style w:type="character" w:styleId="a8">
    <w:name w:val="page number"/>
    <w:basedOn w:val="a0"/>
    <w:rsid w:val="00CA25DE"/>
  </w:style>
  <w:style w:type="character" w:styleId="a9">
    <w:name w:val="Hyperlink"/>
    <w:basedOn w:val="a0"/>
    <w:semiHidden/>
    <w:unhideWhenUsed/>
    <w:rsid w:val="00CA25DE"/>
    <w:rPr>
      <w:color w:val="0000FF"/>
      <w:u w:val="single"/>
    </w:rPr>
  </w:style>
  <w:style w:type="character" w:customStyle="1" w:styleId="aa">
    <w:name w:val="Без интервала Знак"/>
    <w:aliases w:val="Кр. строка Знак"/>
    <w:link w:val="ab"/>
    <w:locked/>
    <w:rsid w:val="00CA25DE"/>
    <w:rPr>
      <w:rFonts w:ascii="Calibri" w:hAnsi="Calibri" w:cs="Calibri"/>
    </w:rPr>
  </w:style>
  <w:style w:type="paragraph" w:styleId="ab">
    <w:name w:val="No Spacing"/>
    <w:aliases w:val="Кр. строка"/>
    <w:link w:val="aa"/>
    <w:qFormat/>
    <w:rsid w:val="00CA25D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3502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Гордеев Сергей Викторович</cp:lastModifiedBy>
  <cp:revision>2</cp:revision>
  <cp:lastPrinted>2020-09-24T10:27:00Z</cp:lastPrinted>
  <dcterms:created xsi:type="dcterms:W3CDTF">2020-10-01T11:34:00Z</dcterms:created>
  <dcterms:modified xsi:type="dcterms:W3CDTF">2020-10-01T11:34:00Z</dcterms:modified>
</cp:coreProperties>
</file>