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B1BE7" w:rsidTr="002E4325">
        <w:trPr>
          <w:jc w:val="center"/>
        </w:trPr>
        <w:tc>
          <w:tcPr>
            <w:tcW w:w="154" w:type="dxa"/>
            <w:noWrap/>
          </w:tcPr>
          <w:p w:rsidR="00EB1BE7" w:rsidRPr="005541F0" w:rsidRDefault="00EB1BE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B1BE7" w:rsidRPr="00EC7D10" w:rsidRDefault="004A738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EB1BE7" w:rsidRPr="005541F0" w:rsidRDefault="00EB1BE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B1BE7" w:rsidRPr="004A7384" w:rsidRDefault="004A738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EB1BE7" w:rsidRPr="005541F0" w:rsidRDefault="00EB1BE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B1BE7" w:rsidRPr="00EC7D10" w:rsidRDefault="004A738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B1BE7" w:rsidRPr="005541F0" w:rsidRDefault="00EB1BE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B1BE7" w:rsidRPr="005541F0" w:rsidRDefault="00EB1BE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B1BE7" w:rsidRPr="005541F0" w:rsidRDefault="00EB1BE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B1BE7" w:rsidRPr="004A7384" w:rsidRDefault="004A738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6479</w:t>
            </w:r>
          </w:p>
        </w:tc>
      </w:tr>
    </w:tbl>
    <w:p w:rsidR="00EB1BE7" w:rsidRPr="00403ECC" w:rsidRDefault="00EB1BE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E7" w:rsidRPr="005541F0" w:rsidRDefault="00EB1B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B1BE7" w:rsidRPr="005541F0" w:rsidRDefault="00EB1B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B1BE7" w:rsidRPr="005541F0" w:rsidRDefault="00EB1B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B1BE7" w:rsidRPr="005541F0" w:rsidRDefault="00EB1B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B1BE7" w:rsidRPr="00C46D9A" w:rsidRDefault="00EB1B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B1BE7" w:rsidRPr="005541F0" w:rsidRDefault="00EB1BE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B1BE7" w:rsidRPr="005541F0" w:rsidRDefault="00EB1B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B1BE7" w:rsidRPr="005541F0" w:rsidRDefault="00EB1B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B1BE7" w:rsidRPr="005541F0" w:rsidRDefault="00EB1BE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B1BE7" w:rsidRPr="005541F0" w:rsidRDefault="00EB1BE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B1BE7" w:rsidRPr="008A10FC" w:rsidRDefault="00EB1BE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B1BE7" w:rsidRPr="005541F0" w:rsidRDefault="00EB1B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B1BE7" w:rsidRPr="005541F0" w:rsidRDefault="00EB1B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B1BE7" w:rsidRPr="005541F0" w:rsidRDefault="00EB1B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B1BE7" w:rsidRPr="005541F0" w:rsidRDefault="00EB1B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B1BE7" w:rsidRPr="00C46D9A" w:rsidRDefault="00EB1B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B1BE7" w:rsidRPr="005541F0" w:rsidRDefault="00EB1BE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B1BE7" w:rsidRPr="005541F0" w:rsidRDefault="00EB1B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B1BE7" w:rsidRPr="005541F0" w:rsidRDefault="00EB1B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B1BE7" w:rsidRPr="005541F0" w:rsidRDefault="00EB1BE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B1BE7" w:rsidRPr="005541F0" w:rsidRDefault="00EB1BE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B1BE7" w:rsidRPr="008A10FC" w:rsidRDefault="00EB1BE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B1BE7" w:rsidRPr="00395C83" w:rsidRDefault="00EB1BE7" w:rsidP="00EB1BE7">
      <w:pPr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О внесении изменени</w:t>
      </w:r>
      <w:r>
        <w:rPr>
          <w:rFonts w:eastAsiaTheme="minorEastAsia" w:cs="Times New Roman"/>
          <w:szCs w:val="28"/>
          <w:lang w:eastAsia="ru-RU"/>
        </w:rPr>
        <w:t>я</w:t>
      </w:r>
      <w:r w:rsidRPr="00395C83">
        <w:rPr>
          <w:rFonts w:eastAsiaTheme="minorEastAsia" w:cs="Times New Roman"/>
          <w:szCs w:val="28"/>
          <w:lang w:eastAsia="ru-RU"/>
        </w:rPr>
        <w:t xml:space="preserve"> в постановление </w:t>
      </w:r>
    </w:p>
    <w:p w:rsidR="00EB1BE7" w:rsidRPr="00395C83" w:rsidRDefault="00EB1BE7" w:rsidP="00EB1BE7">
      <w:pPr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Администрации города от 16.05.2013 </w:t>
      </w:r>
    </w:p>
    <w:p w:rsidR="00EB1BE7" w:rsidRPr="00395C83" w:rsidRDefault="00EB1BE7" w:rsidP="00EB1BE7">
      <w:pPr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№ 3166 </w:t>
      </w:r>
      <w:r w:rsidRPr="00395C83">
        <w:rPr>
          <w:rFonts w:eastAsiaTheme="minorEastAsia" w:cs="Times New Roman"/>
          <w:b/>
          <w:szCs w:val="28"/>
          <w:lang w:eastAsia="ru-RU"/>
        </w:rPr>
        <w:t>«</w:t>
      </w:r>
      <w:r w:rsidRPr="00395C83">
        <w:rPr>
          <w:rFonts w:eastAsiaTheme="minorEastAsia" w:cs="Times New Roman"/>
          <w:szCs w:val="28"/>
          <w:lang w:eastAsia="ru-RU"/>
        </w:rPr>
        <w:t xml:space="preserve">Об утверждении порядка </w:t>
      </w:r>
    </w:p>
    <w:p w:rsidR="00EB1BE7" w:rsidRDefault="00EB1BE7" w:rsidP="00EB1BE7">
      <w:pPr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предоставления субсидий на возмещение </w:t>
      </w:r>
    </w:p>
    <w:p w:rsidR="00EB1BE7" w:rsidRDefault="00EB1BE7" w:rsidP="00EB1BE7">
      <w:pPr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затрат (погашение задолженности) </w:t>
      </w:r>
    </w:p>
    <w:p w:rsidR="00EB1BE7" w:rsidRPr="00395C83" w:rsidRDefault="00EB1BE7" w:rsidP="00EB1BE7">
      <w:pPr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по оплате жилищно-коммунальных услуг </w:t>
      </w:r>
    </w:p>
    <w:p w:rsidR="00EB1BE7" w:rsidRPr="00395C83" w:rsidRDefault="00EB1BE7" w:rsidP="00EB1BE7">
      <w:pPr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социально ориентированным </w:t>
      </w:r>
    </w:p>
    <w:p w:rsidR="00EB1BE7" w:rsidRPr="00395C83" w:rsidRDefault="00EB1BE7" w:rsidP="00EB1BE7">
      <w:pPr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некоммерческим организациям, </w:t>
      </w:r>
    </w:p>
    <w:p w:rsidR="00EB1BE7" w:rsidRPr="00395C83" w:rsidRDefault="00EB1BE7" w:rsidP="00EB1BE7">
      <w:pPr>
        <w:rPr>
          <w:rFonts w:eastAsiaTheme="minorEastAsia" w:cs="Times New Roman"/>
          <w:spacing w:val="-8"/>
          <w:szCs w:val="28"/>
          <w:lang w:eastAsia="ru-RU"/>
        </w:rPr>
      </w:pPr>
      <w:r w:rsidRPr="00395C83">
        <w:rPr>
          <w:rFonts w:eastAsiaTheme="minorEastAsia" w:cs="Times New Roman"/>
          <w:spacing w:val="-8"/>
          <w:szCs w:val="28"/>
          <w:lang w:eastAsia="ru-RU"/>
        </w:rPr>
        <w:t xml:space="preserve">объединяющим инвалидов и защищающим </w:t>
      </w:r>
    </w:p>
    <w:p w:rsidR="00EB1BE7" w:rsidRDefault="00EB1BE7" w:rsidP="00EB1BE7">
      <w:pPr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их права и интересы, предоставляющим </w:t>
      </w:r>
    </w:p>
    <w:p w:rsidR="00EB1BE7" w:rsidRDefault="00EB1BE7" w:rsidP="00EB1BE7">
      <w:pPr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услуги для инвалидов по проведению </w:t>
      </w:r>
    </w:p>
    <w:p w:rsidR="00EB1BE7" w:rsidRDefault="00EB1BE7" w:rsidP="00EB1BE7">
      <w:pPr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культурно-досуговых мероприятий </w:t>
      </w:r>
    </w:p>
    <w:p w:rsidR="00EB1BE7" w:rsidRDefault="00EB1BE7" w:rsidP="00EB1BE7">
      <w:pPr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и спортивной реабилитации»</w:t>
      </w:r>
    </w:p>
    <w:p w:rsidR="00EB1BE7" w:rsidRPr="00395C83" w:rsidRDefault="00EB1BE7" w:rsidP="00EB1BE7">
      <w:pPr>
        <w:rPr>
          <w:rFonts w:eastAsiaTheme="minorEastAsia" w:cs="Times New Roman"/>
          <w:sz w:val="22"/>
          <w:szCs w:val="28"/>
          <w:lang w:eastAsia="ru-RU"/>
        </w:rPr>
      </w:pPr>
    </w:p>
    <w:p w:rsidR="00EB1BE7" w:rsidRPr="00395C83" w:rsidRDefault="00EB1BE7" w:rsidP="00EB1BE7">
      <w:pPr>
        <w:jc w:val="both"/>
        <w:rPr>
          <w:rFonts w:eastAsiaTheme="minorEastAsia" w:cs="Times New Roman"/>
          <w:sz w:val="22"/>
          <w:szCs w:val="28"/>
          <w:lang w:eastAsia="ru-RU"/>
        </w:rPr>
      </w:pPr>
    </w:p>
    <w:p w:rsidR="00EB1BE7" w:rsidRPr="00395C83" w:rsidRDefault="00EB1BE7" w:rsidP="00EB1BE7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В соответствии со ст.78.1 Бюджетного кодекса Российской Федерации,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постановлением Правительства Российской Федерации от 07.05.2017 № 541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«Об общих требованиях к нормативным правовым актам, муниципальным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правовым актам, регулирующим предоставление субсидий некоммерческим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395C83">
        <w:rPr>
          <w:rFonts w:eastAsiaTheme="minorEastAsia" w:cs="Times New Roman"/>
          <w:szCs w:val="28"/>
          <w:lang w:eastAsia="ru-RU"/>
        </w:rPr>
        <w:t>организациям, не являющимся государственными (муниципальными) учреж</w:t>
      </w:r>
      <w:r>
        <w:rPr>
          <w:rFonts w:eastAsiaTheme="minorEastAsia" w:cs="Times New Roman"/>
          <w:szCs w:val="28"/>
          <w:lang w:eastAsia="ru-RU"/>
        </w:rPr>
        <w:t xml:space="preserve">-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дениями», </w:t>
      </w:r>
      <w:r w:rsidRPr="00EF2A6C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                </w:t>
      </w:r>
      <w:r w:rsidRPr="00EF2A6C">
        <w:rPr>
          <w:szCs w:val="28"/>
        </w:rPr>
        <w:t xml:space="preserve">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                                                       </w:t>
      </w:r>
      <w:r w:rsidRPr="00EF2A6C">
        <w:rPr>
          <w:spacing w:val="-6"/>
          <w:szCs w:val="28"/>
        </w:rPr>
        <w:t>«О передаче некоторых полномочий</w:t>
      </w:r>
      <w:r w:rsidRPr="00EF2A6C">
        <w:rPr>
          <w:szCs w:val="28"/>
        </w:rPr>
        <w:t xml:space="preserve"> высшим должностным лицам Админист</w:t>
      </w:r>
      <w:r>
        <w:rPr>
          <w:szCs w:val="28"/>
        </w:rPr>
        <w:t xml:space="preserve">-               </w:t>
      </w:r>
      <w:r w:rsidRPr="00EF2A6C">
        <w:rPr>
          <w:szCs w:val="28"/>
        </w:rPr>
        <w:t>рации города»</w:t>
      </w:r>
      <w:r w:rsidRPr="00395C83">
        <w:rPr>
          <w:rFonts w:eastAsiaTheme="minorEastAsia" w:cs="Times New Roman"/>
          <w:szCs w:val="28"/>
          <w:lang w:eastAsia="ru-RU"/>
        </w:rPr>
        <w:t xml:space="preserve">, в целях приведения муниципального правового акта в соответствие с действующим законодательством: </w:t>
      </w:r>
    </w:p>
    <w:p w:rsidR="00EB1BE7" w:rsidRPr="00395C83" w:rsidRDefault="00EB1BE7" w:rsidP="00EB1BE7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1. Внести в постановление Администрации города от 16.05.2013 № 3166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b/>
          <w:szCs w:val="28"/>
          <w:lang w:eastAsia="ru-RU"/>
        </w:rPr>
        <w:t>«</w:t>
      </w:r>
      <w:r w:rsidRPr="00395C83">
        <w:rPr>
          <w:rFonts w:eastAsiaTheme="minorEastAsia" w:cs="Times New Roman"/>
          <w:szCs w:val="28"/>
          <w:lang w:eastAsia="ru-RU"/>
        </w:rPr>
        <w:t xml:space="preserve">Об утверждении порядка предоставления субсидий на возмещение затрат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95C83">
        <w:rPr>
          <w:rFonts w:eastAsiaTheme="minorEastAsia" w:cs="Times New Roman"/>
          <w:szCs w:val="28"/>
          <w:lang w:eastAsia="ru-RU"/>
        </w:rPr>
        <w:t>(погашение задолженности) по оплате жилищно-коммунальных услуг социально ориентированным некоммерческим организациям, объединяющим инвалидов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 и защищающим их права и интересы, предоставляющим услуги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для инвалидов по проведению культурно-досуговых мероприятий и спортивной реабилитации (с изменениями от 11.07.2013 № 4952, 17.09.2014 № 6387, 30.04.2015 № 2916, 17.08.2015 № 5682, 22.04.2016 № 3049, 22.07.2016 № 5546) изменени</w:t>
      </w:r>
      <w:r>
        <w:rPr>
          <w:rFonts w:eastAsiaTheme="minorEastAsia" w:cs="Times New Roman"/>
          <w:szCs w:val="28"/>
          <w:lang w:eastAsia="ru-RU"/>
        </w:rPr>
        <w:t>е</w:t>
      </w:r>
      <w:r w:rsidRPr="00395C83">
        <w:rPr>
          <w:rFonts w:eastAsiaTheme="minorEastAsia" w:cs="Times New Roman"/>
          <w:szCs w:val="28"/>
          <w:lang w:eastAsia="ru-RU"/>
        </w:rPr>
        <w:t xml:space="preserve">, изложив приложение к постановлению в новой редакции согласно приложению к настоящему постановлению.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в средствах массовой инфор</w:t>
      </w:r>
      <w:r>
        <w:rPr>
          <w:rFonts w:eastAsiaTheme="minorEastAsia" w:cs="Times New Roman"/>
          <w:szCs w:val="28"/>
          <w:lang w:eastAsia="ru-RU"/>
        </w:rPr>
        <w:t xml:space="preserve">-             </w:t>
      </w:r>
      <w:r w:rsidRPr="00395C83">
        <w:rPr>
          <w:rFonts w:eastAsiaTheme="minorEastAsia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EB1BE7" w:rsidRPr="00395C83" w:rsidRDefault="00EB1BE7" w:rsidP="00EB1BE7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3. Контроль за выполнением постановления оставляю за собой.</w:t>
      </w:r>
    </w:p>
    <w:p w:rsidR="00EB1BE7" w:rsidRPr="00395C83" w:rsidRDefault="00EB1BE7" w:rsidP="00EB1BE7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Default="00EB1BE7" w:rsidP="00EB1BE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Default="00EB1BE7" w:rsidP="00EB1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B1BE7" w:rsidRPr="00EB1BE7" w:rsidRDefault="00EB1BE7" w:rsidP="00EB1BE7">
      <w:pPr>
        <w:ind w:left="5954"/>
      </w:pPr>
      <w:r w:rsidRPr="00EB1BE7">
        <w:t>Приложение</w:t>
      </w:r>
    </w:p>
    <w:p w:rsidR="00EB1BE7" w:rsidRPr="00EB1BE7" w:rsidRDefault="00EB1BE7" w:rsidP="00EB1BE7">
      <w:pPr>
        <w:ind w:left="5954"/>
      </w:pPr>
      <w:r w:rsidRPr="00EB1BE7">
        <w:t xml:space="preserve">к постановлению </w:t>
      </w:r>
    </w:p>
    <w:p w:rsidR="00EB1BE7" w:rsidRPr="00EB1BE7" w:rsidRDefault="00EB1BE7" w:rsidP="00EB1BE7">
      <w:pPr>
        <w:ind w:left="5954"/>
      </w:pPr>
      <w:r w:rsidRPr="00EB1BE7">
        <w:t xml:space="preserve">Администрации города </w:t>
      </w:r>
    </w:p>
    <w:p w:rsidR="00EB1BE7" w:rsidRPr="00EB1BE7" w:rsidRDefault="00EB1BE7" w:rsidP="00EB1BE7">
      <w:pPr>
        <w:ind w:left="5954"/>
      </w:pPr>
      <w:r w:rsidRPr="00EB1BE7">
        <w:t>от ____________ № _____</w:t>
      </w:r>
    </w:p>
    <w:p w:rsidR="00EB1BE7" w:rsidRDefault="00EB1BE7" w:rsidP="00EB1BE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395C83">
        <w:rPr>
          <w:rFonts w:eastAsiaTheme="minorEastAsia" w:cs="Times New Roman"/>
          <w:bCs/>
          <w:szCs w:val="28"/>
          <w:lang w:eastAsia="ru-RU"/>
        </w:rPr>
        <w:t xml:space="preserve">Порядок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395C83">
        <w:rPr>
          <w:rFonts w:eastAsiaTheme="minorEastAsia" w:cs="Times New Roman"/>
          <w:bCs/>
          <w:szCs w:val="28"/>
          <w:lang w:eastAsia="ru-RU"/>
        </w:rPr>
        <w:t xml:space="preserve">предоставления субсидий на возмещение затрат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395C83">
        <w:rPr>
          <w:rFonts w:eastAsiaTheme="minorEastAsia" w:cs="Times New Roman"/>
          <w:bCs/>
          <w:szCs w:val="28"/>
          <w:lang w:eastAsia="ru-RU"/>
        </w:rPr>
        <w:t xml:space="preserve">(погашение задолженности) по оплате жилищно-коммунальных услуг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395C83">
        <w:rPr>
          <w:rFonts w:eastAsiaTheme="minorEastAsia" w:cs="Times New Roman"/>
          <w:bCs/>
          <w:szCs w:val="28"/>
          <w:lang w:eastAsia="ru-RU"/>
        </w:rPr>
        <w:t xml:space="preserve">социально ориентированным некоммерческим организациям, </w:t>
      </w:r>
    </w:p>
    <w:p w:rsidR="00EB1BE7" w:rsidRDefault="00EB1BE7" w:rsidP="00EB1BE7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395C83">
        <w:rPr>
          <w:rFonts w:eastAsiaTheme="minorEastAsia" w:cs="Times New Roman"/>
          <w:bCs/>
          <w:szCs w:val="28"/>
          <w:lang w:eastAsia="ru-RU"/>
        </w:rPr>
        <w:t xml:space="preserve">объединяющим инвалидов и защищающим их права и интересы,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395C83">
        <w:rPr>
          <w:rFonts w:eastAsiaTheme="minorEastAsia" w:cs="Times New Roman"/>
          <w:bCs/>
          <w:szCs w:val="28"/>
          <w:lang w:eastAsia="ru-RU"/>
        </w:rPr>
        <w:t xml:space="preserve">предоставляющим услуги для инвалидов по проведению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395C83">
        <w:rPr>
          <w:rFonts w:eastAsiaTheme="minorEastAsia" w:cs="Times New Roman"/>
          <w:bCs/>
          <w:szCs w:val="28"/>
          <w:lang w:eastAsia="ru-RU"/>
        </w:rPr>
        <w:t>культурно-досуговых мероприятий и спортивной реабилитации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(далее – порядок)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0" w:name="sub_1001"/>
      <w:r w:rsidRPr="00395C83">
        <w:rPr>
          <w:rFonts w:eastAsiaTheme="minorEastAsia" w:cs="Times New Roman"/>
          <w:szCs w:val="28"/>
          <w:lang w:eastAsia="ru-RU"/>
        </w:rPr>
        <w:t xml:space="preserve">Раздел </w:t>
      </w:r>
      <w:r w:rsidRPr="00395C83">
        <w:rPr>
          <w:rFonts w:eastAsiaTheme="minorEastAsia" w:cs="Times New Roman"/>
          <w:szCs w:val="28"/>
          <w:lang w:val="en-US" w:eastAsia="ru-RU"/>
        </w:rPr>
        <w:t>I</w:t>
      </w:r>
      <w:r w:rsidRPr="00395C83">
        <w:rPr>
          <w:rFonts w:eastAsiaTheme="minorEastAsia" w:cs="Times New Roman"/>
          <w:szCs w:val="28"/>
          <w:lang w:eastAsia="ru-RU"/>
        </w:rPr>
        <w:t>. Общие положения</w:t>
      </w:r>
      <w:bookmarkEnd w:id="0"/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" w:name="sub_1011"/>
      <w:r w:rsidRPr="00395C83">
        <w:rPr>
          <w:rFonts w:eastAsiaTheme="minorEastAsia" w:cs="Times New Roman"/>
          <w:szCs w:val="28"/>
          <w:lang w:eastAsia="ru-RU"/>
        </w:rPr>
        <w:t xml:space="preserve">1. Настоящий порядок разработан в соответствии с </w:t>
      </w:r>
      <w:r w:rsidRPr="00EB1BE7">
        <w:rPr>
          <w:rFonts w:eastAsiaTheme="minorEastAsia" w:cs="Times New Roman"/>
          <w:szCs w:val="28"/>
          <w:lang w:eastAsia="ru-RU"/>
        </w:rPr>
        <w:t>Бюджетным кодексом</w:t>
      </w:r>
      <w:r w:rsidRPr="00395C83">
        <w:rPr>
          <w:rFonts w:eastAsiaTheme="minorEastAsia" w:cs="Times New Roman"/>
          <w:szCs w:val="28"/>
          <w:lang w:eastAsia="ru-RU"/>
        </w:rPr>
        <w:t xml:space="preserve"> Российской Федерации, </w:t>
      </w:r>
      <w:r w:rsidRPr="00EB1BE7">
        <w:rPr>
          <w:rFonts w:eastAsiaTheme="minorEastAsia" w:cs="Times New Roman"/>
          <w:szCs w:val="28"/>
          <w:lang w:eastAsia="ru-RU"/>
        </w:rPr>
        <w:t>Федеральным законом</w:t>
      </w:r>
      <w:r w:rsidRPr="00395C83">
        <w:rPr>
          <w:rFonts w:eastAsiaTheme="minorEastAsia" w:cs="Times New Roman"/>
          <w:szCs w:val="28"/>
          <w:lang w:eastAsia="ru-RU"/>
        </w:rPr>
        <w:t xml:space="preserve"> от 12.01.1996 № 7-ФЗ</w:t>
      </w:r>
      <w:r>
        <w:rPr>
          <w:rFonts w:eastAsiaTheme="minorEastAsia" w:cs="Times New Roman"/>
          <w:szCs w:val="28"/>
          <w:lang w:eastAsia="ru-RU"/>
        </w:rPr>
        <w:t xml:space="preserve">             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«О некоммерческих организациях», постановлением Правительства Российской Федерации от 07.05.2017 № 541 «Об общих требованиях к нормативным </w:t>
      </w:r>
      <w:r>
        <w:rPr>
          <w:rFonts w:eastAsiaTheme="minorEastAsia" w:cs="Times New Roman"/>
          <w:szCs w:val="28"/>
          <w:lang w:eastAsia="ru-RU"/>
        </w:rPr>
        <w:t xml:space="preserve">                               </w:t>
      </w:r>
      <w:r w:rsidRPr="00395C83">
        <w:rPr>
          <w:rFonts w:eastAsiaTheme="minorEastAsia" w:cs="Times New Roman"/>
          <w:szCs w:val="28"/>
          <w:lang w:eastAsia="ru-RU"/>
        </w:rPr>
        <w:t>правовым актам, муниципальным правовым актам, регулирующим предостав</w:t>
      </w:r>
      <w:r>
        <w:rPr>
          <w:rFonts w:eastAsiaTheme="minorEastAsia" w:cs="Times New Roman"/>
          <w:szCs w:val="28"/>
          <w:lang w:eastAsia="ru-RU"/>
        </w:rPr>
        <w:t>-</w:t>
      </w:r>
      <w:r w:rsidRPr="00395C83">
        <w:rPr>
          <w:rFonts w:eastAsiaTheme="minorEastAsia" w:cs="Times New Roman"/>
          <w:szCs w:val="28"/>
          <w:lang w:eastAsia="ru-RU"/>
        </w:rPr>
        <w:t>ление субсидий некоммерческим организациям, не являющимся государственными (муниципальными) учреждениями» и определяет порядок предоставления субсидий на возмещение затрат (погашение задолженности) по оплате жилищно-</w:t>
      </w:r>
      <w:r w:rsidRPr="00395C83">
        <w:rPr>
          <w:rFonts w:eastAsiaTheme="minorEastAsia" w:cs="Times New Roman"/>
          <w:spacing w:val="-4"/>
          <w:szCs w:val="28"/>
          <w:lang w:eastAsia="ru-RU"/>
        </w:rPr>
        <w:t>коммунальных услуг социально ориентированным некоммерческим организациям,</w:t>
      </w:r>
      <w:r w:rsidRPr="00395C83">
        <w:rPr>
          <w:rFonts w:eastAsiaTheme="minorEastAsia" w:cs="Times New Roman"/>
          <w:szCs w:val="28"/>
          <w:lang w:eastAsia="ru-RU"/>
        </w:rPr>
        <w:t xml:space="preserve"> объединяющим инвалидов и защищающим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их права и интересы, предостав</w:t>
      </w:r>
      <w:r>
        <w:rPr>
          <w:rFonts w:eastAsiaTheme="minorEastAsia" w:cs="Times New Roman"/>
          <w:szCs w:val="28"/>
          <w:lang w:eastAsia="ru-RU"/>
        </w:rPr>
        <w:t xml:space="preserve">-                   </w:t>
      </w:r>
      <w:r w:rsidRPr="00395C83">
        <w:rPr>
          <w:rFonts w:eastAsiaTheme="minorEastAsia" w:cs="Times New Roman"/>
          <w:spacing w:val="-4"/>
          <w:szCs w:val="28"/>
          <w:lang w:eastAsia="ru-RU"/>
        </w:rPr>
        <w:t>ляющим услуги для инвалидов по проведению культурно-досуговых мероприятий</w:t>
      </w:r>
      <w:r w:rsidRPr="00395C83">
        <w:rPr>
          <w:rFonts w:eastAsiaTheme="minorEastAsia" w:cs="Times New Roman"/>
          <w:szCs w:val="28"/>
          <w:lang w:eastAsia="ru-RU"/>
        </w:rPr>
        <w:t xml:space="preserve"> и спортивной реабилитации (далее − субсидии).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" w:name="sub_1012"/>
      <w:bookmarkEnd w:id="1"/>
      <w:r w:rsidRPr="00395C83">
        <w:rPr>
          <w:rFonts w:eastAsiaTheme="minorEastAsia" w:cs="Times New Roman"/>
          <w:szCs w:val="28"/>
          <w:lang w:eastAsia="ru-RU"/>
        </w:rPr>
        <w:t>2. Основные понятия порядка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" w:name="sub_122"/>
      <w:bookmarkEnd w:id="2"/>
      <w:r w:rsidRPr="00395C83">
        <w:rPr>
          <w:rFonts w:eastAsiaTheme="minorEastAsia" w:cs="Times New Roman"/>
          <w:szCs w:val="28"/>
          <w:lang w:eastAsia="ru-RU"/>
        </w:rPr>
        <w:t>Субсидия − средства, предоставляемые Администрацией города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на безвоз</w:t>
      </w:r>
      <w:r>
        <w:rPr>
          <w:rFonts w:eastAsiaTheme="minorEastAsia" w:cs="Times New Roman"/>
          <w:szCs w:val="28"/>
          <w:lang w:eastAsia="ru-RU"/>
        </w:rPr>
        <w:t>-</w:t>
      </w:r>
      <w:r w:rsidRPr="00395C83">
        <w:rPr>
          <w:rFonts w:eastAsiaTheme="minorEastAsia" w:cs="Times New Roman"/>
          <w:szCs w:val="28"/>
          <w:lang w:eastAsia="ru-RU"/>
        </w:rPr>
        <w:t xml:space="preserve">мездной и безвозвратной основе некоммерческой организации, объединяющей инвалидов и защищающей их права и интересы, предоставляющей услуги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для инвалидов по проведению культурно-досуговых мероприятий и спортивной реабилитации, на возмещение затрат (погашение задолженности) по оплате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жилищно-коммунальных услуг: теплоснабжение (услуга отопления), водоснабжение (подача холодной и горячей воды), водоотведение, электроснабжение,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395C83">
        <w:rPr>
          <w:rFonts w:eastAsiaTheme="minorEastAsia" w:cs="Times New Roman"/>
          <w:szCs w:val="28"/>
          <w:lang w:eastAsia="ru-RU"/>
        </w:rPr>
        <w:t>содержание и ремонт общего имущества многоквартирного дома, утилизация твердых бытовых отходов.</w:t>
      </w:r>
    </w:p>
    <w:bookmarkEnd w:id="3"/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Орган муниципального финансового контроля − Контрольно-счетная палата </w:t>
      </w:r>
      <w:r w:rsidRPr="00395C83">
        <w:rPr>
          <w:rFonts w:eastAsiaTheme="minorEastAsia" w:cs="Times New Roman"/>
          <w:spacing w:val="-4"/>
          <w:szCs w:val="28"/>
          <w:lang w:eastAsia="ru-RU"/>
        </w:rPr>
        <w:t xml:space="preserve">города (далее </w:t>
      </w:r>
      <w:r w:rsidRPr="00EB1BE7">
        <w:rPr>
          <w:rFonts w:eastAsiaTheme="minorEastAsia" w:cs="Times New Roman"/>
          <w:spacing w:val="-4"/>
          <w:szCs w:val="28"/>
          <w:lang w:eastAsia="ru-RU"/>
        </w:rPr>
        <w:t>–</w:t>
      </w:r>
      <w:r w:rsidRPr="00395C83">
        <w:rPr>
          <w:rFonts w:eastAsiaTheme="minorEastAsia" w:cs="Times New Roman"/>
          <w:spacing w:val="-4"/>
          <w:szCs w:val="28"/>
          <w:lang w:eastAsia="ru-RU"/>
        </w:rPr>
        <w:t xml:space="preserve"> КСП), осуществляющая внешний финансовый контроль за соблю</w:t>
      </w:r>
      <w:r w:rsidRPr="00EB1BE7">
        <w:rPr>
          <w:rFonts w:eastAsiaTheme="minorEastAsia" w:cs="Times New Roman"/>
          <w:spacing w:val="-4"/>
          <w:szCs w:val="28"/>
          <w:lang w:eastAsia="ru-RU"/>
        </w:rPr>
        <w:t>-</w:t>
      </w:r>
      <w:r w:rsidRPr="00395C83">
        <w:rPr>
          <w:rFonts w:eastAsiaTheme="minorEastAsia" w:cs="Times New Roman"/>
          <w:szCs w:val="28"/>
          <w:lang w:eastAsia="ru-RU"/>
        </w:rPr>
        <w:t>дением условий, целей и порядка предоставления субсидии их получателями;</w:t>
      </w:r>
    </w:p>
    <w:p w:rsidR="00EB1BE7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Контрольно-ревизионное управление (далее − КРУ) − структурное подразделение главного распорядителя бюджетных средств – Администрации города, осуществляющее обязательную проверку соблюдения условий, целей и порядка предоставления субсидий их получателями.</w:t>
      </w:r>
    </w:p>
    <w:p w:rsidR="00EB1BE7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" w:name="sub_1013"/>
      <w:r w:rsidRPr="00395C83">
        <w:rPr>
          <w:rFonts w:eastAsiaTheme="minorEastAsia" w:cs="Times New Roman"/>
          <w:szCs w:val="28"/>
          <w:lang w:eastAsia="ru-RU"/>
        </w:rPr>
        <w:t xml:space="preserve">3. Субсидии предоставляются в целях поддержки социально значимой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деятельности некоммерческих организаций и повышения эффективности </w:t>
      </w:r>
      <w:r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взаимодействия Администрации города с некоммерческими организациями.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5" w:name="sub_1014"/>
      <w:r w:rsidRPr="00395C83">
        <w:rPr>
          <w:rFonts w:eastAsiaTheme="minorEastAsia" w:cs="Times New Roman"/>
          <w:szCs w:val="28"/>
          <w:lang w:eastAsia="ru-RU"/>
        </w:rPr>
        <w:t xml:space="preserve">4. Администрация города является органом местного самоуправления,   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до которого в соответствии с </w:t>
      </w:r>
      <w:r w:rsidRPr="00395C83">
        <w:rPr>
          <w:rFonts w:eastAsiaTheme="minorEastAsia" w:cs="Times New Roman"/>
          <w:color w:val="000000" w:themeColor="text1"/>
          <w:szCs w:val="28"/>
          <w:lang w:eastAsia="ru-RU"/>
        </w:rPr>
        <w:t>бюджетным законодательством</w:t>
      </w:r>
      <w:r w:rsidRPr="00395C83">
        <w:rPr>
          <w:rFonts w:eastAsiaTheme="minorEastAsia" w:cs="Times New Roman"/>
          <w:szCs w:val="28"/>
          <w:lang w:eastAsia="ru-RU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на соответст</w:t>
      </w:r>
      <w:r>
        <w:rPr>
          <w:rFonts w:eastAsiaTheme="minorEastAsia" w:cs="Times New Roman"/>
          <w:szCs w:val="28"/>
          <w:lang w:eastAsia="ru-RU"/>
        </w:rPr>
        <w:t xml:space="preserve">-               </w:t>
      </w:r>
      <w:r w:rsidRPr="00395C83">
        <w:rPr>
          <w:rFonts w:eastAsiaTheme="minorEastAsia" w:cs="Times New Roman"/>
          <w:spacing w:val="-4"/>
          <w:szCs w:val="28"/>
          <w:lang w:eastAsia="ru-RU"/>
        </w:rPr>
        <w:t>вующий финансовый</w:t>
      </w:r>
      <w:r w:rsidRPr="00EB1BE7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pacing w:val="-4"/>
          <w:szCs w:val="28"/>
          <w:lang w:eastAsia="ru-RU"/>
        </w:rPr>
        <w:t>год (соответствующий финансовый</w:t>
      </w:r>
      <w:r w:rsidRPr="00EB1BE7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pacing w:val="-4"/>
          <w:szCs w:val="28"/>
          <w:lang w:eastAsia="ru-RU"/>
        </w:rPr>
        <w:t>год</w:t>
      </w:r>
      <w:r w:rsidRPr="00EB1BE7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pacing w:val="-4"/>
          <w:szCs w:val="28"/>
          <w:lang w:eastAsia="ru-RU"/>
        </w:rPr>
        <w:t>и плановый период).</w:t>
      </w:r>
      <w:r w:rsidRPr="00395C83">
        <w:rPr>
          <w:rFonts w:eastAsiaTheme="minorEastAsia" w:cs="Times New Roman"/>
          <w:szCs w:val="28"/>
          <w:lang w:eastAsia="ru-RU"/>
        </w:rPr>
        <w:t xml:space="preserve">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5. Предоставление субсидий осуществляется исходя из объемов средств, предусмотренных на эти цели бюджетом городского округа город Сургут     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95C83">
        <w:rPr>
          <w:rFonts w:eastAsiaTheme="minorEastAsia" w:cs="Times New Roman"/>
          <w:szCs w:val="28"/>
          <w:lang w:eastAsia="ru-RU"/>
        </w:rPr>
        <w:t>на соответствующий финансовый год и плановый период.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6" w:name="sub_1016"/>
      <w:bookmarkEnd w:id="5"/>
      <w:r w:rsidRPr="00395C83">
        <w:rPr>
          <w:rFonts w:eastAsiaTheme="minorEastAsia" w:cs="Times New Roman"/>
          <w:szCs w:val="28"/>
          <w:lang w:eastAsia="ru-RU"/>
        </w:rPr>
        <w:t xml:space="preserve">6. Размер субсидии определяется исходя из суммы затрат по оплате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жилищно-коммунальных услуг, предъявляемых к возмещению (погашению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задолженности), затрат по оплате жилищно-коммунальных услуг к оплате    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 </w:t>
      </w:r>
      <w:r w:rsidRPr="00395C83">
        <w:rPr>
          <w:rFonts w:eastAsiaTheme="minorEastAsia" w:cs="Times New Roman"/>
          <w:szCs w:val="28"/>
          <w:lang w:eastAsia="ru-RU"/>
        </w:rPr>
        <w:t>до конца текущего года.</w:t>
      </w:r>
    </w:p>
    <w:bookmarkEnd w:id="6"/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7. Категориями получателей субсидий являются социально ориентиро</w:t>
      </w:r>
      <w:r>
        <w:rPr>
          <w:rFonts w:eastAsiaTheme="minorEastAsia" w:cs="Times New Roman"/>
          <w:szCs w:val="28"/>
          <w:lang w:eastAsia="ru-RU"/>
        </w:rPr>
        <w:t xml:space="preserve">-                </w:t>
      </w:r>
      <w:r w:rsidRPr="00395C83">
        <w:rPr>
          <w:rFonts w:eastAsiaTheme="minorEastAsia" w:cs="Times New Roman"/>
          <w:szCs w:val="28"/>
          <w:lang w:eastAsia="ru-RU"/>
        </w:rPr>
        <w:t>ванные некоммерческие организации, объединяющие инвалидов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 xml:space="preserve">и защищающие их права и интересы, предоставляющие услуги для инвалидов по проведению культурно-досуговых мероприятий и спортивной реабилитации и </w:t>
      </w:r>
      <w:bookmarkStart w:id="7" w:name="sub_134"/>
      <w:bookmarkEnd w:id="4"/>
      <w:r w:rsidRPr="00395C83">
        <w:rPr>
          <w:rFonts w:eastAsiaTheme="minorEastAsia" w:cs="Times New Roman"/>
          <w:szCs w:val="28"/>
          <w:lang w:eastAsia="ru-RU"/>
        </w:rPr>
        <w:t>предъяв</w:t>
      </w:r>
      <w:r>
        <w:rPr>
          <w:rFonts w:eastAsiaTheme="minorEastAsia" w:cs="Times New Roman"/>
          <w:szCs w:val="28"/>
          <w:lang w:eastAsia="ru-RU"/>
        </w:rPr>
        <w:t xml:space="preserve">-   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ляющие к возмещению затраты по оплате жилищно-коммунальных услуг </w:t>
      </w:r>
      <w:r>
        <w:rPr>
          <w:rFonts w:eastAsiaTheme="minorEastAsia" w:cs="Times New Roman"/>
          <w:szCs w:val="28"/>
          <w:lang w:eastAsia="ru-RU"/>
        </w:rPr>
        <w:t xml:space="preserve">                         </w:t>
      </w:r>
      <w:r w:rsidRPr="00395C83">
        <w:rPr>
          <w:rFonts w:eastAsiaTheme="minorEastAsia" w:cs="Times New Roman"/>
          <w:szCs w:val="28"/>
          <w:lang w:eastAsia="ru-RU"/>
        </w:rPr>
        <w:t>в текущем финансовом году.</w:t>
      </w:r>
      <w:bookmarkEnd w:id="7"/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8. Социально ориентированные некоммерческие организации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для полу</w:t>
      </w:r>
      <w:r>
        <w:rPr>
          <w:rFonts w:eastAsiaTheme="minorEastAsia" w:cs="Times New Roman"/>
          <w:szCs w:val="28"/>
          <w:lang w:eastAsia="ru-RU"/>
        </w:rPr>
        <w:t xml:space="preserve">-                 </w:t>
      </w:r>
      <w:r w:rsidRPr="00395C83">
        <w:rPr>
          <w:rFonts w:eastAsiaTheme="minorEastAsia" w:cs="Times New Roman"/>
          <w:szCs w:val="28"/>
          <w:lang w:eastAsia="ru-RU"/>
        </w:rPr>
        <w:t>чения субсидии должны соответствовать следующим критериям:</w:t>
      </w:r>
    </w:p>
    <w:p w:rsidR="00EB1BE7" w:rsidRPr="00D80CAE" w:rsidRDefault="00D80CA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D80CAE">
        <w:rPr>
          <w:rFonts w:eastAsiaTheme="minorEastAsia" w:cs="Times New Roman"/>
          <w:spacing w:val="-4"/>
          <w:szCs w:val="28"/>
          <w:lang w:eastAsia="ru-RU"/>
        </w:rPr>
        <w:t>8.1.</w:t>
      </w:r>
      <w:r w:rsidR="00EB1BE7" w:rsidRPr="00D80CAE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D80CAE">
        <w:rPr>
          <w:rFonts w:eastAsiaTheme="minorEastAsia" w:cs="Times New Roman"/>
          <w:spacing w:val="-4"/>
          <w:szCs w:val="28"/>
          <w:lang w:eastAsia="ru-RU"/>
        </w:rPr>
        <w:t>О</w:t>
      </w:r>
      <w:r w:rsidR="00EB1BE7" w:rsidRPr="00D80CAE">
        <w:rPr>
          <w:rFonts w:eastAsiaTheme="minorEastAsia" w:cs="Times New Roman"/>
          <w:spacing w:val="-4"/>
          <w:szCs w:val="28"/>
          <w:lang w:eastAsia="ru-RU"/>
        </w:rPr>
        <w:t>пыт работы не менее трех лет с момента государственной регистрации</w:t>
      </w:r>
      <w:r>
        <w:rPr>
          <w:rFonts w:eastAsiaTheme="minorEastAsia" w:cs="Times New Roman"/>
          <w:spacing w:val="-4"/>
          <w:szCs w:val="28"/>
          <w:lang w:eastAsia="ru-RU"/>
        </w:rPr>
        <w:t>.</w:t>
      </w:r>
    </w:p>
    <w:p w:rsidR="00EB1BE7" w:rsidRPr="00395C83" w:rsidRDefault="00D80CA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8.2.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С</w:t>
      </w:r>
      <w:r w:rsidR="00EB1BE7" w:rsidRPr="00395C83">
        <w:rPr>
          <w:rFonts w:eastAsiaTheme="minorEastAsia" w:cs="Times New Roman"/>
          <w:szCs w:val="28"/>
          <w:lang w:eastAsia="ru-RU"/>
        </w:rPr>
        <w:t>амостоятельное осуществление на территории города социально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 ориентированной деятельности, которая по своему содержанию и планируемым </w:t>
      </w:r>
      <w:r w:rsidR="00EB1BE7">
        <w:rPr>
          <w:rFonts w:eastAsiaTheme="minorEastAsia" w:cs="Times New Roman"/>
          <w:szCs w:val="28"/>
          <w:lang w:eastAsia="ru-RU"/>
        </w:rPr>
        <w:t xml:space="preserve">                   </w:t>
      </w:r>
      <w:r w:rsidR="00EB1BE7" w:rsidRPr="00395C83">
        <w:rPr>
          <w:rFonts w:eastAsiaTheme="minorEastAsia" w:cs="Times New Roman"/>
          <w:spacing w:val="-4"/>
          <w:szCs w:val="28"/>
          <w:lang w:eastAsia="ru-RU"/>
        </w:rPr>
        <w:t xml:space="preserve">результатам соответствует видам деятельности, указанным в </w:t>
      </w:r>
      <w:r w:rsidR="00EB1BE7" w:rsidRPr="00EB1BE7">
        <w:rPr>
          <w:rFonts w:eastAsiaTheme="minorEastAsia" w:cs="Times New Roman"/>
          <w:spacing w:val="-4"/>
          <w:szCs w:val="28"/>
          <w:lang w:eastAsia="ru-RU"/>
        </w:rPr>
        <w:t>пункте 1 статьи 31.1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 Федерального закона от 12.01.1996 № 7-ФЗ «О некоммерческих организациях» (с учетом перечня услуг, установленного пунктом 7 настоящего раздела)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D80CA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8" w:name="sub_415"/>
      <w:r>
        <w:rPr>
          <w:rFonts w:eastAsiaTheme="minorEastAsia" w:cs="Times New Roman"/>
          <w:szCs w:val="28"/>
          <w:lang w:eastAsia="ru-RU"/>
        </w:rPr>
        <w:t>8.3.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Н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аличие помещения, принадлежащего некоммерческой организации     </w:t>
      </w:r>
      <w:r w:rsidR="00EB1BE7">
        <w:rPr>
          <w:rFonts w:eastAsiaTheme="minorEastAsia" w:cs="Times New Roman"/>
          <w:szCs w:val="28"/>
          <w:lang w:eastAsia="ru-RU"/>
        </w:rPr>
        <w:t xml:space="preserve">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на праве собственности.</w:t>
      </w:r>
      <w:bookmarkEnd w:id="8"/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9. Целью предоставления субсидий на возмещение затрат (погашение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395C83">
        <w:rPr>
          <w:rFonts w:eastAsiaTheme="minorEastAsia" w:cs="Times New Roman"/>
          <w:szCs w:val="28"/>
          <w:lang w:eastAsia="ru-RU"/>
        </w:rPr>
        <w:t>задолженности) по оплате жилищно-коммунальных услуг является финансовая поддержка деятельности социально ориентированных некоммерческих организаций, объединяющих инвалидов и защищающих их права и интересы, предоставляющих услуги для инвалидов по проведению культурно-досуговых мероприятий и спортивной реабилитации.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10. Решение о предоставлении субсидий принимается экспертным советом по поддержке социально ориентированных некоммерческих организаций при Главе города на основании оценки документов в соответствии с пунктами 1, 2 раздела </w:t>
      </w:r>
      <w:r w:rsidRPr="00395C83">
        <w:rPr>
          <w:rFonts w:eastAsiaTheme="minorEastAsia" w:cs="Times New Roman"/>
          <w:szCs w:val="28"/>
          <w:lang w:val="en-US" w:eastAsia="ru-RU"/>
        </w:rPr>
        <w:t>II</w:t>
      </w:r>
      <w:r w:rsidRPr="00395C83">
        <w:rPr>
          <w:rFonts w:eastAsiaTheme="minorEastAsia" w:cs="Times New Roman"/>
          <w:szCs w:val="28"/>
          <w:lang w:eastAsia="ru-RU"/>
        </w:rPr>
        <w:t xml:space="preserve"> настоящего порядка.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Раздел </w:t>
      </w:r>
      <w:r w:rsidRPr="00395C83">
        <w:rPr>
          <w:rFonts w:eastAsiaTheme="minorEastAsia" w:cs="Times New Roman"/>
          <w:szCs w:val="28"/>
          <w:lang w:val="en-US" w:eastAsia="ru-RU"/>
        </w:rPr>
        <w:t>II</w:t>
      </w:r>
      <w:r w:rsidRPr="00395C83">
        <w:rPr>
          <w:rFonts w:eastAsiaTheme="minorEastAsia" w:cs="Times New Roman"/>
          <w:szCs w:val="28"/>
          <w:lang w:eastAsia="ru-RU"/>
        </w:rPr>
        <w:t>. Условия и порядок предоставления субсидий</w:t>
      </w:r>
    </w:p>
    <w:p w:rsidR="00EB1BE7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9" w:name="sub_1021"/>
      <w:r w:rsidRPr="00395C83">
        <w:rPr>
          <w:rFonts w:eastAsiaTheme="minorEastAsia" w:cs="Times New Roman"/>
          <w:szCs w:val="28"/>
          <w:lang w:eastAsia="ru-RU"/>
        </w:rPr>
        <w:t>1. Социально ориентированные некоммерческие организации, претенду</w:t>
      </w:r>
      <w:r>
        <w:rPr>
          <w:rFonts w:eastAsiaTheme="minorEastAsia" w:cs="Times New Roman"/>
          <w:szCs w:val="28"/>
          <w:lang w:eastAsia="ru-RU"/>
        </w:rPr>
        <w:t>-</w:t>
      </w:r>
      <w:r w:rsidRPr="00395C83">
        <w:rPr>
          <w:rFonts w:eastAsiaTheme="minorEastAsia" w:cs="Times New Roman"/>
          <w:szCs w:val="28"/>
          <w:lang w:eastAsia="ru-RU"/>
        </w:rPr>
        <w:t>ющие на получение субсидии, представляют письменное заявление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 xml:space="preserve">на имя </w:t>
      </w:r>
      <w:r>
        <w:rPr>
          <w:rFonts w:eastAsiaTheme="minorEastAsia" w:cs="Times New Roman"/>
          <w:szCs w:val="28"/>
          <w:lang w:eastAsia="ru-RU"/>
        </w:rPr>
        <w:t xml:space="preserve">                        Главы города </w:t>
      </w:r>
      <w:r w:rsidRPr="00395C83">
        <w:rPr>
          <w:rFonts w:eastAsiaTheme="minorEastAsia" w:cs="Times New Roman"/>
          <w:szCs w:val="28"/>
          <w:lang w:eastAsia="ru-RU"/>
        </w:rPr>
        <w:t>с указанием цели направления субсидии,</w:t>
      </w:r>
      <w:r>
        <w:rPr>
          <w:rFonts w:eastAsiaTheme="minorEastAsia" w:cs="Times New Roman"/>
          <w:szCs w:val="28"/>
          <w:lang w:eastAsia="ru-RU"/>
        </w:rPr>
        <w:t xml:space="preserve">  </w:t>
      </w:r>
      <w:r w:rsidRPr="00395C83">
        <w:rPr>
          <w:rFonts w:eastAsiaTheme="minorEastAsia" w:cs="Times New Roman"/>
          <w:szCs w:val="28"/>
          <w:lang w:eastAsia="ru-RU"/>
        </w:rPr>
        <w:t>объема</w:t>
      </w:r>
      <w:r>
        <w:rPr>
          <w:rFonts w:eastAsiaTheme="minorEastAsia" w:cs="Times New Roman"/>
          <w:szCs w:val="28"/>
          <w:lang w:eastAsia="ru-RU"/>
        </w:rPr>
        <w:t xml:space="preserve">  </w:t>
      </w:r>
      <w:r w:rsidRPr="00395C83">
        <w:rPr>
          <w:rFonts w:eastAsiaTheme="minorEastAsia" w:cs="Times New Roman"/>
          <w:szCs w:val="28"/>
          <w:lang w:eastAsia="ru-RU"/>
        </w:rPr>
        <w:t xml:space="preserve">запрашиваемой </w:t>
      </w:r>
      <w:r>
        <w:rPr>
          <w:rFonts w:eastAsiaTheme="minorEastAsia" w:cs="Times New Roman"/>
          <w:szCs w:val="28"/>
          <w:lang w:eastAsia="ru-RU"/>
        </w:rPr>
        <w:t xml:space="preserve">                         </w:t>
      </w:r>
    </w:p>
    <w:p w:rsidR="00EB1BE7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субсидии. Заявление подается по форме согласно </w:t>
      </w:r>
      <w:r w:rsidRPr="00EB1BE7">
        <w:rPr>
          <w:rFonts w:eastAsiaTheme="minorEastAsia" w:cs="Times New Roman"/>
          <w:szCs w:val="28"/>
          <w:lang w:eastAsia="ru-RU"/>
        </w:rPr>
        <w:t>приложению</w:t>
      </w:r>
      <w:r w:rsidRP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 xml:space="preserve">к настоящему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порядку с представлением документов, перечисленных в пункте 2 раздела </w:t>
      </w:r>
      <w:r w:rsidRPr="00395C83">
        <w:rPr>
          <w:rFonts w:eastAsiaTheme="minorEastAsia" w:cs="Times New Roman"/>
          <w:szCs w:val="28"/>
          <w:lang w:val="en-US" w:eastAsia="ru-RU"/>
        </w:rPr>
        <w:t>II</w:t>
      </w:r>
      <w:r w:rsidRPr="00395C83">
        <w:rPr>
          <w:rFonts w:eastAsiaTheme="minorEastAsia" w:cs="Times New Roman"/>
          <w:szCs w:val="28"/>
          <w:lang w:eastAsia="ru-RU"/>
        </w:rPr>
        <w:t xml:space="preserve"> настоящего порядка.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2. Для получения субсидии социально ориентированные некоммерческие организации в заявительном порядке представляют следующие документы: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2.1.</w:t>
      </w:r>
      <w:r w:rsidRPr="00395C8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К</w:t>
      </w:r>
      <w:r w:rsidRPr="00395C83">
        <w:rPr>
          <w:rFonts w:eastAsiaTheme="minorEastAsia" w:cs="Times New Roman"/>
          <w:szCs w:val="28"/>
          <w:lang w:eastAsia="ru-RU"/>
        </w:rPr>
        <w:t>опию устава некоммерческой организации</w:t>
      </w:r>
      <w:r>
        <w:rPr>
          <w:rFonts w:eastAsiaTheme="minorEastAsia" w:cs="Times New Roman"/>
          <w:szCs w:val="28"/>
          <w:lang w:eastAsia="ru-RU"/>
        </w:rPr>
        <w:t>.</w:t>
      </w:r>
    </w:p>
    <w:p w:rsidR="00FB553E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2.2. К</w:t>
      </w:r>
      <w:r w:rsidRPr="00395C83">
        <w:rPr>
          <w:rFonts w:eastAsiaTheme="minorEastAsia" w:cs="Times New Roman"/>
          <w:szCs w:val="28"/>
          <w:lang w:eastAsia="ru-RU"/>
        </w:rPr>
        <w:t>опи</w:t>
      </w:r>
      <w:r w:rsidR="00FB553E">
        <w:rPr>
          <w:rFonts w:eastAsiaTheme="minorEastAsia" w:cs="Times New Roman"/>
          <w:szCs w:val="28"/>
          <w:lang w:eastAsia="ru-RU"/>
        </w:rPr>
        <w:t>ю</w:t>
      </w:r>
      <w:r w:rsidRPr="00395C83">
        <w:rPr>
          <w:rFonts w:eastAsiaTheme="minorEastAsia" w:cs="Times New Roman"/>
          <w:szCs w:val="28"/>
          <w:lang w:eastAsia="ru-RU"/>
        </w:rPr>
        <w:t xml:space="preserve"> свидетельства о постановке на учет в налоговом органе,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="00312C86">
        <w:rPr>
          <w:rFonts w:eastAsiaTheme="minorEastAsia" w:cs="Times New Roman"/>
          <w:szCs w:val="28"/>
          <w:lang w:eastAsia="ru-RU"/>
        </w:rPr>
        <w:t xml:space="preserve">                      </w:t>
      </w:r>
      <w:r w:rsidR="00FB553E" w:rsidRPr="00395C83">
        <w:rPr>
          <w:rFonts w:eastAsiaTheme="minorEastAsia" w:cs="Times New Roman"/>
          <w:szCs w:val="28"/>
          <w:lang w:eastAsia="ru-RU"/>
        </w:rPr>
        <w:t>заверенн</w:t>
      </w:r>
      <w:r w:rsidR="00FB553E">
        <w:rPr>
          <w:rFonts w:eastAsiaTheme="minorEastAsia" w:cs="Times New Roman"/>
          <w:szCs w:val="28"/>
          <w:lang w:eastAsia="ru-RU"/>
        </w:rPr>
        <w:t>ую</w:t>
      </w:r>
      <w:r w:rsidR="00FB553E" w:rsidRPr="00395C83">
        <w:rPr>
          <w:rFonts w:eastAsiaTheme="minorEastAsia" w:cs="Times New Roman"/>
          <w:szCs w:val="28"/>
          <w:lang w:eastAsia="ru-RU"/>
        </w:rPr>
        <w:t xml:space="preserve"> подписью руководителя и печатью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="00FB553E" w:rsidRPr="00395C83">
        <w:rPr>
          <w:rFonts w:eastAsiaTheme="minorEastAsia" w:cs="Times New Roman"/>
          <w:szCs w:val="28"/>
          <w:lang w:eastAsia="ru-RU"/>
        </w:rPr>
        <w:t>организации</w:t>
      </w:r>
      <w:r w:rsidR="00FB553E"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FB553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2.3. Копию </w:t>
      </w:r>
      <w:r w:rsidR="00EB1BE7" w:rsidRPr="00395C83">
        <w:rPr>
          <w:rFonts w:eastAsiaTheme="minorEastAsia" w:cs="Times New Roman"/>
          <w:szCs w:val="28"/>
          <w:lang w:eastAsia="ru-RU"/>
        </w:rPr>
        <w:t>свидетельства о государственной регистрации, заверенн</w:t>
      </w:r>
      <w:r>
        <w:rPr>
          <w:rFonts w:eastAsiaTheme="minorEastAsia" w:cs="Times New Roman"/>
          <w:szCs w:val="28"/>
          <w:lang w:eastAsia="ru-RU"/>
        </w:rPr>
        <w:t>ую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подписью руководителя и печатью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организации</w:t>
      </w:r>
      <w:r w:rsidR="00EB1BE7"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FB553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2.4. </w:t>
      </w:r>
      <w:r w:rsidR="00EB1BE7">
        <w:rPr>
          <w:rFonts w:eastAsiaTheme="minorEastAsia" w:cs="Times New Roman"/>
          <w:szCs w:val="28"/>
          <w:lang w:eastAsia="ru-RU"/>
        </w:rPr>
        <w:t>С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правку Инспекции Федеральной налоговой службы по городу Сургуту об исполнении налогоплательщиком (плательщиком сбора, налоговым агентом) обязанности по уплате налогов, сборов, пеней штрафов, процентов, выданную </w:t>
      </w:r>
      <w:r w:rsidR="00EB1BE7">
        <w:rPr>
          <w:rFonts w:eastAsiaTheme="minorEastAsia" w:cs="Times New Roman"/>
          <w:szCs w:val="28"/>
          <w:lang w:eastAsia="ru-RU"/>
        </w:rPr>
        <w:t xml:space="preserve">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не ранее чем за 30 дней до дня предоставления документов</w:t>
      </w:r>
      <w:r w:rsidR="00EB1BE7"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FB553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2.5. </w:t>
      </w:r>
      <w:r w:rsidR="00EB1BE7">
        <w:rPr>
          <w:rFonts w:eastAsiaTheme="minorEastAsia" w:cs="Times New Roman"/>
          <w:szCs w:val="28"/>
          <w:lang w:eastAsia="ru-RU"/>
        </w:rPr>
        <w:t>В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 случае отсутствия руководителя − документы, подтверждающие </w:t>
      </w:r>
      <w:r w:rsidR="00EB1BE7">
        <w:rPr>
          <w:rFonts w:eastAsiaTheme="minorEastAsia" w:cs="Times New Roman"/>
          <w:szCs w:val="28"/>
          <w:lang w:eastAsia="ru-RU"/>
        </w:rPr>
        <w:t xml:space="preserve">   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полномочия лица на осуществление действий от имени организации, заверенные подписью руководителя и печатью организации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FB553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0" w:name="sub_518"/>
      <w:r>
        <w:rPr>
          <w:rFonts w:eastAsiaTheme="minorEastAsia" w:cs="Times New Roman"/>
          <w:szCs w:val="28"/>
          <w:lang w:eastAsia="ru-RU"/>
        </w:rPr>
        <w:t xml:space="preserve">2.6. </w:t>
      </w:r>
      <w:r w:rsidR="00EB1BE7">
        <w:rPr>
          <w:rFonts w:eastAsiaTheme="minorEastAsia" w:cs="Times New Roman"/>
          <w:szCs w:val="28"/>
          <w:lang w:eastAsia="ru-RU"/>
        </w:rPr>
        <w:t>К</w:t>
      </w:r>
      <w:r w:rsidR="00EB1BE7" w:rsidRPr="00395C83">
        <w:rPr>
          <w:rFonts w:eastAsiaTheme="minorEastAsia" w:cs="Times New Roman"/>
          <w:szCs w:val="28"/>
          <w:lang w:eastAsia="ru-RU"/>
        </w:rPr>
        <w:t>опию документа, подтверждающего право собственности некоммерческой организации на помещение</w:t>
      </w:r>
      <w:r w:rsidR="00EB1BE7">
        <w:rPr>
          <w:rFonts w:eastAsiaTheme="minorEastAsia" w:cs="Times New Roman"/>
          <w:szCs w:val="28"/>
          <w:lang w:eastAsia="ru-RU"/>
        </w:rPr>
        <w:t>.</w:t>
      </w:r>
    </w:p>
    <w:bookmarkEnd w:id="10"/>
    <w:p w:rsidR="00EB1BE7" w:rsidRPr="00395C83" w:rsidRDefault="00FB553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2.7. </w:t>
      </w:r>
      <w:r w:rsidR="00EB1BE7">
        <w:rPr>
          <w:rFonts w:eastAsiaTheme="minorEastAsia" w:cs="Times New Roman"/>
          <w:szCs w:val="28"/>
          <w:lang w:eastAsia="ru-RU"/>
        </w:rPr>
        <w:t>Д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окументы, подтверждающие произведенные и предполагаемые </w:t>
      </w:r>
      <w:r w:rsidR="00EB1BE7">
        <w:rPr>
          <w:rFonts w:eastAsiaTheme="minorEastAsia" w:cs="Times New Roman"/>
          <w:szCs w:val="28"/>
          <w:lang w:eastAsia="ru-RU"/>
        </w:rPr>
        <w:t xml:space="preserve"> 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расходы (договоры, акты выполненных работ, счета (счета-фактуры) на оплату жилищно-коммунальных услуг, оригиналы или копии, заверенные подписью </w:t>
      </w:r>
      <w:r w:rsidR="00EB1BE7">
        <w:rPr>
          <w:rFonts w:eastAsiaTheme="minorEastAsia" w:cs="Times New Roman"/>
          <w:szCs w:val="28"/>
          <w:lang w:eastAsia="ru-RU"/>
        </w:rPr>
        <w:t xml:space="preserve">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руководителя и печатью</w:t>
      </w:r>
      <w:r w:rsidRP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организации</w:t>
      </w:r>
      <w:r w:rsidR="00EB1BE7" w:rsidRPr="00395C83">
        <w:rPr>
          <w:rFonts w:eastAsiaTheme="minorEastAsia" w:cs="Times New Roman"/>
          <w:szCs w:val="28"/>
          <w:lang w:eastAsia="ru-RU"/>
        </w:rPr>
        <w:t>, акт сверки, подтверждающий наличие</w:t>
      </w:r>
      <w:r w:rsidR="00312C86">
        <w:rPr>
          <w:rFonts w:eastAsiaTheme="minorEastAsia" w:cs="Times New Roman"/>
          <w:szCs w:val="28"/>
          <w:lang w:eastAsia="ru-RU"/>
        </w:rPr>
        <w:t xml:space="preserve">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 задолженности</w:t>
      </w:r>
      <w:r w:rsidR="00EB1BE7"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FB553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2.8. </w:t>
      </w:r>
      <w:r w:rsidR="00EB1BE7">
        <w:rPr>
          <w:rFonts w:eastAsiaTheme="minorEastAsia" w:cs="Times New Roman"/>
          <w:szCs w:val="28"/>
          <w:lang w:eastAsia="ru-RU"/>
        </w:rPr>
        <w:t>У</w:t>
      </w:r>
      <w:r w:rsidR="00EB1BE7" w:rsidRPr="00395C83">
        <w:rPr>
          <w:rFonts w:eastAsiaTheme="minorEastAsia" w:cs="Times New Roman"/>
          <w:szCs w:val="28"/>
          <w:lang w:eastAsia="ru-RU"/>
        </w:rPr>
        <w:t>четную карточку некоммерческой организации с подписью руководителя и печатью организации</w:t>
      </w:r>
      <w:r w:rsidR="00EB1BE7"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FB553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1" w:name="sub_5111"/>
      <w:r>
        <w:rPr>
          <w:rFonts w:eastAsiaTheme="minorEastAsia" w:cs="Times New Roman"/>
          <w:szCs w:val="28"/>
          <w:lang w:eastAsia="ru-RU"/>
        </w:rPr>
        <w:t xml:space="preserve">2.9. </w:t>
      </w:r>
      <w:r w:rsidR="00EB1BE7">
        <w:rPr>
          <w:rFonts w:eastAsiaTheme="minorEastAsia" w:cs="Times New Roman"/>
          <w:szCs w:val="28"/>
          <w:lang w:eastAsia="ru-RU"/>
        </w:rPr>
        <w:t>Р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еестр договоров безвозмездного оказания услуг по спортивной </w:t>
      </w:r>
      <w:r w:rsidR="00EB1BE7"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реабилитации, заключенных с инвалидами, и договоров возмездного оказания услуг (для социально ориентированных некоммерческих организаций, предоставляющих услуги по спортивной реабилитации инвалидам)</w:t>
      </w:r>
      <w:r w:rsidR="00EB1BE7"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FB553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2" w:name="sub_5112"/>
      <w:bookmarkEnd w:id="11"/>
      <w:r>
        <w:rPr>
          <w:rFonts w:eastAsiaTheme="minorEastAsia" w:cs="Times New Roman"/>
          <w:szCs w:val="28"/>
          <w:lang w:eastAsia="ru-RU"/>
        </w:rPr>
        <w:t xml:space="preserve">2.10. </w:t>
      </w:r>
      <w:r w:rsidR="00EB1BE7">
        <w:rPr>
          <w:rFonts w:eastAsiaTheme="minorEastAsia" w:cs="Times New Roman"/>
          <w:szCs w:val="28"/>
          <w:lang w:eastAsia="ru-RU"/>
        </w:rPr>
        <w:t>Т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ехнический план помещения с указанием площади, используемой      для оказания услуг по спортивной реабилитации инвалидам (для социально </w:t>
      </w:r>
      <w:r w:rsidR="00EB1BE7">
        <w:rPr>
          <w:rFonts w:eastAsiaTheme="minorEastAsia" w:cs="Times New Roman"/>
          <w:szCs w:val="28"/>
          <w:lang w:eastAsia="ru-RU"/>
        </w:rPr>
        <w:t xml:space="preserve">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ориентированных некоммерческих организаций, представляющих услуги     </w:t>
      </w:r>
      <w:r w:rsidR="00EB1BE7">
        <w:rPr>
          <w:rFonts w:eastAsiaTheme="minorEastAsia" w:cs="Times New Roman"/>
          <w:szCs w:val="28"/>
          <w:lang w:eastAsia="ru-RU"/>
        </w:rPr>
        <w:t xml:space="preserve">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по спортивной реабилитации инвалидам).</w:t>
      </w:r>
    </w:p>
    <w:p w:rsidR="00EB1BE7" w:rsidRPr="00395C83" w:rsidRDefault="00EB1BE7" w:rsidP="00FB553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3.</w:t>
      </w:r>
      <w:bookmarkStart w:id="13" w:name="sub_513"/>
      <w:r w:rsidRPr="00395C83">
        <w:rPr>
          <w:rFonts w:eastAsiaTheme="minorEastAsia" w:cs="Times New Roman"/>
          <w:szCs w:val="28"/>
          <w:lang w:eastAsia="ru-RU"/>
        </w:rPr>
        <w:t xml:space="preserve"> Управление по связям с общественностью и средствами массовой информации направляет запрос для получения выписки из Единого государственного реестра юридических лиц с использованием интернет-сервиса, размещенного 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Pr="00395C83">
        <w:rPr>
          <w:rFonts w:eastAsiaTheme="minorEastAsia" w:cs="Times New Roman"/>
          <w:szCs w:val="28"/>
          <w:lang w:eastAsia="ru-RU"/>
        </w:rPr>
        <w:t>на сайте Инспекции Федеральной налоговой службы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="00FB553E" w:rsidRPr="00395C83">
        <w:rPr>
          <w:rFonts w:eastAsiaTheme="minorEastAsia" w:cs="Times New Roman"/>
          <w:szCs w:val="28"/>
          <w:lang w:eastAsia="ru-RU"/>
        </w:rPr>
        <w:t>по городу Сургуту</w:t>
      </w:r>
      <w:r w:rsidR="00FB553E"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4" w:name="sub_1022"/>
      <w:bookmarkEnd w:id="12"/>
      <w:bookmarkEnd w:id="13"/>
      <w:r w:rsidRPr="00395C83">
        <w:rPr>
          <w:rFonts w:eastAsiaTheme="minorEastAsia" w:cs="Times New Roman"/>
          <w:szCs w:val="28"/>
          <w:lang w:eastAsia="ru-RU"/>
        </w:rPr>
        <w:t xml:space="preserve">4. Проверку документов, предусмотренных пунктами 1, 2 раздела </w:t>
      </w:r>
      <w:r w:rsidRPr="00395C83">
        <w:rPr>
          <w:rFonts w:eastAsiaTheme="minorEastAsia" w:cs="Times New Roman"/>
          <w:szCs w:val="28"/>
          <w:lang w:val="en-US" w:eastAsia="ru-RU"/>
        </w:rPr>
        <w:t>II</w:t>
      </w:r>
      <w:r w:rsidRPr="00395C83">
        <w:rPr>
          <w:rFonts w:eastAsiaTheme="minorEastAsia" w:cs="Times New Roman"/>
          <w:szCs w:val="28"/>
          <w:lang w:eastAsia="ru-RU"/>
        </w:rPr>
        <w:t xml:space="preserve"> настоящего порядка, осуществляют управление бюджетного учёта и отчётности           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и управление по связям с общественностью и средствами массовой информации в течение 10-и рабочих дней с момента предоставления заявления, указанного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в </w:t>
      </w:r>
      <w:r w:rsidRPr="00EB1BE7">
        <w:rPr>
          <w:rFonts w:eastAsiaTheme="minorEastAsia" w:cs="Times New Roman"/>
          <w:szCs w:val="28"/>
          <w:lang w:eastAsia="ru-RU"/>
        </w:rPr>
        <w:t>пункте</w:t>
      </w:r>
      <w:r w:rsidRP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 xml:space="preserve">1 раздела </w:t>
      </w:r>
      <w:r w:rsidRPr="00395C83">
        <w:rPr>
          <w:rFonts w:eastAsiaTheme="minorEastAsia" w:cs="Times New Roman"/>
          <w:szCs w:val="28"/>
          <w:lang w:val="en-US" w:eastAsia="ru-RU"/>
        </w:rPr>
        <w:t>II</w:t>
      </w:r>
      <w:r w:rsidRPr="00FB553E">
        <w:rPr>
          <w:rFonts w:eastAsiaTheme="minorEastAsia" w:cs="Times New Roman"/>
          <w:color w:val="0563C1" w:themeColor="hyperlink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настоящего порядка.</w:t>
      </w:r>
    </w:p>
    <w:p w:rsidR="00FB553E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5" w:name="sub_2202"/>
      <w:bookmarkEnd w:id="14"/>
      <w:r w:rsidRPr="00395C83">
        <w:rPr>
          <w:rFonts w:eastAsiaTheme="minorEastAsia" w:cs="Times New Roman"/>
          <w:szCs w:val="28"/>
          <w:lang w:eastAsia="ru-RU"/>
        </w:rPr>
        <w:t xml:space="preserve">При условии оказания социально ориентированной некоммерческой </w:t>
      </w:r>
      <w:r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организацией услуг для инвалидов по проведению культурно-досуговых </w:t>
      </w:r>
      <w:r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Pr="00395C83">
        <w:rPr>
          <w:rFonts w:eastAsiaTheme="minorEastAsia" w:cs="Times New Roman"/>
          <w:szCs w:val="28"/>
          <w:lang w:eastAsia="ru-RU"/>
        </w:rPr>
        <w:t>мероприятий и спортивной реабилитации в помещении, принадлежащем неком</w:t>
      </w:r>
      <w:r w:rsidR="00FB553E">
        <w:rPr>
          <w:rFonts w:eastAsiaTheme="minorEastAsia" w:cs="Times New Roman"/>
          <w:szCs w:val="28"/>
          <w:lang w:eastAsia="ru-RU"/>
        </w:rPr>
        <w:t>-</w:t>
      </w:r>
    </w:p>
    <w:p w:rsidR="00FB553E" w:rsidRDefault="00FB553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Default="00EB1BE7" w:rsidP="00FB553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мерческой организации на праве собственности, для определения площади,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95C83">
        <w:rPr>
          <w:rFonts w:eastAsiaTheme="minorEastAsia" w:cs="Times New Roman"/>
          <w:szCs w:val="28"/>
          <w:lang w:eastAsia="ru-RU"/>
        </w:rPr>
        <w:t>фактически используемой для оказания услуг инвалидам, представители Адми</w:t>
      </w:r>
      <w:r>
        <w:rPr>
          <w:rFonts w:eastAsiaTheme="minorEastAsia" w:cs="Times New Roman"/>
          <w:szCs w:val="28"/>
          <w:lang w:eastAsia="ru-RU"/>
        </w:rPr>
        <w:t>-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нистрации города совместно с представителями заявителя осуществляют осмотр помещения и составляют акт осмотра помещения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 xml:space="preserve">в течение 10-и рабочих дней 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Pr="00395C83">
        <w:rPr>
          <w:rFonts w:eastAsiaTheme="minorEastAsia" w:cs="Times New Roman"/>
          <w:szCs w:val="28"/>
          <w:lang w:eastAsia="ru-RU"/>
        </w:rPr>
        <w:t>с момента представления заявления, указанного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 xml:space="preserve">в </w:t>
      </w:r>
      <w:r w:rsidRPr="00EB1BE7">
        <w:rPr>
          <w:rFonts w:eastAsiaTheme="minorEastAsia" w:cs="Times New Roman"/>
          <w:szCs w:val="28"/>
          <w:lang w:eastAsia="ru-RU"/>
        </w:rPr>
        <w:t xml:space="preserve">пункте </w:t>
      </w:r>
      <w:r w:rsidRPr="00395C83">
        <w:rPr>
          <w:rFonts w:eastAsiaTheme="minorEastAsia" w:cs="Times New Roman"/>
          <w:szCs w:val="28"/>
          <w:lang w:eastAsia="ru-RU"/>
        </w:rPr>
        <w:t xml:space="preserve">1 раздела </w:t>
      </w:r>
      <w:r w:rsidRPr="00395C83">
        <w:rPr>
          <w:rFonts w:eastAsiaTheme="minorEastAsia" w:cs="Times New Roman"/>
          <w:szCs w:val="28"/>
          <w:lang w:val="en-US" w:eastAsia="ru-RU"/>
        </w:rPr>
        <w:t>II</w:t>
      </w:r>
      <w:r w:rsidRPr="00EB1BE7">
        <w:rPr>
          <w:rFonts w:eastAsiaTheme="minorEastAsia" w:cs="Times New Roman"/>
          <w:color w:val="0563C1" w:themeColor="hyperlink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настоящего порядка.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6" w:name="sub_1032"/>
      <w:bookmarkStart w:id="17" w:name="sub_1026"/>
      <w:bookmarkEnd w:id="15"/>
      <w:r w:rsidRPr="00395C83">
        <w:rPr>
          <w:rFonts w:eastAsiaTheme="minorEastAsia" w:cs="Times New Roman"/>
          <w:szCs w:val="28"/>
          <w:lang w:eastAsia="ru-RU"/>
        </w:rPr>
        <w:t>5. Основаниями для отказа в предоставлении субсидии социально ориентированным некоммерческим организациям являются:</w:t>
      </w:r>
    </w:p>
    <w:bookmarkEnd w:id="16"/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5.1.</w:t>
      </w:r>
      <w:r w:rsidRPr="00395C8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Н</w:t>
      </w:r>
      <w:r w:rsidRPr="00395C83">
        <w:rPr>
          <w:rFonts w:eastAsiaTheme="minorEastAsia" w:cs="Times New Roman"/>
          <w:szCs w:val="28"/>
          <w:lang w:eastAsia="ru-RU"/>
        </w:rPr>
        <w:t>епредставление заявителем либо представление не в полном объеме документов, определенных настоящим порядком, или представление недостоверных сведений и документов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5.2. Н</w:t>
      </w:r>
      <w:r w:rsidRPr="00395C83">
        <w:rPr>
          <w:rFonts w:eastAsiaTheme="minorEastAsia" w:cs="Times New Roman"/>
          <w:szCs w:val="28"/>
          <w:lang w:eastAsia="ru-RU"/>
        </w:rPr>
        <w:t xml:space="preserve">есоответствие критериям, установленным в пункте 8 раздела </w:t>
      </w:r>
      <w:r w:rsidRPr="00395C83">
        <w:rPr>
          <w:rFonts w:eastAsiaTheme="minorEastAsia" w:cs="Times New Roman"/>
          <w:szCs w:val="28"/>
          <w:lang w:val="en-US" w:eastAsia="ru-RU"/>
        </w:rPr>
        <w:t>I</w:t>
      </w:r>
      <w:r w:rsidRPr="00395C8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395C83">
        <w:rPr>
          <w:rFonts w:eastAsiaTheme="minorEastAsia" w:cs="Times New Roman"/>
          <w:szCs w:val="28"/>
          <w:lang w:eastAsia="ru-RU"/>
        </w:rPr>
        <w:t>настоящего порядка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5.3. Н</w:t>
      </w:r>
      <w:r w:rsidRPr="00395C83">
        <w:rPr>
          <w:rFonts w:eastAsiaTheme="minorEastAsia" w:cs="Times New Roman"/>
          <w:szCs w:val="28"/>
          <w:lang w:eastAsia="ru-RU"/>
        </w:rPr>
        <w:t xml:space="preserve">есоблюдение заявителем условий соглашения о предоставлении </w:t>
      </w:r>
      <w:r>
        <w:rPr>
          <w:rFonts w:eastAsiaTheme="minorEastAsia" w:cs="Times New Roman"/>
          <w:szCs w:val="28"/>
          <w:lang w:eastAsia="ru-RU"/>
        </w:rPr>
        <w:t xml:space="preserve">                             </w:t>
      </w:r>
      <w:r w:rsidRPr="00395C83">
        <w:rPr>
          <w:rFonts w:eastAsiaTheme="minorEastAsia" w:cs="Times New Roman"/>
          <w:szCs w:val="28"/>
          <w:lang w:eastAsia="ru-RU"/>
        </w:rPr>
        <w:t>субсидии если данная субсидия предоставлялась ранее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5.4. Н</w:t>
      </w:r>
      <w:r w:rsidRPr="00395C83">
        <w:rPr>
          <w:rFonts w:eastAsiaTheme="minorEastAsia" w:cs="Times New Roman"/>
          <w:szCs w:val="28"/>
          <w:lang w:eastAsia="ru-RU"/>
        </w:rPr>
        <w:t xml:space="preserve">есоответствие требованиям, установленным пунктом 13 раздела </w:t>
      </w:r>
      <w:r w:rsidRPr="00395C83">
        <w:rPr>
          <w:rFonts w:eastAsiaTheme="minorEastAsia" w:cs="Times New Roman"/>
          <w:szCs w:val="28"/>
          <w:lang w:val="en-US" w:eastAsia="ru-RU"/>
        </w:rPr>
        <w:t>II</w:t>
      </w:r>
      <w:r w:rsidRPr="00395C83">
        <w:rPr>
          <w:rFonts w:eastAsiaTheme="minorEastAsia" w:cs="Times New Roman"/>
          <w:szCs w:val="28"/>
          <w:lang w:eastAsia="ru-RU"/>
        </w:rPr>
        <w:t xml:space="preserve"> настоящего порядка.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8" w:name="sub_1033"/>
      <w:r w:rsidRPr="00395C83">
        <w:rPr>
          <w:rFonts w:eastAsiaTheme="minorEastAsia" w:cs="Times New Roman"/>
          <w:szCs w:val="28"/>
          <w:lang w:eastAsia="ru-RU"/>
        </w:rPr>
        <w:t xml:space="preserve">6. Повторное обращение с заявлением о предоставлении субсидии </w:t>
      </w:r>
      <w:r>
        <w:rPr>
          <w:rFonts w:eastAsiaTheme="minorEastAsia" w:cs="Times New Roman"/>
          <w:szCs w:val="28"/>
          <w:lang w:eastAsia="ru-RU"/>
        </w:rPr>
        <w:t xml:space="preserve">         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допускается после устранения оснований для отказа, предусмотренных         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в пункте 5 раздела </w:t>
      </w:r>
      <w:r w:rsidRPr="00395C83">
        <w:rPr>
          <w:rFonts w:eastAsiaTheme="minorEastAsia" w:cs="Times New Roman"/>
          <w:szCs w:val="28"/>
          <w:lang w:val="en-US" w:eastAsia="ru-RU"/>
        </w:rPr>
        <w:t>II</w:t>
      </w:r>
      <w:r w:rsidRPr="00395C83">
        <w:rPr>
          <w:rFonts w:eastAsiaTheme="minorEastAsia" w:cs="Times New Roman"/>
          <w:szCs w:val="28"/>
          <w:lang w:eastAsia="ru-RU"/>
        </w:rPr>
        <w:t xml:space="preserve"> настоящего порядка.</w:t>
      </w:r>
      <w:bookmarkEnd w:id="18"/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9" w:name="sub_1027"/>
      <w:bookmarkEnd w:id="17"/>
      <w:r w:rsidRPr="00395C83">
        <w:rPr>
          <w:rFonts w:eastAsiaTheme="minorEastAsia" w:cs="Times New Roman"/>
          <w:szCs w:val="28"/>
          <w:lang w:eastAsia="ru-RU"/>
        </w:rPr>
        <w:t>7. В случае несоответствия документов, представленных некоммерческой организацией, требованиям пункта 2</w:t>
      </w:r>
      <w:r w:rsidRPr="00395C83">
        <w:rPr>
          <w:rFonts w:eastAsiaTheme="minorEastAsia" w:cs="Times New Roman"/>
          <w:color w:val="5B9BD5" w:themeColor="accent1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 xml:space="preserve">раздела </w:t>
      </w:r>
      <w:r w:rsidRPr="00395C83">
        <w:rPr>
          <w:rFonts w:eastAsiaTheme="minorEastAsia" w:cs="Times New Roman"/>
          <w:szCs w:val="28"/>
          <w:lang w:val="en-US" w:eastAsia="ru-RU"/>
        </w:rPr>
        <w:t>II</w:t>
      </w:r>
      <w:r w:rsidRPr="00395C83">
        <w:rPr>
          <w:rFonts w:eastAsiaTheme="minorEastAsia" w:cs="Times New Roman"/>
          <w:szCs w:val="28"/>
          <w:lang w:eastAsia="ru-RU"/>
        </w:rPr>
        <w:t xml:space="preserve"> настоящего порядка управление         по связям с общественностью и средствами массовой информации готовит письмо об отказе в приеме заявления на субсидию в течение 10-и рабочих дней со дня поступления документов.       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В случае несоответствия некоммерческой организации требованиям    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разделов </w:t>
      </w:r>
      <w:r w:rsidRPr="00395C83">
        <w:rPr>
          <w:rFonts w:eastAsiaTheme="minorEastAsia" w:cs="Times New Roman"/>
          <w:szCs w:val="28"/>
          <w:lang w:val="en-US" w:eastAsia="ru-RU"/>
        </w:rPr>
        <w:t>I</w:t>
      </w:r>
      <w:r w:rsidRPr="00395C83">
        <w:rPr>
          <w:rFonts w:eastAsiaTheme="minorEastAsia" w:cs="Times New Roman"/>
          <w:szCs w:val="28"/>
          <w:lang w:eastAsia="ru-RU"/>
        </w:rPr>
        <w:t xml:space="preserve">, </w:t>
      </w:r>
      <w:r w:rsidRPr="00395C83">
        <w:rPr>
          <w:rFonts w:eastAsiaTheme="minorEastAsia" w:cs="Times New Roman"/>
          <w:szCs w:val="28"/>
          <w:lang w:val="en-US" w:eastAsia="ru-RU"/>
        </w:rPr>
        <w:t>II</w:t>
      </w:r>
      <w:r w:rsidRPr="00395C83">
        <w:rPr>
          <w:rFonts w:eastAsiaTheme="minorEastAsia" w:cs="Times New Roman"/>
          <w:b/>
          <w:color w:val="5B9BD5" w:themeColor="accent1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 xml:space="preserve">настоящего порядка управление по связям с общественностью    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и средствами массовой информации готовит письмо  об отказе в предоставлении субсидии в течение пяти рабочих дней со дня принятия решения экспертным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395C83">
        <w:rPr>
          <w:rFonts w:eastAsiaTheme="minorEastAsia" w:cs="Times New Roman"/>
          <w:szCs w:val="28"/>
          <w:lang w:eastAsia="ru-RU"/>
        </w:rPr>
        <w:t>советом по поддержке социально ориентированных некоммерческих органи</w:t>
      </w:r>
      <w:r>
        <w:rPr>
          <w:rFonts w:eastAsiaTheme="minorEastAsia" w:cs="Times New Roman"/>
          <w:szCs w:val="28"/>
          <w:lang w:eastAsia="ru-RU"/>
        </w:rPr>
        <w:t xml:space="preserve">-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заций при Главе города за подписью председательствующего на заседании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95C83">
        <w:rPr>
          <w:rFonts w:eastAsiaTheme="minorEastAsia" w:cs="Times New Roman"/>
          <w:szCs w:val="28"/>
          <w:lang w:eastAsia="ru-RU"/>
        </w:rPr>
        <w:t>совета.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0" w:name="sub_1028"/>
      <w:bookmarkEnd w:id="19"/>
      <w:r w:rsidRPr="00395C83">
        <w:rPr>
          <w:rFonts w:eastAsiaTheme="minorEastAsia" w:cs="Times New Roman"/>
          <w:szCs w:val="28"/>
          <w:lang w:eastAsia="ru-RU"/>
        </w:rPr>
        <w:t xml:space="preserve">8. Управление бюджетного учёта и отчётности проверяет документы     </w:t>
      </w:r>
      <w:r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395C83">
        <w:rPr>
          <w:rFonts w:eastAsiaTheme="minorEastAsia" w:cs="Times New Roman"/>
          <w:szCs w:val="28"/>
          <w:lang w:eastAsia="ru-RU"/>
        </w:rPr>
        <w:t>на предоставление субсидии, подтверждающие произведенные расходы (погашение задолженности) на оплату жилищно-коммунальных услуг, осуществляет перечисление средств получателям субсидии.</w:t>
      </w:r>
    </w:p>
    <w:p w:rsidR="00EB1BE7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9</w:t>
      </w:r>
      <w:r w:rsidRPr="00395C83">
        <w:rPr>
          <w:rFonts w:eastAsiaTheme="minorEastAsia" w:cs="Times New Roman"/>
          <w:color w:val="000000" w:themeColor="text1"/>
          <w:szCs w:val="28"/>
          <w:lang w:eastAsia="ru-RU"/>
        </w:rPr>
        <w:t xml:space="preserve">. </w:t>
      </w:r>
      <w:r w:rsidRPr="00395C83">
        <w:rPr>
          <w:rFonts w:eastAsiaTheme="minorEastAsia" w:cs="Times New Roman"/>
          <w:szCs w:val="28"/>
          <w:lang w:eastAsia="ru-RU"/>
        </w:rPr>
        <w:t>Размер суммы субсидий за жилищно-коммунальные услуги помещений, принадлежащих на праве собственности социально ориентированным некоммерческим организациям, предоставляющим услуги для инвалидов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по проведению культурно-досуговых мероприятий и/или спортивной реабилитации, рассчитывается исходя из площади помещения, фактически используемого для оказания данных видов услуг, пропорционально количеству договоров безвозмезд</w:t>
      </w:r>
      <w:r>
        <w:rPr>
          <w:rFonts w:eastAsiaTheme="minorEastAsia" w:cs="Times New Roman"/>
          <w:szCs w:val="28"/>
          <w:lang w:eastAsia="ru-RU"/>
        </w:rPr>
        <w:t xml:space="preserve">-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ного оказания услуг по проведению культурно-досуговых мероприятий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395C83">
        <w:rPr>
          <w:rFonts w:eastAsiaTheme="minorEastAsia" w:cs="Times New Roman"/>
          <w:szCs w:val="28"/>
          <w:lang w:eastAsia="ru-RU"/>
        </w:rPr>
        <w:t>и/или спортивной реабилитации, заключенных с инвалидами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на последнее число каждого месяца, от общего количества договоров оказания услуг, заключенных на последнее число каждого месяца.</w:t>
      </w:r>
    </w:p>
    <w:p w:rsidR="00EB1BE7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1" w:name="sub_322"/>
      <w:r w:rsidRPr="00395C83">
        <w:rPr>
          <w:rFonts w:eastAsiaTheme="minorEastAsia" w:cs="Times New Roman"/>
          <w:szCs w:val="28"/>
          <w:lang w:eastAsia="ru-RU"/>
        </w:rPr>
        <w:t>Формула расчета суммы субсидии на возмещение затрат (погашение задолженности) по оплате жилищно-коммунальных услуг за месяц:</w:t>
      </w:r>
      <w:bookmarkEnd w:id="21"/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10"/>
          <w:szCs w:val="10"/>
          <w:lang w:eastAsia="ru-RU"/>
        </w:rPr>
      </w:pPr>
    </w:p>
    <w:p w:rsidR="00EB1BE7" w:rsidRPr="00EB1BE7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val="en-US" w:eastAsia="ru-RU"/>
        </w:rPr>
      </w:pPr>
      <w:r>
        <w:rPr>
          <w:rFonts w:eastAsiaTheme="minorEastAsia" w:cs="Times New Roman"/>
          <w:noProof/>
          <w:szCs w:val="28"/>
          <w:lang w:eastAsia="ru-RU"/>
        </w:rPr>
        <w:t>Х</w:t>
      </w:r>
      <w:r>
        <w:rPr>
          <w:rFonts w:eastAsiaTheme="minorEastAsia" w:cs="Times New Roman"/>
          <w:noProof/>
          <w:szCs w:val="28"/>
          <w:vertAlign w:val="subscript"/>
          <w:lang w:val="en-US" w:eastAsia="ru-RU"/>
        </w:rPr>
        <w:t xml:space="preserve">n  </w:t>
      </w:r>
      <w:r>
        <w:rPr>
          <w:rFonts w:eastAsiaTheme="minorEastAsia" w:cs="Times New Roman"/>
          <w:noProof/>
          <w:szCs w:val="28"/>
          <w:lang w:val="en-US" w:eastAsia="ru-RU"/>
        </w:rPr>
        <w:t>= S/S1 × K</w:t>
      </w:r>
      <w:r>
        <w:rPr>
          <w:rFonts w:eastAsiaTheme="minorEastAsia" w:cs="Times New Roman"/>
          <w:noProof/>
          <w:szCs w:val="28"/>
          <w:vertAlign w:val="subscript"/>
          <w:lang w:val="en-US" w:eastAsia="ru-RU"/>
        </w:rPr>
        <w:t xml:space="preserve">n  </w:t>
      </w:r>
      <w:r>
        <w:rPr>
          <w:rFonts w:eastAsiaTheme="minorEastAsia" w:cs="Times New Roman"/>
          <w:noProof/>
          <w:szCs w:val="28"/>
          <w:lang w:val="en-US" w:eastAsia="ru-RU"/>
        </w:rPr>
        <w:t xml:space="preserve">× D/D1 </w:t>
      </w:r>
      <w:r w:rsidRPr="00395C83">
        <w:rPr>
          <w:rFonts w:eastAsiaTheme="minorEastAsia" w:cs="Times New Roman"/>
          <w:szCs w:val="28"/>
          <w:lang w:val="en-US" w:eastAsia="ru-RU"/>
        </w:rPr>
        <w:t xml:space="preserve">, </w:t>
      </w:r>
      <w:r w:rsidRPr="00395C83">
        <w:rPr>
          <w:rFonts w:eastAsiaTheme="minorEastAsia" w:cs="Times New Roman"/>
          <w:szCs w:val="28"/>
          <w:lang w:eastAsia="ru-RU"/>
        </w:rPr>
        <w:t>где</w:t>
      </w:r>
      <w:r w:rsidRPr="00395C83">
        <w:rPr>
          <w:rFonts w:eastAsiaTheme="minorEastAsia" w:cs="Times New Roman"/>
          <w:szCs w:val="28"/>
          <w:lang w:val="en-US" w:eastAsia="ru-RU"/>
        </w:rPr>
        <w:t>: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10"/>
          <w:szCs w:val="10"/>
          <w:lang w:val="en-US"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noProof/>
          <w:szCs w:val="28"/>
          <w:lang w:eastAsia="ru-RU"/>
        </w:rPr>
        <w:t>Х</w:t>
      </w:r>
      <w:r>
        <w:rPr>
          <w:rFonts w:eastAsiaTheme="minorEastAsia" w:cs="Times New Roman"/>
          <w:noProof/>
          <w:szCs w:val="28"/>
          <w:vertAlign w:val="subscript"/>
          <w:lang w:val="en-US" w:eastAsia="ru-RU"/>
        </w:rPr>
        <w:t>n</w:t>
      </w:r>
      <w:r w:rsidRPr="00EB1BE7">
        <w:rPr>
          <w:rFonts w:eastAsiaTheme="minorEastAsia" w:cs="Times New Roman"/>
          <w:noProof/>
          <w:szCs w:val="28"/>
          <w:vertAlign w:val="subscript"/>
          <w:lang w:eastAsia="ru-RU"/>
        </w:rPr>
        <w:t xml:space="preserve">  </w:t>
      </w:r>
      <w:r w:rsidRPr="00395C83">
        <w:rPr>
          <w:rFonts w:eastAsiaTheme="minorEastAsia" w:cs="Times New Roman"/>
          <w:szCs w:val="28"/>
          <w:lang w:eastAsia="ru-RU"/>
        </w:rPr>
        <w:t>− размер суммы субсидии на возмещение затрат (погашение задол</w:t>
      </w:r>
      <w:r w:rsidRPr="00EB1BE7">
        <w:rPr>
          <w:rFonts w:eastAsiaTheme="minorEastAsia" w:cs="Times New Roman"/>
          <w:szCs w:val="28"/>
          <w:lang w:eastAsia="ru-RU"/>
        </w:rPr>
        <w:t xml:space="preserve">-                     </w:t>
      </w:r>
      <w:r w:rsidRPr="00395C83">
        <w:rPr>
          <w:rFonts w:eastAsiaTheme="minorEastAsia" w:cs="Times New Roman"/>
          <w:szCs w:val="28"/>
          <w:lang w:eastAsia="ru-RU"/>
        </w:rPr>
        <w:t>женности) по оплате жилищно-коммунальных услуг за n месяц;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S − площадь помещения, фактически используемого для оказания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395C83">
        <w:rPr>
          <w:rFonts w:eastAsiaTheme="minorEastAsia" w:cs="Times New Roman"/>
          <w:szCs w:val="28"/>
          <w:lang w:eastAsia="ru-RU"/>
        </w:rPr>
        <w:t>услуг для инвалидов по проведению культурно-досуговых мероприятий           и/или спортивной реабилитации;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S1 − общая площадь помещения, принадлежащего на праве собствен</w:t>
      </w:r>
      <w:r w:rsidR="00FB553E">
        <w:rPr>
          <w:rFonts w:eastAsiaTheme="minorEastAsia" w:cs="Times New Roman"/>
          <w:szCs w:val="28"/>
          <w:lang w:eastAsia="ru-RU"/>
        </w:rPr>
        <w:t xml:space="preserve">-                        </w:t>
      </w:r>
      <w:r w:rsidRPr="00395C83">
        <w:rPr>
          <w:rFonts w:eastAsiaTheme="minorEastAsia" w:cs="Times New Roman"/>
          <w:szCs w:val="28"/>
          <w:lang w:eastAsia="ru-RU"/>
        </w:rPr>
        <w:t>ности социально ориентированной некоммерческой организации, предоставляющей услуги для инвалидов по проведению культурно-досуговых мероприятий   и/или спортивной реабилитации;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noProof/>
          <w:szCs w:val="28"/>
          <w:lang w:val="en-US" w:eastAsia="ru-RU"/>
        </w:rPr>
        <w:t>K</w:t>
      </w:r>
      <w:r>
        <w:rPr>
          <w:rFonts w:eastAsiaTheme="minorEastAsia" w:cs="Times New Roman"/>
          <w:noProof/>
          <w:szCs w:val="28"/>
          <w:vertAlign w:val="subscript"/>
          <w:lang w:val="en-US" w:eastAsia="ru-RU"/>
        </w:rPr>
        <w:t>n</w:t>
      </w:r>
      <w:r w:rsidRPr="00395C83">
        <w:rPr>
          <w:rFonts w:eastAsiaTheme="minorEastAsia" w:cs="Times New Roman"/>
          <w:szCs w:val="28"/>
          <w:lang w:eastAsia="ru-RU"/>
        </w:rPr>
        <w:t xml:space="preserve"> − размер суммы за жилищно-коммунальные услуги в n месяц;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D − количество договоров безвозмездного оказания услуг по проведению культурно-досуговых мероприятий и/или по спортивной реабилитации, заключенных с инвалидами на последнее число n месяца;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D1 − общее количество договоров оказания услуг, заключенных</w:t>
      </w:r>
      <w:r w:rsidRPr="00EB1BE7">
        <w:rPr>
          <w:rFonts w:eastAsiaTheme="minorEastAsia" w:cs="Times New Roman"/>
          <w:szCs w:val="28"/>
          <w:lang w:eastAsia="ru-RU"/>
        </w:rPr>
        <w:t xml:space="preserve">                                   </w:t>
      </w:r>
      <w:r w:rsidRPr="00395C83">
        <w:rPr>
          <w:rFonts w:eastAsiaTheme="minorEastAsia" w:cs="Times New Roman"/>
          <w:szCs w:val="28"/>
          <w:lang w:eastAsia="ru-RU"/>
        </w:rPr>
        <w:t>на последнее число n месяца.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2" w:name="sub_1023"/>
      <w:r w:rsidRPr="00395C83">
        <w:rPr>
          <w:rFonts w:eastAsiaTheme="minorEastAsia" w:cs="Times New Roman"/>
          <w:szCs w:val="28"/>
          <w:lang w:eastAsia="ru-RU"/>
        </w:rPr>
        <w:t xml:space="preserve">10. В случае соответствия документов требованиям разделов </w:t>
      </w:r>
      <w:r w:rsidRPr="00395C83">
        <w:rPr>
          <w:rFonts w:eastAsiaTheme="minorEastAsia" w:cs="Times New Roman"/>
          <w:szCs w:val="28"/>
          <w:lang w:val="en-US" w:eastAsia="ru-RU"/>
        </w:rPr>
        <w:t>I</w:t>
      </w:r>
      <w:r w:rsidRPr="00395C83">
        <w:rPr>
          <w:rFonts w:eastAsiaTheme="minorEastAsia" w:cs="Times New Roman"/>
          <w:szCs w:val="28"/>
          <w:lang w:eastAsia="ru-RU"/>
        </w:rPr>
        <w:t xml:space="preserve">, </w:t>
      </w:r>
      <w:r w:rsidRPr="00395C83">
        <w:rPr>
          <w:rFonts w:eastAsiaTheme="minorEastAsia" w:cs="Times New Roman"/>
          <w:szCs w:val="28"/>
          <w:lang w:val="en-US" w:eastAsia="ru-RU"/>
        </w:rPr>
        <w:t>II</w:t>
      </w:r>
      <w:r w:rsidRPr="00395C83">
        <w:rPr>
          <w:rFonts w:eastAsiaTheme="minorEastAsia" w:cs="Times New Roman"/>
          <w:szCs w:val="28"/>
          <w:lang w:eastAsia="ru-RU"/>
        </w:rPr>
        <w:t xml:space="preserve"> настоящего порядка заявление, указанное в </w:t>
      </w:r>
      <w:r w:rsidRPr="00EB1BE7">
        <w:rPr>
          <w:rFonts w:eastAsiaTheme="minorEastAsia" w:cs="Times New Roman"/>
          <w:szCs w:val="28"/>
          <w:lang w:eastAsia="ru-RU"/>
        </w:rPr>
        <w:t>пункте 1</w:t>
      </w:r>
      <w:r w:rsidRPr="00395C83">
        <w:rPr>
          <w:rFonts w:eastAsiaTheme="minorEastAsia" w:cs="Times New Roman"/>
          <w:szCs w:val="28"/>
          <w:lang w:eastAsia="ru-RU"/>
        </w:rPr>
        <w:t xml:space="preserve"> раздела </w:t>
      </w:r>
      <w:r w:rsidRPr="00395C83">
        <w:rPr>
          <w:rFonts w:eastAsiaTheme="minorEastAsia" w:cs="Times New Roman"/>
          <w:szCs w:val="28"/>
          <w:lang w:val="en-US" w:eastAsia="ru-RU"/>
        </w:rPr>
        <w:t>II</w:t>
      </w:r>
      <w:r w:rsidRPr="00395C83">
        <w:rPr>
          <w:rFonts w:eastAsiaTheme="minorEastAsia" w:cs="Times New Roman"/>
          <w:szCs w:val="28"/>
          <w:lang w:eastAsia="ru-RU"/>
        </w:rPr>
        <w:t xml:space="preserve"> настоящего порядка, рассматривается экспертным советом по поддержке социально ориентиро</w:t>
      </w:r>
      <w:r w:rsidRPr="00EB1BE7">
        <w:rPr>
          <w:rFonts w:eastAsiaTheme="minorEastAsia" w:cs="Times New Roman"/>
          <w:szCs w:val="28"/>
          <w:lang w:eastAsia="ru-RU"/>
        </w:rPr>
        <w:t xml:space="preserve">-                 </w:t>
      </w:r>
      <w:r w:rsidRPr="00395C83">
        <w:rPr>
          <w:rFonts w:eastAsiaTheme="minorEastAsia" w:cs="Times New Roman"/>
          <w:szCs w:val="28"/>
          <w:lang w:eastAsia="ru-RU"/>
        </w:rPr>
        <w:t>ванных некоммерческих организаций при Главе города, положение</w:t>
      </w:r>
      <w:r w:rsidRPr="00EB1BE7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 xml:space="preserve">и состав </w:t>
      </w:r>
      <w:r w:rsidRPr="00EB1BE7">
        <w:rPr>
          <w:rFonts w:eastAsiaTheme="minorEastAsia" w:cs="Times New Roman"/>
          <w:szCs w:val="28"/>
          <w:lang w:eastAsia="ru-RU"/>
        </w:rPr>
        <w:t xml:space="preserve">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которого утверждены распоряжением Главы города от 26.12.2011 № 56 </w:t>
      </w:r>
      <w:r w:rsidRPr="00EB1BE7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«Об утверждении положения об экспертном совете по поддержке социально </w:t>
      </w:r>
      <w:r w:rsidRPr="00EB1BE7">
        <w:rPr>
          <w:rFonts w:eastAsiaTheme="minorEastAsia" w:cs="Times New Roman"/>
          <w:szCs w:val="28"/>
          <w:lang w:eastAsia="ru-RU"/>
        </w:rPr>
        <w:t xml:space="preserve">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ориентированных некоммерческих организаций при Главе города», </w:t>
      </w:r>
      <w:r w:rsidRPr="00EB1BE7">
        <w:rPr>
          <w:rFonts w:eastAsiaTheme="minorEastAsia" w:cs="Times New Roman"/>
          <w:szCs w:val="28"/>
          <w:lang w:eastAsia="ru-RU"/>
        </w:rPr>
        <w:t xml:space="preserve">                                     </w:t>
      </w:r>
      <w:r w:rsidRPr="00395C83">
        <w:rPr>
          <w:rFonts w:eastAsiaTheme="minorEastAsia" w:cs="Times New Roman"/>
          <w:szCs w:val="28"/>
          <w:lang w:eastAsia="ru-RU"/>
        </w:rPr>
        <w:t>в течение 30 рабочих дней с момента предоставления заявления.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3" w:name="sub_1024"/>
      <w:bookmarkEnd w:id="22"/>
      <w:r w:rsidRPr="00395C83">
        <w:rPr>
          <w:rFonts w:eastAsiaTheme="minorEastAsia" w:cs="Times New Roman"/>
          <w:szCs w:val="28"/>
          <w:lang w:eastAsia="ru-RU"/>
        </w:rPr>
        <w:t xml:space="preserve">11. При положительном решении экспертного совета по поддержке </w:t>
      </w:r>
      <w:r w:rsidRPr="00EB1BE7">
        <w:rPr>
          <w:rFonts w:eastAsiaTheme="minorEastAsia" w:cs="Times New Roman"/>
          <w:szCs w:val="28"/>
          <w:lang w:eastAsia="ru-RU"/>
        </w:rPr>
        <w:t xml:space="preserve">         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социально ориентированных некоммерческих организаций при Главе города управление по связям с общественностью и средствами массовой информации готовит в течение 10-и рабочих дней со дня принятия решения проект постановления Администрации города о предоставлении субсидии, организует в течение 15-и рабочих дней после издания постановления Администрации города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       </w:t>
      </w:r>
      <w:r w:rsidRPr="00395C83">
        <w:rPr>
          <w:rFonts w:eastAsiaTheme="minorEastAsia" w:cs="Times New Roman"/>
          <w:szCs w:val="28"/>
          <w:lang w:eastAsia="ru-RU"/>
        </w:rPr>
        <w:t>заключение соглашения между главным распорядителем бюджетных средств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 и получателями субсидии в соответствии с типовой формой, установленной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95C83">
        <w:rPr>
          <w:rFonts w:eastAsiaTheme="minorEastAsia" w:cs="Times New Roman"/>
          <w:szCs w:val="28"/>
          <w:lang w:eastAsia="ru-RU"/>
        </w:rPr>
        <w:t>департаментом финансов для соответствующего вида субсидии.</w:t>
      </w:r>
    </w:p>
    <w:bookmarkEnd w:id="23"/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В соглашении должны быть предусмотрены:</w:t>
      </w:r>
    </w:p>
    <w:p w:rsidR="00EB1BE7" w:rsidRPr="00395C83" w:rsidRDefault="00D80CA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11.1.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Р</w:t>
      </w:r>
      <w:r w:rsidR="00EB1BE7" w:rsidRPr="00395C83">
        <w:rPr>
          <w:rFonts w:eastAsiaTheme="minorEastAsia" w:cs="Times New Roman"/>
          <w:szCs w:val="28"/>
          <w:lang w:eastAsia="ru-RU"/>
        </w:rPr>
        <w:t>азмер, сроки</w:t>
      </w:r>
      <w:r>
        <w:rPr>
          <w:rFonts w:eastAsiaTheme="minorEastAsia" w:cs="Times New Roman"/>
          <w:szCs w:val="28"/>
          <w:lang w:eastAsia="ru-RU"/>
        </w:rPr>
        <w:t xml:space="preserve"> и цели предоставления субсидии.</w:t>
      </w:r>
    </w:p>
    <w:p w:rsidR="00EB1BE7" w:rsidRPr="00395C83" w:rsidRDefault="00D80CAE" w:rsidP="00D80CA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11.2. П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еречень услуг, предоставляемых социально ориентированными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некоммерческими организациями населению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D80CA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11.3. П</w:t>
      </w:r>
      <w:r w:rsidR="00EB1BE7" w:rsidRPr="00395C83">
        <w:rPr>
          <w:rFonts w:eastAsiaTheme="minorEastAsia" w:cs="Times New Roman"/>
          <w:szCs w:val="28"/>
          <w:lang w:eastAsia="ru-RU"/>
        </w:rPr>
        <w:t>орядок и сроки представления отчетности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D80CA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4" w:name="sub_246"/>
      <w:r>
        <w:rPr>
          <w:rFonts w:eastAsiaTheme="minorEastAsia" w:cs="Times New Roman"/>
          <w:szCs w:val="28"/>
          <w:lang w:eastAsia="ru-RU"/>
        </w:rPr>
        <w:t>11.4. О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тветственность получателей субсидии за использование субсидии       </w:t>
      </w:r>
      <w:r w:rsidR="00EB1BE7" w:rsidRPr="00EB1BE7">
        <w:rPr>
          <w:rFonts w:eastAsiaTheme="minorEastAsia" w:cs="Times New Roman"/>
          <w:szCs w:val="28"/>
          <w:lang w:eastAsia="ru-RU"/>
        </w:rPr>
        <w:t xml:space="preserve">   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на цели, не предусмотренные условиями соглашения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Default="00D80CA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5" w:name="sub_247"/>
      <w:bookmarkEnd w:id="24"/>
      <w:r>
        <w:rPr>
          <w:rFonts w:eastAsiaTheme="minorEastAsia" w:cs="Times New Roman"/>
          <w:szCs w:val="28"/>
          <w:lang w:eastAsia="ru-RU"/>
        </w:rPr>
        <w:t>11.5. У</w:t>
      </w:r>
      <w:r w:rsidR="00EB1BE7" w:rsidRPr="00395C83">
        <w:rPr>
          <w:rFonts w:eastAsiaTheme="minorEastAsia" w:cs="Times New Roman"/>
          <w:szCs w:val="28"/>
          <w:lang w:eastAsia="ru-RU"/>
        </w:rPr>
        <w:t>словия и порядок возврата субсидии, в том числе при использовани</w:t>
      </w:r>
      <w:r w:rsidR="00FB553E">
        <w:rPr>
          <w:rFonts w:eastAsiaTheme="minorEastAsia" w:cs="Times New Roman"/>
          <w:szCs w:val="28"/>
          <w:lang w:eastAsia="ru-RU"/>
        </w:rPr>
        <w:t>и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 </w:t>
      </w:r>
      <w:r w:rsidR="00EB1BE7" w:rsidRPr="00EB1BE7">
        <w:rPr>
          <w:rFonts w:eastAsiaTheme="minorEastAsia" w:cs="Times New Roman"/>
          <w:szCs w:val="28"/>
          <w:lang w:eastAsia="ru-RU"/>
        </w:rPr>
        <w:t xml:space="preserve">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субсидии на цели, не предусмотренные условиями соглашения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bookmarkEnd w:id="25"/>
    <w:p w:rsidR="00EB1BE7" w:rsidRPr="00395C83" w:rsidRDefault="00D80CA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11.6. З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начения показателей результативности предоставления субсидии        </w:t>
      </w:r>
      <w:r w:rsidR="00EB1BE7" w:rsidRPr="00EB1BE7">
        <w:rPr>
          <w:rFonts w:eastAsiaTheme="minorEastAsia" w:cs="Times New Roman"/>
          <w:szCs w:val="28"/>
          <w:lang w:eastAsia="ru-RU"/>
        </w:rPr>
        <w:t xml:space="preserve">                    </w:t>
      </w:r>
      <w:r w:rsidR="00FB553E">
        <w:rPr>
          <w:rFonts w:eastAsiaTheme="minorEastAsia" w:cs="Times New Roman"/>
          <w:szCs w:val="28"/>
          <w:lang w:eastAsia="ru-RU"/>
        </w:rPr>
        <w:t>и порядок пред</w:t>
      </w:r>
      <w:r w:rsidR="00EB1BE7" w:rsidRPr="00395C83">
        <w:rPr>
          <w:rFonts w:eastAsiaTheme="minorEastAsia" w:cs="Times New Roman"/>
          <w:szCs w:val="28"/>
          <w:lang w:eastAsia="ru-RU"/>
        </w:rPr>
        <w:t>ставления отчетности о результатах деятельности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D80CA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11.7. С</w:t>
      </w:r>
      <w:r w:rsidR="00EB1BE7" w:rsidRPr="00395C83">
        <w:rPr>
          <w:rFonts w:eastAsiaTheme="minorEastAsia" w:cs="Times New Roman"/>
          <w:szCs w:val="28"/>
          <w:lang w:eastAsia="ru-RU"/>
        </w:rPr>
        <w:t>роки действия соглашения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D80CAE" w:rsidP="00EB1BE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11.8. У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словие соблюдения получателем субсидии запрета приобретения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за счет полученной субсидии иностранной валюты, за исключением операций, осуществляемых в соответствии с валютным законодательством Российской 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="00EB1BE7" w:rsidRPr="00395C83">
        <w:rPr>
          <w:rFonts w:eastAsiaTheme="minorEastAsia" w:cs="Times New Roman"/>
          <w:szCs w:val="28"/>
          <w:lang w:eastAsia="ru-RU"/>
        </w:rPr>
        <w:t>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 целей предоставления этих средств иных операций, определенных нормативными правовыми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EB1BE7" w:rsidRPr="00395C83">
        <w:rPr>
          <w:rFonts w:eastAsiaTheme="minorEastAsia" w:cs="Times New Roman"/>
          <w:szCs w:val="28"/>
          <w:lang w:eastAsia="ru-RU"/>
        </w:rPr>
        <w:t>актами, муниципальными правовыми актами, регулирующими порядок предоставления субсидий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D80CA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11.9. С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огласие получателя субсидии на осуществление главным распорядителем (распорядителем) бюджетных средств, предоставившим субсидию, и КСП </w:t>
      </w:r>
      <w:r w:rsidR="00EB1BE7" w:rsidRPr="00EB1BE7">
        <w:rPr>
          <w:rFonts w:eastAsiaTheme="minorEastAsia" w:cs="Times New Roman"/>
          <w:szCs w:val="28"/>
          <w:lang w:eastAsia="ru-RU"/>
        </w:rPr>
        <w:t xml:space="preserve">   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проверок соблюдения получателем субсидии условий, целей и порядка ее предоставления.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12. Перечисление субсидии социально ориентированной некоммерческой организации осуществляется на основании заключенного соглашения.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13. Требования, которым должны соответствовать получатели субсидий   </w:t>
      </w:r>
      <w:r w:rsidRPr="00EB1BE7">
        <w:rPr>
          <w:rFonts w:eastAsiaTheme="minorEastAsia" w:cs="Times New Roman"/>
          <w:szCs w:val="28"/>
          <w:lang w:eastAsia="ru-RU"/>
        </w:rPr>
        <w:t xml:space="preserve">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на первое число месяца, предшествующего месяцу, в котором планируется </w:t>
      </w:r>
      <w:r w:rsidRPr="00EB1BE7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95C83">
        <w:rPr>
          <w:rFonts w:eastAsiaTheme="minorEastAsia" w:cs="Times New Roman"/>
          <w:szCs w:val="28"/>
          <w:lang w:eastAsia="ru-RU"/>
        </w:rPr>
        <w:t>заключение соглашения о предоставлении субсидии: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13</w:t>
      </w:r>
      <w:r w:rsidR="00FB553E">
        <w:rPr>
          <w:rFonts w:eastAsiaTheme="minorEastAsia" w:cs="Times New Roman"/>
          <w:szCs w:val="28"/>
          <w:lang w:eastAsia="ru-RU"/>
        </w:rPr>
        <w:t>.</w:t>
      </w:r>
      <w:r>
        <w:rPr>
          <w:rFonts w:eastAsiaTheme="minorEastAsia" w:cs="Times New Roman"/>
          <w:szCs w:val="28"/>
          <w:lang w:eastAsia="ru-RU"/>
        </w:rPr>
        <w:t>1</w:t>
      </w:r>
      <w:r w:rsidR="00FB553E">
        <w:rPr>
          <w:rFonts w:eastAsiaTheme="minorEastAsia" w:cs="Times New Roman"/>
          <w:szCs w:val="28"/>
          <w:lang w:eastAsia="ru-RU"/>
        </w:rPr>
        <w:t>.</w:t>
      </w:r>
      <w:r w:rsidRPr="00395C83">
        <w:rPr>
          <w:rFonts w:eastAsiaTheme="minorEastAsia" w:cs="Times New Roman"/>
          <w:szCs w:val="28"/>
          <w:lang w:eastAsia="ru-RU"/>
        </w:rPr>
        <w:t xml:space="preserve"> </w:t>
      </w:r>
      <w:r w:rsidR="00FB553E">
        <w:rPr>
          <w:rFonts w:eastAsiaTheme="minorEastAsia" w:cs="Times New Roman"/>
          <w:szCs w:val="28"/>
          <w:lang w:eastAsia="ru-RU"/>
        </w:rPr>
        <w:t>О</w:t>
      </w:r>
      <w:r w:rsidRPr="00395C83">
        <w:rPr>
          <w:rFonts w:eastAsiaTheme="minorEastAsia" w:cs="Times New Roman"/>
          <w:szCs w:val="28"/>
          <w:lang w:eastAsia="ru-RU"/>
        </w:rPr>
        <w:t>тсутствие неисполненной обязанности по уплате налогов, сборов,</w:t>
      </w:r>
      <w:r w:rsidRPr="00EB1BE7"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 страховых взносов, пеней, штрафов, процентов, подлежащих уплате</w:t>
      </w:r>
      <w:r w:rsidRPr="00EB1BE7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в соответствии с законодательством Российской Федерации о налогах и сбора</w:t>
      </w:r>
      <w:r w:rsidR="00FB553E">
        <w:rPr>
          <w:rFonts w:eastAsiaTheme="minorEastAsia" w:cs="Times New Roman"/>
          <w:szCs w:val="28"/>
          <w:lang w:eastAsia="ru-RU"/>
        </w:rPr>
        <w:t>х.</w:t>
      </w:r>
    </w:p>
    <w:p w:rsidR="00EB1BE7" w:rsidRPr="00395C83" w:rsidRDefault="00FB553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13.2. О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тсутствие просроченной задолженности по возврату в бюджет 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города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EB1BE7" w:rsidRPr="00395C83">
        <w:rPr>
          <w:rFonts w:eastAsiaTheme="minorEastAsia" w:cs="Times New Roman"/>
          <w:szCs w:val="28"/>
          <w:lang w:eastAsia="ru-RU"/>
        </w:rPr>
        <w:t>субсидий, бюджетных инвестиций, предоставленных в том числе</w:t>
      </w:r>
      <w:r w:rsidR="00EB1BE7" w:rsidRPr="00EB1BE7">
        <w:rPr>
          <w:rFonts w:eastAsiaTheme="minorEastAsia" w:cs="Times New Roman"/>
          <w:szCs w:val="28"/>
          <w:lang w:eastAsia="ru-RU"/>
        </w:rPr>
        <w:t xml:space="preserve"> 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в соответствии с иными правовыми актами, и иная просроченная задолженность перед </w:t>
      </w:r>
      <w:r w:rsidR="00EB1BE7" w:rsidRPr="00EB1BE7">
        <w:rPr>
          <w:rFonts w:eastAsiaTheme="minorEastAsia" w:cs="Times New Roman"/>
          <w:szCs w:val="28"/>
          <w:lang w:eastAsia="ru-RU"/>
        </w:rPr>
        <w:t xml:space="preserve">        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бюджетом города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FB553E" w:rsidP="00FB553E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13.3. Н</w:t>
      </w:r>
      <w:r w:rsidR="00EB1BE7" w:rsidRPr="00395C83">
        <w:rPr>
          <w:rFonts w:eastAsiaTheme="minorEastAsia" w:cs="Times New Roman"/>
          <w:szCs w:val="28"/>
          <w:lang w:eastAsia="ru-RU"/>
        </w:rPr>
        <w:t>е нахо</w:t>
      </w:r>
      <w:r>
        <w:rPr>
          <w:rFonts w:eastAsiaTheme="minorEastAsia" w:cs="Times New Roman"/>
          <w:szCs w:val="28"/>
          <w:lang w:eastAsia="ru-RU"/>
        </w:rPr>
        <w:t>диться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 в процессе реорганизации, ликвидации, банкротства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14. Информация о сроках предоставления субсидии и счете, на который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 </w:t>
      </w:r>
      <w:r w:rsidRPr="00FB553E">
        <w:rPr>
          <w:rFonts w:eastAsiaTheme="minorEastAsia" w:cs="Times New Roman"/>
          <w:szCs w:val="28"/>
          <w:lang w:eastAsia="ru-RU"/>
        </w:rPr>
        <w:t>подлежит перечислени</w:t>
      </w:r>
      <w:r w:rsidR="00FB553E">
        <w:rPr>
          <w:rFonts w:eastAsiaTheme="minorEastAsia" w:cs="Times New Roman"/>
          <w:szCs w:val="28"/>
          <w:lang w:eastAsia="ru-RU"/>
        </w:rPr>
        <w:t>е</w:t>
      </w:r>
      <w:r w:rsidRPr="00FB553E">
        <w:rPr>
          <w:rFonts w:eastAsiaTheme="minorEastAsia" w:cs="Times New Roman"/>
          <w:szCs w:val="28"/>
          <w:lang w:eastAsia="ru-RU"/>
        </w:rPr>
        <w:t xml:space="preserve"> субсиди</w:t>
      </w:r>
      <w:r w:rsidR="00FB553E">
        <w:rPr>
          <w:rFonts w:eastAsiaTheme="minorEastAsia" w:cs="Times New Roman"/>
          <w:szCs w:val="28"/>
          <w:lang w:eastAsia="ru-RU"/>
        </w:rPr>
        <w:t>и</w:t>
      </w:r>
      <w:r w:rsidRPr="00FB553E">
        <w:rPr>
          <w:rFonts w:eastAsiaTheme="minorEastAsia" w:cs="Times New Roman"/>
          <w:szCs w:val="28"/>
          <w:lang w:eastAsia="ru-RU"/>
        </w:rPr>
        <w:t>, предусмотрена соглашением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о предостав</w:t>
      </w:r>
      <w:r w:rsidR="00FB553E">
        <w:rPr>
          <w:rFonts w:eastAsiaTheme="minorEastAsia" w:cs="Times New Roman"/>
          <w:szCs w:val="28"/>
          <w:lang w:eastAsia="ru-RU"/>
        </w:rPr>
        <w:t xml:space="preserve">-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лении субсидии.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6" w:name="sub_1035"/>
      <w:r w:rsidRPr="00395C83">
        <w:rPr>
          <w:rFonts w:eastAsiaTheme="minorEastAsia" w:cs="Times New Roman"/>
          <w:szCs w:val="28"/>
          <w:lang w:eastAsia="ru-RU"/>
        </w:rPr>
        <w:t xml:space="preserve">15. </w:t>
      </w:r>
      <w:bookmarkStart w:id="27" w:name="sub_351"/>
      <w:bookmarkEnd w:id="26"/>
      <w:r w:rsidRPr="00395C83">
        <w:rPr>
          <w:rFonts w:eastAsiaTheme="minorEastAsia" w:cs="Times New Roman"/>
          <w:szCs w:val="28"/>
          <w:lang w:eastAsia="ru-RU"/>
        </w:rPr>
        <w:t>В случае использования лимитов бюджетных обязательств в текущем финансовом году в полном объеме, поданные документы возвращаются заяви</w:t>
      </w:r>
      <w:r w:rsidR="00FB553E">
        <w:rPr>
          <w:rFonts w:eastAsiaTheme="minorEastAsia" w:cs="Times New Roman"/>
          <w:szCs w:val="28"/>
          <w:lang w:eastAsia="ru-RU"/>
        </w:rPr>
        <w:t>-</w:t>
      </w:r>
      <w:r w:rsidRPr="00395C83">
        <w:rPr>
          <w:rFonts w:eastAsiaTheme="minorEastAsia" w:cs="Times New Roman"/>
          <w:szCs w:val="28"/>
          <w:lang w:eastAsia="ru-RU"/>
        </w:rPr>
        <w:t xml:space="preserve">телям в полном объеме без процедуры проверки с сопроводительным письмом </w:t>
      </w:r>
      <w:r w:rsidR="00FB553E">
        <w:rPr>
          <w:rFonts w:eastAsiaTheme="minorEastAsia" w:cs="Times New Roman"/>
          <w:szCs w:val="28"/>
          <w:lang w:eastAsia="ru-RU"/>
        </w:rPr>
        <w:t xml:space="preserve">             </w:t>
      </w:r>
      <w:r w:rsidRPr="00395C83">
        <w:rPr>
          <w:rFonts w:eastAsiaTheme="minorEastAsia" w:cs="Times New Roman"/>
          <w:szCs w:val="28"/>
          <w:lang w:eastAsia="ru-RU"/>
        </w:rPr>
        <w:t>с указанием причин возврата в срок не более 30-и календарных дней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 xml:space="preserve">со дня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395C83">
        <w:rPr>
          <w:rFonts w:eastAsiaTheme="minorEastAsia" w:cs="Times New Roman"/>
          <w:szCs w:val="28"/>
          <w:lang w:eastAsia="ru-RU"/>
        </w:rPr>
        <w:t>регистрации обращения.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8" w:name="sub_352"/>
      <w:bookmarkEnd w:id="27"/>
      <w:r w:rsidRPr="00395C83">
        <w:rPr>
          <w:rFonts w:eastAsiaTheme="minorEastAsia" w:cs="Times New Roman"/>
          <w:szCs w:val="28"/>
          <w:lang w:eastAsia="ru-RU"/>
        </w:rPr>
        <w:t xml:space="preserve">16. В случае увеличения бюджетных ассигнований на оказание поддержки в текущем финансовом году управление по связям с общественностью         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95C83">
        <w:rPr>
          <w:rFonts w:eastAsiaTheme="minorEastAsia" w:cs="Times New Roman"/>
          <w:szCs w:val="28"/>
          <w:lang w:eastAsia="ru-RU"/>
        </w:rPr>
        <w:t>и средствам массовой информации в течение 15-и календарных дней после вступления в силу решения Думы города о внесении изменений в бюджет города на соответствующий финансовый год и плановый период направляет заявителям, которым ранее были возвращены документы в связи с отсутствием лимитов бюджетных обязательств, уведомление о возможности повторной подачи документов на предоставление субсидий.</w:t>
      </w:r>
    </w:p>
    <w:p w:rsidR="00EB1BE7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9" w:name="sub_353"/>
      <w:bookmarkEnd w:id="28"/>
      <w:r w:rsidRPr="00395C83">
        <w:rPr>
          <w:rFonts w:eastAsiaTheme="minorEastAsia" w:cs="Times New Roman"/>
          <w:szCs w:val="28"/>
          <w:lang w:eastAsia="ru-RU"/>
        </w:rPr>
        <w:t>17. Повторно предоставленные документы рассматриваются в порядке, предусмотренном настоящим разделом.</w:t>
      </w:r>
      <w:bookmarkEnd w:id="29"/>
    </w:p>
    <w:p w:rsidR="00FB553E" w:rsidRPr="00395C83" w:rsidRDefault="00FB553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18. Предоставляемая субсидия имеет строго целевое назначение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 xml:space="preserve">и не может быть использована в иных целях. Субсидия не может быть использована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395C83">
        <w:rPr>
          <w:rFonts w:eastAsiaTheme="minorEastAsia" w:cs="Times New Roman"/>
          <w:szCs w:val="28"/>
          <w:lang w:eastAsia="ru-RU"/>
        </w:rPr>
        <w:t>на приобретение иностранной валюты, за исключением операций, осуществ</w:t>
      </w:r>
      <w:r w:rsidR="00FB553E">
        <w:rPr>
          <w:rFonts w:eastAsiaTheme="minorEastAsia" w:cs="Times New Roman"/>
          <w:szCs w:val="28"/>
          <w:lang w:eastAsia="ru-RU"/>
        </w:rPr>
        <w:t xml:space="preserve">-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ляемых в соответствии с </w:t>
      </w:r>
      <w:r w:rsidRPr="00FB553E">
        <w:rPr>
          <w:rFonts w:eastAsiaTheme="minorEastAsia" w:cs="Times New Roman"/>
          <w:szCs w:val="28"/>
          <w:lang w:eastAsia="ru-RU"/>
        </w:rPr>
        <w:t xml:space="preserve">валютным законодательством </w:t>
      </w:r>
      <w:r w:rsidRPr="00395C83">
        <w:rPr>
          <w:rFonts w:eastAsiaTheme="minorEastAsia" w:cs="Times New Roman"/>
          <w:szCs w:val="28"/>
          <w:lang w:eastAsia="ru-RU"/>
        </w:rPr>
        <w:t xml:space="preserve">Российской Федерации </w:t>
      </w:r>
      <w:r w:rsidRPr="00FB553E">
        <w:rPr>
          <w:rFonts w:eastAsiaTheme="minorEastAsia" w:cs="Times New Roman"/>
          <w:spacing w:val="-4"/>
          <w:szCs w:val="28"/>
          <w:lang w:eastAsia="ru-RU"/>
        </w:rPr>
        <w:t>при закупке (поставке) высокотехнологичного импортного оборудования, сырья</w:t>
      </w:r>
      <w:r w:rsidRPr="00395C83">
        <w:rPr>
          <w:rFonts w:eastAsiaTheme="minorEastAsia" w:cs="Times New Roman"/>
          <w:szCs w:val="28"/>
          <w:lang w:eastAsia="ru-RU"/>
        </w:rPr>
        <w:t xml:space="preserve"> </w:t>
      </w:r>
      <w:r w:rsidR="00FB553E">
        <w:rPr>
          <w:rFonts w:eastAsiaTheme="minorEastAsia" w:cs="Times New Roman"/>
          <w:szCs w:val="28"/>
          <w:lang w:eastAsia="ru-RU"/>
        </w:rPr>
        <w:t xml:space="preserve">             </w:t>
      </w:r>
      <w:r w:rsidRPr="00395C83">
        <w:rPr>
          <w:rFonts w:eastAsiaTheme="minorEastAsia" w:cs="Times New Roman"/>
          <w:szCs w:val="28"/>
          <w:lang w:eastAsia="ru-RU"/>
        </w:rPr>
        <w:t>и комплектующих изделий, а также связанных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с достижением целей предоставления этих средств иных операций, определенных нормативными правовыми</w:t>
      </w:r>
      <w:r w:rsidR="00FB553E">
        <w:rPr>
          <w:rFonts w:eastAsiaTheme="minorEastAsia" w:cs="Times New Roman"/>
          <w:szCs w:val="28"/>
          <w:lang w:eastAsia="ru-RU"/>
        </w:rPr>
        <w:t xml:space="preserve">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 актами, муниципальными правовыми актами, регулирующими порядок предоставления субсидий.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19. Обязательным условием предоставления субсидии является согласие </w:t>
      </w:r>
      <w:r w:rsidR="00FB553E">
        <w:rPr>
          <w:rFonts w:eastAsiaTheme="minorEastAsia" w:cs="Times New Roman"/>
          <w:szCs w:val="28"/>
          <w:lang w:eastAsia="ru-RU"/>
        </w:rPr>
        <w:t xml:space="preserve">          </w:t>
      </w:r>
      <w:r w:rsidRPr="00395C83">
        <w:rPr>
          <w:rFonts w:eastAsiaTheme="minorEastAsia" w:cs="Times New Roman"/>
          <w:szCs w:val="28"/>
          <w:lang w:eastAsia="ru-RU"/>
        </w:rPr>
        <w:t>получателя субсидии на осуществление главным распорядителем бюджетных средств, предоставившим субсидию, и КСП проверок соблюдения получателем субсидии условий, целей и порядка ее предоставления.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20. Перечисление субсидий производится на расчетный счет получателя субсидии, указанный в соглашении о предоставлении субсидии.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Раздел III. Представление отчетов получателями субсидий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0" w:name="sub_1061"/>
      <w:r w:rsidRPr="00395C83">
        <w:rPr>
          <w:rFonts w:eastAsiaTheme="minorEastAsia" w:cs="Times New Roman"/>
          <w:szCs w:val="28"/>
          <w:lang w:eastAsia="ru-RU"/>
        </w:rPr>
        <w:t>1. Социально ориентированные некоммерческие организации, получившие субсидию на возмещение затрат по оплате жилищно-коммунальных услуг (погашение задолженности), представляют копии платежного поручения, квитанции об оплате жилищно-коммунальных услуг, заверенные подписью руководителя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 и печатью</w:t>
      </w:r>
      <w:r w:rsidR="00312C86">
        <w:rPr>
          <w:rFonts w:eastAsiaTheme="minorEastAsia" w:cs="Times New Roman"/>
          <w:szCs w:val="28"/>
          <w:lang w:eastAsia="ru-RU"/>
        </w:rPr>
        <w:t xml:space="preserve"> организации</w:t>
      </w:r>
      <w:r w:rsidRPr="00395C83">
        <w:rPr>
          <w:rFonts w:eastAsiaTheme="minorEastAsia" w:cs="Times New Roman"/>
          <w:szCs w:val="28"/>
          <w:lang w:eastAsia="ru-RU"/>
        </w:rPr>
        <w:t>, в управление бюджетного учёта</w:t>
      </w:r>
      <w:r w:rsidR="00312C86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и отчётности ежеквартально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в течение 30</w:t>
      </w:r>
      <w:r w:rsidR="00FB553E">
        <w:rPr>
          <w:rFonts w:eastAsiaTheme="minorEastAsia" w:cs="Times New Roman"/>
          <w:szCs w:val="28"/>
          <w:lang w:eastAsia="ru-RU"/>
        </w:rPr>
        <w:t>-и</w:t>
      </w:r>
      <w:r w:rsidRPr="00395C83">
        <w:rPr>
          <w:rFonts w:eastAsiaTheme="minorEastAsia" w:cs="Times New Roman"/>
          <w:szCs w:val="28"/>
          <w:lang w:eastAsia="ru-RU"/>
        </w:rPr>
        <w:t xml:space="preserve"> календарных дней следующего квартала, за </w:t>
      </w:r>
      <w:r w:rsidR="00FB553E">
        <w:rPr>
          <w:rFonts w:eastAsiaTheme="minorEastAsia" w:cs="Times New Roman"/>
          <w:szCs w:val="28"/>
          <w:lang w:eastAsia="ru-RU"/>
        </w:rPr>
        <w:t>IV</w:t>
      </w:r>
      <w:r w:rsidRPr="00395C83">
        <w:rPr>
          <w:rFonts w:eastAsiaTheme="minorEastAsia" w:cs="Times New Roman"/>
          <w:szCs w:val="28"/>
          <w:lang w:eastAsia="ru-RU"/>
        </w:rPr>
        <w:t xml:space="preserve"> квартал </w:t>
      </w:r>
      <w:r w:rsidR="00312C86">
        <w:rPr>
          <w:rFonts w:eastAsiaTheme="minorEastAsia" w:cs="Times New Roman"/>
          <w:szCs w:val="28"/>
          <w:lang w:eastAsia="ru-RU"/>
        </w:rPr>
        <w:t xml:space="preserve">              </w:t>
      </w:r>
      <w:r w:rsidRPr="00395C83">
        <w:rPr>
          <w:rFonts w:eastAsiaTheme="minorEastAsia" w:cs="Times New Roman"/>
          <w:szCs w:val="28"/>
          <w:lang w:eastAsia="ru-RU"/>
        </w:rPr>
        <w:t>текущего года − до 15 января следующего календарного года.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1" w:name="sub_1062"/>
      <w:bookmarkEnd w:id="30"/>
      <w:r w:rsidRPr="00395C83">
        <w:rPr>
          <w:rFonts w:eastAsiaTheme="minorEastAsia" w:cs="Times New Roman"/>
          <w:szCs w:val="28"/>
          <w:lang w:eastAsia="ru-RU"/>
        </w:rPr>
        <w:t xml:space="preserve">2. Социально ориентированные некоммерческие организации, получившие субсидию на возмещение затрат по оплате жилищно-коммунальных услуг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95C83">
        <w:rPr>
          <w:rFonts w:eastAsiaTheme="minorEastAsia" w:cs="Times New Roman"/>
          <w:szCs w:val="28"/>
          <w:lang w:eastAsia="ru-RU"/>
        </w:rPr>
        <w:t>(погашение задолженности), представляют в управление по связям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с общественностью и средствами массовой информации отчетность о результатах деятель</w:t>
      </w:r>
      <w:r w:rsidR="00FB553E">
        <w:rPr>
          <w:rFonts w:eastAsiaTheme="minorEastAsia" w:cs="Times New Roman"/>
          <w:szCs w:val="28"/>
          <w:lang w:eastAsia="ru-RU"/>
        </w:rPr>
        <w:t>-</w:t>
      </w:r>
      <w:r w:rsidRPr="00395C83">
        <w:rPr>
          <w:rFonts w:eastAsiaTheme="minorEastAsia" w:cs="Times New Roman"/>
          <w:szCs w:val="28"/>
          <w:lang w:eastAsia="ru-RU"/>
        </w:rPr>
        <w:t>ности в порядке, предусмотренном соглашением о предоставлении субсидии.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bookmarkEnd w:id="31"/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Раздел </w:t>
      </w:r>
      <w:r w:rsidRPr="00395C83">
        <w:rPr>
          <w:rFonts w:eastAsiaTheme="minorEastAsia" w:cs="Times New Roman"/>
          <w:szCs w:val="28"/>
          <w:lang w:val="en-US" w:eastAsia="ru-RU"/>
        </w:rPr>
        <w:t>IV</w:t>
      </w:r>
      <w:r w:rsidRPr="00395C83">
        <w:rPr>
          <w:rFonts w:eastAsiaTheme="minorEastAsia" w:cs="Times New Roman"/>
          <w:szCs w:val="28"/>
          <w:lang w:eastAsia="ru-RU"/>
        </w:rPr>
        <w:t>. Контроль за соблюдением условий, целей и порядка предоставления субсидий и ответственность за их нарушение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2" w:name="sub_213"/>
      <w:r w:rsidRPr="00395C83">
        <w:rPr>
          <w:rFonts w:eastAsiaTheme="minorEastAsia" w:cs="Times New Roman"/>
          <w:szCs w:val="28"/>
          <w:lang w:eastAsia="ru-RU"/>
        </w:rPr>
        <w:t>1. Администрация города</w:t>
      </w:r>
      <w:r w:rsidR="00FB553E">
        <w:rPr>
          <w:rFonts w:eastAsiaTheme="minorEastAsia" w:cs="Times New Roman"/>
          <w:szCs w:val="28"/>
          <w:lang w:eastAsia="ru-RU"/>
        </w:rPr>
        <w:t>, пред</w:t>
      </w:r>
      <w:r w:rsidRPr="00395C83">
        <w:rPr>
          <w:rFonts w:eastAsiaTheme="minorEastAsia" w:cs="Times New Roman"/>
          <w:szCs w:val="28"/>
          <w:lang w:eastAsia="ru-RU"/>
        </w:rPr>
        <w:t xml:space="preserve">ставляющая субсидию, и КСП осуществляют проверку соблюдения условий, целей и порядка предоставления субсидий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395C83">
        <w:rPr>
          <w:rFonts w:eastAsiaTheme="minorEastAsia" w:cs="Times New Roman"/>
          <w:szCs w:val="28"/>
          <w:lang w:eastAsia="ru-RU"/>
        </w:rPr>
        <w:t>их получателями.</w:t>
      </w:r>
      <w:bookmarkEnd w:id="32"/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2. В целях соблюдения условий, целей и порядка предоставления субсидии ее получателями, КРУ и КСП осуществляют обязательную проверку получа</w:t>
      </w:r>
      <w:r w:rsidR="00FB553E">
        <w:rPr>
          <w:rFonts w:eastAsiaTheme="minorEastAsia" w:cs="Times New Roman"/>
          <w:szCs w:val="28"/>
          <w:lang w:eastAsia="ru-RU"/>
        </w:rPr>
        <w:t xml:space="preserve">-              </w:t>
      </w:r>
      <w:r w:rsidRPr="00395C83">
        <w:rPr>
          <w:rFonts w:eastAsiaTheme="minorEastAsia" w:cs="Times New Roman"/>
          <w:szCs w:val="28"/>
          <w:lang w:eastAsia="ru-RU"/>
        </w:rPr>
        <w:t>телей субсидии, направленную на:</w:t>
      </w:r>
    </w:p>
    <w:p w:rsidR="00EB1BE7" w:rsidRPr="00395C83" w:rsidRDefault="00D80CAE" w:rsidP="00EB1B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2.1.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О</w:t>
      </w:r>
      <w:r w:rsidR="00EB1BE7" w:rsidRPr="00395C83">
        <w:rPr>
          <w:rFonts w:eastAsiaTheme="minorEastAsia" w:cs="Times New Roman"/>
          <w:szCs w:val="28"/>
          <w:lang w:eastAsia="ru-RU"/>
        </w:rPr>
        <w:t>беспечение соблюдения бюджетного законодательства Российской Федерации и иных правовых актов, регулирующих бюджетные правоотношения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D80CAE" w:rsidP="00EB1B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2.2. П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одтверждение достоверности, полноты и соответствия требованиям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представления отчетности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Default="00D80CAE" w:rsidP="00EB1B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2.3. П</w:t>
      </w:r>
      <w:r w:rsidR="00EB1BE7" w:rsidRPr="00395C83">
        <w:rPr>
          <w:rFonts w:eastAsiaTheme="minorEastAsia" w:cs="Times New Roman"/>
          <w:szCs w:val="28"/>
          <w:lang w:eastAsia="ru-RU"/>
        </w:rPr>
        <w:t>овышение экономности, результативности и эффективности использо</w:t>
      </w:r>
      <w:r w:rsidR="00FB553E">
        <w:rPr>
          <w:rFonts w:eastAsiaTheme="minorEastAsia" w:cs="Times New Roman"/>
          <w:szCs w:val="28"/>
          <w:lang w:eastAsia="ru-RU"/>
        </w:rPr>
        <w:t xml:space="preserve">-          </w:t>
      </w:r>
      <w:r w:rsidR="00EB1BE7" w:rsidRPr="00395C83">
        <w:rPr>
          <w:rFonts w:eastAsiaTheme="minorEastAsia" w:cs="Times New Roman"/>
          <w:szCs w:val="28"/>
          <w:lang w:eastAsia="ru-RU"/>
        </w:rPr>
        <w:t>вания бюджетных средств</w:t>
      </w:r>
      <w:r>
        <w:rPr>
          <w:rFonts w:eastAsiaTheme="minorEastAsia" w:cs="Times New Roman"/>
          <w:szCs w:val="28"/>
          <w:lang w:eastAsia="ru-RU"/>
        </w:rPr>
        <w:t>.</w:t>
      </w:r>
    </w:p>
    <w:p w:rsidR="00EB1BE7" w:rsidRPr="00395C83" w:rsidRDefault="00D80CAE" w:rsidP="00EB1B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2.4. С</w:t>
      </w:r>
      <w:r w:rsidR="00EB1BE7" w:rsidRPr="00395C83">
        <w:rPr>
          <w:rFonts w:eastAsiaTheme="minorEastAsia" w:cs="Times New Roman"/>
          <w:szCs w:val="28"/>
          <w:lang w:eastAsia="ru-RU"/>
        </w:rPr>
        <w:t>облюдение целей, условий и порядка предоставления субсидии.</w:t>
      </w:r>
    </w:p>
    <w:p w:rsidR="00FB553E" w:rsidRDefault="00FB553E" w:rsidP="00EB1B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FB553E" w:rsidRDefault="00FB553E" w:rsidP="00EB1B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Сроки и регламент проведения проверки устанавливаются внутренними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</w:t>
      </w:r>
      <w:r w:rsidRPr="00395C83">
        <w:rPr>
          <w:rFonts w:eastAsiaTheme="minorEastAsia" w:cs="Times New Roman"/>
          <w:szCs w:val="28"/>
          <w:lang w:eastAsia="ru-RU"/>
        </w:rPr>
        <w:t>документами КРУ и КСП.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3" w:name="sub_1029"/>
      <w:bookmarkEnd w:id="20"/>
      <w:r w:rsidRPr="00395C83">
        <w:rPr>
          <w:rFonts w:eastAsiaTheme="minorEastAsia" w:cs="Times New Roman"/>
          <w:szCs w:val="28"/>
          <w:lang w:eastAsia="ru-RU"/>
        </w:rPr>
        <w:t>3. Управление связям с общественностью и средствами массовой инфор</w:t>
      </w:r>
      <w:r w:rsidR="00FB553E">
        <w:rPr>
          <w:rFonts w:eastAsiaTheme="minorEastAsia" w:cs="Times New Roman"/>
          <w:szCs w:val="28"/>
          <w:lang w:eastAsia="ru-RU"/>
        </w:rPr>
        <w:t xml:space="preserve">-           </w:t>
      </w:r>
      <w:r w:rsidRPr="00FB553E">
        <w:rPr>
          <w:rFonts w:eastAsiaTheme="minorEastAsia" w:cs="Times New Roman"/>
          <w:spacing w:val="-4"/>
          <w:szCs w:val="28"/>
          <w:lang w:eastAsia="ru-RU"/>
        </w:rPr>
        <w:t>мации обеспечивает контроль за предоставлением отчетов о результатах деятель</w:t>
      </w:r>
      <w:r w:rsidR="00FB553E" w:rsidRPr="00FB553E">
        <w:rPr>
          <w:rFonts w:eastAsiaTheme="minorEastAsia" w:cs="Times New Roman"/>
          <w:spacing w:val="-4"/>
          <w:szCs w:val="28"/>
          <w:lang w:eastAsia="ru-RU"/>
        </w:rPr>
        <w:t>-</w:t>
      </w:r>
      <w:r w:rsidRPr="00395C83">
        <w:rPr>
          <w:rFonts w:eastAsiaTheme="minorEastAsia" w:cs="Times New Roman"/>
          <w:szCs w:val="28"/>
          <w:lang w:eastAsia="ru-RU"/>
        </w:rPr>
        <w:t xml:space="preserve">ности социально ориентированных некоммерческих организаций, в том числе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</w:t>
      </w:r>
      <w:r w:rsidRPr="00D80CAE">
        <w:rPr>
          <w:rFonts w:eastAsiaTheme="minorEastAsia" w:cs="Times New Roman"/>
          <w:spacing w:val="-4"/>
          <w:szCs w:val="28"/>
          <w:lang w:eastAsia="ru-RU"/>
        </w:rPr>
        <w:t>о достижении значений показателей результативности предоставления субсидии</w:t>
      </w:r>
      <w:r w:rsidR="00FB553E" w:rsidRPr="00D80CAE">
        <w:rPr>
          <w:rFonts w:eastAsiaTheme="minorEastAsia" w:cs="Times New Roman"/>
          <w:spacing w:val="-4"/>
          <w:szCs w:val="28"/>
          <w:lang w:eastAsia="ru-RU"/>
        </w:rPr>
        <w:t>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4" w:name="sub_1210"/>
      <w:bookmarkEnd w:id="33"/>
      <w:r w:rsidRPr="00395C83">
        <w:rPr>
          <w:rFonts w:eastAsiaTheme="minorEastAsia" w:cs="Times New Roman"/>
          <w:szCs w:val="28"/>
          <w:lang w:eastAsia="ru-RU"/>
        </w:rPr>
        <w:t xml:space="preserve">4. Управление бюджетного учёта и отчётности обеспечивает контроль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95C83">
        <w:rPr>
          <w:rFonts w:eastAsiaTheme="minorEastAsia" w:cs="Times New Roman"/>
          <w:szCs w:val="28"/>
          <w:lang w:eastAsia="ru-RU"/>
        </w:rPr>
        <w:t>за соблюдением получателями субсидии условий, установленных при их предоставлении.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5" w:name="sub_1212"/>
      <w:bookmarkEnd w:id="34"/>
      <w:r w:rsidRPr="00395C83">
        <w:rPr>
          <w:rFonts w:eastAsiaTheme="minorEastAsia" w:cs="Times New Roman"/>
          <w:szCs w:val="28"/>
          <w:lang w:eastAsia="ru-RU"/>
        </w:rPr>
        <w:t xml:space="preserve">5. КРУ осуществляет последующий финансовый контроль за целевым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95C83">
        <w:rPr>
          <w:rFonts w:eastAsiaTheme="minorEastAsia" w:cs="Times New Roman"/>
          <w:szCs w:val="28"/>
          <w:lang w:eastAsia="ru-RU"/>
        </w:rPr>
        <w:t>использованием субсидии</w:t>
      </w:r>
      <w:r w:rsidR="00FB553E">
        <w:rPr>
          <w:rFonts w:eastAsiaTheme="minorEastAsia" w:cs="Times New Roman"/>
          <w:szCs w:val="28"/>
          <w:lang w:eastAsia="ru-RU"/>
        </w:rPr>
        <w:t>,</w:t>
      </w:r>
      <w:r w:rsidRPr="00395C83">
        <w:rPr>
          <w:rFonts w:eastAsiaTheme="minorEastAsia" w:cs="Times New Roman"/>
          <w:szCs w:val="28"/>
          <w:lang w:eastAsia="ru-RU"/>
        </w:rPr>
        <w:t xml:space="preserve"> КСП осуществляет внешний финансовый контроль.</w:t>
      </w:r>
    </w:p>
    <w:bookmarkEnd w:id="9"/>
    <w:bookmarkEnd w:id="35"/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6. Ответс</w:t>
      </w:r>
      <w:r w:rsidR="00FB553E">
        <w:rPr>
          <w:rFonts w:eastAsiaTheme="minorEastAsia" w:cs="Times New Roman"/>
          <w:szCs w:val="28"/>
          <w:lang w:eastAsia="ru-RU"/>
        </w:rPr>
        <w:t>твенность за достоверность пред</w:t>
      </w:r>
      <w:r w:rsidRPr="00395C83">
        <w:rPr>
          <w:rFonts w:eastAsiaTheme="minorEastAsia" w:cs="Times New Roman"/>
          <w:szCs w:val="28"/>
          <w:lang w:eastAsia="ru-RU"/>
        </w:rPr>
        <w:t>ставленных документов</w:t>
      </w:r>
      <w:r w:rsidR="00FB553E">
        <w:rPr>
          <w:rFonts w:eastAsiaTheme="minorEastAsia" w:cs="Times New Roman"/>
          <w:szCs w:val="28"/>
          <w:lang w:eastAsia="ru-RU"/>
        </w:rPr>
        <w:t xml:space="preserve"> и информации</w:t>
      </w:r>
      <w:r w:rsidRPr="00395C83">
        <w:rPr>
          <w:rFonts w:eastAsiaTheme="minorEastAsia" w:cs="Times New Roman"/>
          <w:szCs w:val="28"/>
          <w:lang w:eastAsia="ru-RU"/>
        </w:rPr>
        <w:t xml:space="preserve"> несут получатели субсидии.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6" w:name="sub_1081"/>
      <w:r w:rsidRPr="00395C83">
        <w:rPr>
          <w:rFonts w:eastAsiaTheme="minorEastAsia" w:cs="Times New Roman"/>
          <w:szCs w:val="28"/>
          <w:lang w:eastAsia="ru-RU"/>
        </w:rPr>
        <w:t xml:space="preserve">7. Субсидии подлежат возврату получателями субсидий в бюджет города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395C83">
        <w:rPr>
          <w:rFonts w:eastAsiaTheme="minorEastAsia" w:cs="Times New Roman"/>
          <w:szCs w:val="28"/>
          <w:lang w:eastAsia="ru-RU"/>
        </w:rPr>
        <w:t>в случае нарушения порядка, целей и условий предоставления субсидии, непредставления отчетов о результатах деятельности социально ориентированных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</w:t>
      </w:r>
      <w:r w:rsidRPr="00395C83">
        <w:rPr>
          <w:rFonts w:eastAsiaTheme="minorEastAsia" w:cs="Times New Roman"/>
          <w:szCs w:val="28"/>
          <w:lang w:eastAsia="ru-RU"/>
        </w:rPr>
        <w:t xml:space="preserve"> некоммерческих организаций, в том числе о достижении значений показателей результативности предоставления субсидии, в сроки, установленные соглашением о предоставлении субсидии.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7" w:name="sub_1082"/>
      <w:bookmarkEnd w:id="36"/>
      <w:r w:rsidRPr="00395C83">
        <w:rPr>
          <w:rFonts w:eastAsiaTheme="minorEastAsia" w:cs="Times New Roman"/>
          <w:szCs w:val="28"/>
          <w:lang w:eastAsia="ru-RU"/>
        </w:rPr>
        <w:t xml:space="preserve">8. Факт нарушения порядка, целей и условий предоставления субсидии устанавливается актом проверки, предписанием, представлением (далее − акт) </w:t>
      </w:r>
      <w:r w:rsidRPr="00FB553E">
        <w:rPr>
          <w:rFonts w:eastAsiaTheme="minorEastAsia" w:cs="Times New Roman"/>
          <w:spacing w:val="-4"/>
          <w:szCs w:val="28"/>
          <w:lang w:eastAsia="ru-RU"/>
        </w:rPr>
        <w:t>органов, осуществляющими контроль в соответствии с пунктами 2</w:t>
      </w:r>
      <w:r w:rsidR="00FB553E" w:rsidRPr="00FB553E">
        <w:rPr>
          <w:rFonts w:eastAsiaTheme="minorEastAsia" w:cs="Times New Roman"/>
          <w:spacing w:val="-4"/>
          <w:szCs w:val="28"/>
          <w:lang w:eastAsia="ru-RU"/>
        </w:rPr>
        <w:t xml:space="preserve"> ‒</w:t>
      </w:r>
      <w:r w:rsidRPr="00FB553E">
        <w:rPr>
          <w:rFonts w:eastAsiaTheme="minorEastAsia" w:cs="Times New Roman"/>
          <w:spacing w:val="-4"/>
          <w:szCs w:val="28"/>
          <w:lang w:eastAsia="ru-RU"/>
        </w:rPr>
        <w:t xml:space="preserve"> 4 раздела </w:t>
      </w:r>
      <w:r w:rsidRPr="00FB553E">
        <w:rPr>
          <w:rFonts w:eastAsiaTheme="minorEastAsia" w:cs="Times New Roman"/>
          <w:spacing w:val="-4"/>
          <w:szCs w:val="28"/>
          <w:lang w:val="en-US" w:eastAsia="ru-RU"/>
        </w:rPr>
        <w:t>IV</w:t>
      </w:r>
      <w:r w:rsidRPr="00395C83">
        <w:rPr>
          <w:rFonts w:eastAsiaTheme="minorEastAsia" w:cs="Times New Roman"/>
          <w:szCs w:val="28"/>
          <w:lang w:eastAsia="ru-RU"/>
        </w:rPr>
        <w:t xml:space="preserve"> настоящего порядка. В течение </w:t>
      </w:r>
      <w:r w:rsidR="00FB553E">
        <w:rPr>
          <w:rFonts w:eastAsiaTheme="minorEastAsia" w:cs="Times New Roman"/>
          <w:szCs w:val="28"/>
          <w:lang w:eastAsia="ru-RU"/>
        </w:rPr>
        <w:t>пяти</w:t>
      </w:r>
      <w:r w:rsidRPr="00395C83">
        <w:rPr>
          <w:rFonts w:eastAsiaTheme="minorEastAsia" w:cs="Times New Roman"/>
          <w:szCs w:val="28"/>
          <w:lang w:eastAsia="ru-RU"/>
        </w:rPr>
        <w:t xml:space="preserve"> рабочих дней с момента составления акт направляется получателю субсидии с требованием о возврате субсидии.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8" w:name="sub_1083"/>
      <w:bookmarkEnd w:id="37"/>
      <w:r w:rsidRPr="00395C83">
        <w:rPr>
          <w:rFonts w:eastAsiaTheme="minorEastAsia" w:cs="Times New Roman"/>
          <w:szCs w:val="28"/>
          <w:lang w:eastAsia="ru-RU"/>
        </w:rPr>
        <w:t xml:space="preserve">9. В течение </w:t>
      </w:r>
      <w:r w:rsidR="00FB553E">
        <w:rPr>
          <w:rFonts w:eastAsiaTheme="minorEastAsia" w:cs="Times New Roman"/>
          <w:szCs w:val="28"/>
          <w:lang w:eastAsia="ru-RU"/>
        </w:rPr>
        <w:t>семи</w:t>
      </w:r>
      <w:r w:rsidRPr="00395C83">
        <w:rPr>
          <w:rFonts w:eastAsiaTheme="minorEastAsia" w:cs="Times New Roman"/>
          <w:szCs w:val="28"/>
          <w:lang w:eastAsia="ru-RU"/>
        </w:rPr>
        <w:t xml:space="preserve"> банковских дней с момента получения акта получатель субсидии осуществляет возврат денежных средств или в письменной форме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</w:t>
      </w:r>
      <w:r w:rsidRPr="00395C83">
        <w:rPr>
          <w:rFonts w:eastAsiaTheme="minorEastAsia" w:cs="Times New Roman"/>
          <w:szCs w:val="28"/>
          <w:lang w:eastAsia="ru-RU"/>
        </w:rPr>
        <w:t>выражает отказ от возврата субсидии.</w:t>
      </w:r>
    </w:p>
    <w:p w:rsidR="00EB1BE7" w:rsidRPr="00395C83" w:rsidRDefault="00FB553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9" w:name="sub_1084"/>
      <w:bookmarkEnd w:id="38"/>
      <w:r>
        <w:rPr>
          <w:rFonts w:eastAsiaTheme="minorEastAsia" w:cs="Times New Roman"/>
          <w:szCs w:val="28"/>
          <w:lang w:eastAsia="ru-RU"/>
        </w:rPr>
        <w:t>10. В случае не</w:t>
      </w:r>
      <w:r w:rsidR="00EB1BE7" w:rsidRPr="00395C83">
        <w:rPr>
          <w:rFonts w:eastAsiaTheme="minorEastAsia" w:cs="Times New Roman"/>
          <w:szCs w:val="28"/>
          <w:lang w:eastAsia="ru-RU"/>
        </w:rPr>
        <w:t xml:space="preserve">возврата денежных средств взыскание производится        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="00EB1BE7" w:rsidRPr="00395C83">
        <w:rPr>
          <w:rFonts w:eastAsiaTheme="minorEastAsia" w:cs="Times New Roman"/>
          <w:szCs w:val="28"/>
          <w:lang w:eastAsia="ru-RU"/>
        </w:rPr>
        <w:t>в судебном порядке.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0" w:name="sub_1085"/>
      <w:bookmarkEnd w:id="39"/>
      <w:r w:rsidRPr="00395C83">
        <w:rPr>
          <w:rFonts w:eastAsiaTheme="minorEastAsia" w:cs="Times New Roman"/>
          <w:szCs w:val="28"/>
          <w:lang w:eastAsia="ru-RU"/>
        </w:rPr>
        <w:t>11. В случае неиспользования в отчетном финансовом году части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субсидии остатки возвращаются в бюджет города Сургута в течение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20</w:t>
      </w:r>
      <w:r w:rsidR="00FB553E">
        <w:rPr>
          <w:rFonts w:eastAsiaTheme="minorEastAsia" w:cs="Times New Roman"/>
          <w:szCs w:val="28"/>
          <w:lang w:eastAsia="ru-RU"/>
        </w:rPr>
        <w:t>-и</w:t>
      </w:r>
      <w:r w:rsidRPr="00395C83">
        <w:rPr>
          <w:rFonts w:eastAsiaTheme="minorEastAsia" w:cs="Times New Roman"/>
          <w:szCs w:val="28"/>
          <w:lang w:eastAsia="ru-RU"/>
        </w:rPr>
        <w:t xml:space="preserve"> рабочих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дней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с момента пред</w:t>
      </w:r>
      <w:r w:rsidRPr="00395C83">
        <w:rPr>
          <w:rFonts w:eastAsiaTheme="minorEastAsia" w:cs="Times New Roman"/>
          <w:szCs w:val="28"/>
          <w:lang w:eastAsia="ru-RU"/>
        </w:rPr>
        <w:t xml:space="preserve">ставления документов, указанных в пункте 1 раздела </w:t>
      </w:r>
      <w:r w:rsidRPr="00395C83">
        <w:rPr>
          <w:rFonts w:eastAsiaTheme="minorEastAsia" w:cs="Times New Roman"/>
          <w:szCs w:val="28"/>
          <w:lang w:val="en-US" w:eastAsia="ru-RU"/>
        </w:rPr>
        <w:t>III</w:t>
      </w:r>
      <w:r w:rsidRPr="00395C83">
        <w:rPr>
          <w:rFonts w:eastAsiaTheme="minorEastAsia" w:cs="Times New Roman"/>
          <w:szCs w:val="28"/>
          <w:lang w:eastAsia="ru-RU"/>
        </w:rPr>
        <w:t xml:space="preserve"> настоящего порядка.</w:t>
      </w:r>
      <w:bookmarkEnd w:id="40"/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bCs/>
          <w:color w:val="26282F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p w:rsidR="00FB553E" w:rsidRDefault="00EB1BE7" w:rsidP="00FB553E">
      <w:pPr>
        <w:ind w:left="5103"/>
        <w:rPr>
          <w:lang w:eastAsia="ru-RU"/>
        </w:rPr>
      </w:pPr>
      <w:r w:rsidRPr="00395C83">
        <w:rPr>
          <w:lang w:eastAsia="ru-RU"/>
        </w:rPr>
        <w:t xml:space="preserve">Приложение </w:t>
      </w:r>
      <w:r w:rsidRPr="00395C83">
        <w:rPr>
          <w:lang w:eastAsia="ru-RU"/>
        </w:rPr>
        <w:br/>
        <w:t xml:space="preserve">к </w:t>
      </w:r>
      <w:r w:rsidRPr="00FB553E">
        <w:rPr>
          <w:color w:val="000000" w:themeColor="text1"/>
          <w:lang w:eastAsia="ru-RU"/>
        </w:rPr>
        <w:t>порядку</w:t>
      </w:r>
      <w:r w:rsidRPr="00395C83">
        <w:rPr>
          <w:color w:val="000000" w:themeColor="text1"/>
          <w:lang w:eastAsia="ru-RU"/>
        </w:rPr>
        <w:t xml:space="preserve"> пр</w:t>
      </w:r>
      <w:r w:rsidRPr="00395C83">
        <w:rPr>
          <w:lang w:eastAsia="ru-RU"/>
        </w:rPr>
        <w:t xml:space="preserve">едоставления субсидий </w:t>
      </w:r>
    </w:p>
    <w:p w:rsidR="00FB553E" w:rsidRDefault="00EB1BE7" w:rsidP="00FB553E">
      <w:pPr>
        <w:ind w:left="5103"/>
        <w:rPr>
          <w:lang w:eastAsia="ru-RU"/>
        </w:rPr>
      </w:pPr>
      <w:r w:rsidRPr="00395C83">
        <w:rPr>
          <w:lang w:eastAsia="ru-RU"/>
        </w:rPr>
        <w:t xml:space="preserve">на возмещение затрат (погашение </w:t>
      </w:r>
    </w:p>
    <w:p w:rsidR="00FB553E" w:rsidRDefault="00EB1BE7" w:rsidP="00FB553E">
      <w:pPr>
        <w:ind w:left="5103"/>
        <w:rPr>
          <w:lang w:eastAsia="ru-RU"/>
        </w:rPr>
      </w:pPr>
      <w:r w:rsidRPr="00395C83">
        <w:rPr>
          <w:lang w:eastAsia="ru-RU"/>
        </w:rPr>
        <w:t>задолженности) по оплате жилищно-</w:t>
      </w:r>
    </w:p>
    <w:p w:rsidR="00FB553E" w:rsidRDefault="00EB1BE7" w:rsidP="00FB553E">
      <w:pPr>
        <w:ind w:left="5103"/>
        <w:rPr>
          <w:lang w:eastAsia="ru-RU"/>
        </w:rPr>
      </w:pPr>
      <w:r w:rsidRPr="00395C83">
        <w:rPr>
          <w:lang w:eastAsia="ru-RU"/>
        </w:rPr>
        <w:t xml:space="preserve">коммунальных услуг социально </w:t>
      </w:r>
    </w:p>
    <w:p w:rsidR="00FB553E" w:rsidRDefault="00EB1BE7" w:rsidP="00FB553E">
      <w:pPr>
        <w:ind w:left="5103"/>
        <w:rPr>
          <w:lang w:eastAsia="ru-RU"/>
        </w:rPr>
      </w:pPr>
      <w:r w:rsidRPr="00395C83">
        <w:rPr>
          <w:lang w:eastAsia="ru-RU"/>
        </w:rPr>
        <w:t xml:space="preserve">ориентированным некоммерческим </w:t>
      </w:r>
    </w:p>
    <w:p w:rsidR="00FB553E" w:rsidRDefault="00EB1BE7" w:rsidP="00FB553E">
      <w:pPr>
        <w:ind w:left="5103"/>
        <w:rPr>
          <w:lang w:eastAsia="ru-RU"/>
        </w:rPr>
      </w:pPr>
      <w:r w:rsidRPr="00395C83">
        <w:rPr>
          <w:lang w:eastAsia="ru-RU"/>
        </w:rPr>
        <w:t xml:space="preserve">организациям, объединяющим </w:t>
      </w:r>
    </w:p>
    <w:p w:rsidR="00FB553E" w:rsidRDefault="00EB1BE7" w:rsidP="00FB553E">
      <w:pPr>
        <w:ind w:left="5103"/>
        <w:rPr>
          <w:lang w:eastAsia="ru-RU"/>
        </w:rPr>
      </w:pPr>
      <w:r w:rsidRPr="00395C83">
        <w:rPr>
          <w:lang w:eastAsia="ru-RU"/>
        </w:rPr>
        <w:t>инвалидов</w:t>
      </w:r>
      <w:r w:rsidR="00FB553E">
        <w:rPr>
          <w:lang w:eastAsia="ru-RU"/>
        </w:rPr>
        <w:t xml:space="preserve"> </w:t>
      </w:r>
      <w:r w:rsidRPr="00395C83">
        <w:rPr>
          <w:lang w:eastAsia="ru-RU"/>
        </w:rPr>
        <w:t>и защищающим их права</w:t>
      </w:r>
      <w:r w:rsidR="00FB553E">
        <w:rPr>
          <w:lang w:eastAsia="ru-RU"/>
        </w:rPr>
        <w:t xml:space="preserve"> </w:t>
      </w:r>
    </w:p>
    <w:p w:rsidR="00FB553E" w:rsidRPr="00FB553E" w:rsidRDefault="00EB1BE7" w:rsidP="00FB553E">
      <w:pPr>
        <w:ind w:left="5103"/>
        <w:rPr>
          <w:spacing w:val="-4"/>
          <w:lang w:eastAsia="ru-RU"/>
        </w:rPr>
      </w:pPr>
      <w:r w:rsidRPr="00FB553E">
        <w:rPr>
          <w:spacing w:val="-4"/>
          <w:lang w:eastAsia="ru-RU"/>
        </w:rPr>
        <w:t xml:space="preserve">и интересы, предоставляющим услуги </w:t>
      </w:r>
    </w:p>
    <w:p w:rsidR="00FB553E" w:rsidRDefault="00EB1BE7" w:rsidP="00FB553E">
      <w:pPr>
        <w:ind w:left="5103"/>
        <w:rPr>
          <w:lang w:eastAsia="ru-RU"/>
        </w:rPr>
      </w:pPr>
      <w:r w:rsidRPr="00395C83">
        <w:rPr>
          <w:lang w:eastAsia="ru-RU"/>
        </w:rPr>
        <w:t xml:space="preserve">для инвалидов по проведению </w:t>
      </w:r>
    </w:p>
    <w:p w:rsidR="00FB553E" w:rsidRDefault="00EB1BE7" w:rsidP="00FB553E">
      <w:pPr>
        <w:ind w:left="5103"/>
        <w:rPr>
          <w:lang w:eastAsia="ru-RU"/>
        </w:rPr>
      </w:pPr>
      <w:r w:rsidRPr="00395C83">
        <w:rPr>
          <w:lang w:eastAsia="ru-RU"/>
        </w:rPr>
        <w:t xml:space="preserve">культурно-досуговых мероприятий </w:t>
      </w:r>
    </w:p>
    <w:p w:rsidR="00EB1BE7" w:rsidRPr="00395C83" w:rsidRDefault="00EB1BE7" w:rsidP="00FB553E">
      <w:pPr>
        <w:ind w:left="5103"/>
        <w:rPr>
          <w:lang w:eastAsia="ru-RU"/>
        </w:rPr>
      </w:pPr>
      <w:r w:rsidRPr="00395C83">
        <w:rPr>
          <w:lang w:eastAsia="ru-RU"/>
        </w:rPr>
        <w:t xml:space="preserve">и спортивной реабилитации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720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720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FB553E">
      <w:pPr>
        <w:widowControl w:val="0"/>
        <w:autoSpaceDE w:val="0"/>
        <w:autoSpaceDN w:val="0"/>
        <w:adjustRightInd w:val="0"/>
        <w:ind w:left="720"/>
        <w:jc w:val="right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Форма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720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FB553E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FB553E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Главе города ___________________</w:t>
      </w:r>
      <w:r w:rsidR="00FB553E">
        <w:rPr>
          <w:rFonts w:eastAsiaTheme="minorEastAsia" w:cs="Times New Roman"/>
          <w:szCs w:val="28"/>
          <w:lang w:eastAsia="ru-RU"/>
        </w:rPr>
        <w:t>__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6096" w:firstLine="708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Заявление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на предоставление субсидии на возмещение затрат </w:t>
      </w:r>
    </w:p>
    <w:p w:rsidR="00FB553E" w:rsidRDefault="00EB1BE7" w:rsidP="00EB1B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(погашение задолженности) по оплате жилищно-коммунальных услуг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социально ориентированной некоммерческой организации, объединяющей инвалидов и защищающей их права и интересы, предоставляющей услуги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для инвалидов по проведению культурно-досуговых мероприятий 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и спортивной реабилитации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Заявитель ______________________________________________________</w:t>
      </w:r>
      <w:r w:rsidR="00FB553E">
        <w:rPr>
          <w:rFonts w:eastAsiaTheme="minorEastAsia" w:cs="Times New Roman"/>
          <w:szCs w:val="28"/>
          <w:lang w:eastAsia="ru-RU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EB1BE7" w:rsidRPr="00FB553E" w:rsidTr="00EC75D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EB1BE7" w:rsidRPr="00FB553E" w:rsidRDefault="00FB553E" w:rsidP="00EC75D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4"/>
                <w:lang w:eastAsia="ru-RU"/>
              </w:rPr>
              <w:t xml:space="preserve">                </w:t>
            </w:r>
            <w:r w:rsidR="00EB1BE7" w:rsidRPr="00FB553E">
              <w:rPr>
                <w:rFonts w:eastAsiaTheme="minorEastAsia" w:cs="Times New Roman"/>
                <w:sz w:val="20"/>
                <w:szCs w:val="24"/>
                <w:lang w:eastAsia="ru-RU"/>
              </w:rPr>
              <w:t>(полное наименование и организационно-правовая форма юридического лица)</w:t>
            </w:r>
          </w:p>
        </w:tc>
      </w:tr>
    </w:tbl>
    <w:p w:rsidR="00EB1BE7" w:rsidRPr="00FB553E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2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в лице 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EB1BE7" w:rsidRPr="00395C83" w:rsidTr="00EC75D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EB1BE7" w:rsidRPr="00FB553E" w:rsidRDefault="00EB1BE7" w:rsidP="00EC75D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FB553E">
              <w:rPr>
                <w:rFonts w:eastAsiaTheme="minorEastAsia" w:cs="Times New Roman"/>
                <w:sz w:val="20"/>
                <w:szCs w:val="24"/>
                <w:lang w:eastAsia="ru-RU"/>
              </w:rPr>
              <w:t>(</w:t>
            </w:r>
            <w:r w:rsidR="00FB553E" w:rsidRPr="00FB553E">
              <w:rPr>
                <w:rFonts w:eastAsiaTheme="minorEastAsia" w:cs="Times New Roman"/>
                <w:sz w:val="20"/>
                <w:szCs w:val="24"/>
                <w:lang w:eastAsia="ru-RU"/>
              </w:rPr>
              <w:t>ф</w:t>
            </w:r>
            <w:r w:rsidRPr="00FB553E">
              <w:rPr>
                <w:rFonts w:eastAsiaTheme="minorEastAsia" w:cs="Times New Roman"/>
                <w:sz w:val="20"/>
                <w:szCs w:val="24"/>
                <w:lang w:eastAsia="ru-RU"/>
              </w:rPr>
              <w:t>амилия, имя, отчество, должность руководителя или доверенного лица</w:t>
            </w:r>
          </w:p>
          <w:p w:rsidR="00EB1BE7" w:rsidRPr="00395C83" w:rsidRDefault="00EB1BE7" w:rsidP="00EC75D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B553E">
              <w:rPr>
                <w:rFonts w:eastAsiaTheme="minorEastAsia" w:cs="Times New Roman"/>
                <w:sz w:val="20"/>
                <w:szCs w:val="24"/>
                <w:lang w:eastAsia="ru-RU"/>
              </w:rPr>
              <w:t>(№ доверенности, дата выдачи, срок действия)</w:t>
            </w:r>
          </w:p>
        </w:tc>
      </w:tr>
    </w:tbl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1" w:name="sub_101"/>
      <w:r w:rsidRPr="00395C83">
        <w:rPr>
          <w:rFonts w:eastAsiaTheme="minorEastAsia" w:cs="Times New Roman"/>
          <w:szCs w:val="28"/>
          <w:lang w:eastAsia="ru-RU"/>
        </w:rPr>
        <w:t>1. Информация о заявителе:</w:t>
      </w:r>
    </w:p>
    <w:bookmarkEnd w:id="41"/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ОГРН</w:t>
      </w:r>
      <w:r w:rsidR="00FB553E">
        <w:rPr>
          <w:rFonts w:eastAsiaTheme="minorEastAsia" w:cs="Times New Roman"/>
          <w:szCs w:val="28"/>
          <w:lang w:eastAsia="ru-RU"/>
        </w:rPr>
        <w:t>:</w:t>
      </w:r>
      <w:r w:rsidRPr="00395C83">
        <w:rPr>
          <w:rFonts w:eastAsiaTheme="minorEastAsia" w:cs="Times New Roman"/>
          <w:szCs w:val="28"/>
          <w:lang w:eastAsia="ru-RU"/>
        </w:rPr>
        <w:t xml:space="preserve"> _________________________________________________________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ИНН</w:t>
      </w:r>
      <w:r w:rsidR="00FB553E">
        <w:rPr>
          <w:rFonts w:eastAsiaTheme="minorEastAsia" w:cs="Times New Roman"/>
          <w:szCs w:val="28"/>
          <w:lang w:eastAsia="ru-RU"/>
        </w:rPr>
        <w:t>:</w:t>
      </w:r>
      <w:r w:rsidRPr="00395C83">
        <w:rPr>
          <w:rFonts w:eastAsiaTheme="minorEastAsia" w:cs="Times New Roman"/>
          <w:szCs w:val="28"/>
          <w:lang w:eastAsia="ru-RU"/>
        </w:rPr>
        <w:t xml:space="preserve"> __________________________________________________________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Юридический адрес</w:t>
      </w:r>
      <w:r w:rsidR="00FB553E">
        <w:rPr>
          <w:rFonts w:eastAsiaTheme="minorEastAsia" w:cs="Times New Roman"/>
          <w:szCs w:val="28"/>
          <w:lang w:eastAsia="ru-RU"/>
        </w:rPr>
        <w:t>:</w:t>
      </w:r>
      <w:r w:rsidRPr="00395C83">
        <w:rPr>
          <w:rFonts w:eastAsiaTheme="minorEastAsia" w:cs="Times New Roman"/>
          <w:szCs w:val="28"/>
          <w:lang w:eastAsia="ru-RU"/>
        </w:rPr>
        <w:t xml:space="preserve"> _____________________________________________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Фактический адрес</w:t>
      </w:r>
      <w:r w:rsidR="00FB553E">
        <w:rPr>
          <w:rFonts w:eastAsiaTheme="minorEastAsia" w:cs="Times New Roman"/>
          <w:szCs w:val="28"/>
          <w:lang w:eastAsia="ru-RU"/>
        </w:rPr>
        <w:t>:</w:t>
      </w:r>
      <w:r w:rsidRPr="00395C83">
        <w:rPr>
          <w:rFonts w:eastAsiaTheme="minorEastAsia" w:cs="Times New Roman"/>
          <w:szCs w:val="28"/>
          <w:lang w:eastAsia="ru-RU"/>
        </w:rPr>
        <w:t xml:space="preserve"> ______________________________________________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Контакты</w:t>
      </w:r>
      <w:r w:rsidR="00FB553E">
        <w:rPr>
          <w:rFonts w:eastAsiaTheme="minorEastAsia" w:cs="Times New Roman"/>
          <w:szCs w:val="28"/>
          <w:lang w:eastAsia="ru-RU"/>
        </w:rPr>
        <w:t>:</w:t>
      </w:r>
      <w:r w:rsidRPr="00395C83">
        <w:rPr>
          <w:rFonts w:eastAsiaTheme="minorEastAsia" w:cs="Times New Roman"/>
          <w:szCs w:val="28"/>
          <w:lang w:eastAsia="ru-RU"/>
        </w:rPr>
        <w:t xml:space="preserve"> ______________________________________________________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2" w:name="sub_117"/>
      <w:r w:rsidRPr="00395C83">
        <w:rPr>
          <w:rFonts w:eastAsiaTheme="minorEastAsia" w:cs="Times New Roman"/>
          <w:szCs w:val="28"/>
          <w:lang w:eastAsia="ru-RU"/>
        </w:rPr>
        <w:t>Сведения о документе, подтверждающем право собственности некоммер</w:t>
      </w:r>
      <w:r w:rsidR="00FB553E">
        <w:rPr>
          <w:rFonts w:eastAsiaTheme="minorEastAsia" w:cs="Times New Roman"/>
          <w:szCs w:val="28"/>
          <w:lang w:eastAsia="ru-RU"/>
        </w:rPr>
        <w:t>-</w:t>
      </w:r>
      <w:r w:rsidRPr="00395C83">
        <w:rPr>
          <w:rFonts w:eastAsiaTheme="minorEastAsia" w:cs="Times New Roman"/>
          <w:szCs w:val="28"/>
          <w:lang w:eastAsia="ru-RU"/>
        </w:rPr>
        <w:t>ческой организации на помещение (дата, номер)</w:t>
      </w:r>
      <w:r w:rsidR="00FB553E">
        <w:rPr>
          <w:rFonts w:eastAsiaTheme="minorEastAsia" w:cs="Times New Roman"/>
          <w:szCs w:val="28"/>
          <w:lang w:eastAsia="ru-RU"/>
        </w:rPr>
        <w:t>:</w:t>
      </w:r>
      <w:r w:rsidRPr="00395C83">
        <w:rPr>
          <w:rFonts w:eastAsiaTheme="minorEastAsia" w:cs="Times New Roman"/>
          <w:szCs w:val="28"/>
          <w:lang w:eastAsia="ru-RU"/>
        </w:rPr>
        <w:t xml:space="preserve"> ________________</w:t>
      </w:r>
      <w:r w:rsidR="00FB553E">
        <w:rPr>
          <w:rFonts w:eastAsiaTheme="minorEastAsia" w:cs="Times New Roman"/>
          <w:szCs w:val="28"/>
          <w:lang w:eastAsia="ru-RU"/>
        </w:rPr>
        <w:t>_________</w:t>
      </w:r>
      <w:r w:rsidRPr="00395C83">
        <w:rPr>
          <w:rFonts w:eastAsiaTheme="minorEastAsia" w:cs="Times New Roman"/>
          <w:szCs w:val="28"/>
          <w:lang w:eastAsia="ru-RU"/>
        </w:rPr>
        <w:t>__</w:t>
      </w:r>
    </w:p>
    <w:bookmarkEnd w:id="42"/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2. Отнесение заявителя к социально ориентированным некоммерческим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</w:t>
      </w:r>
      <w:r w:rsidRPr="00395C83">
        <w:rPr>
          <w:rFonts w:eastAsiaTheme="minorEastAsia" w:cs="Times New Roman"/>
          <w:szCs w:val="28"/>
          <w:lang w:eastAsia="ru-RU"/>
        </w:rPr>
        <w:t>организациям 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EB1BE7" w:rsidRPr="00395C83" w:rsidTr="00EC75D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EB1BE7" w:rsidRPr="00395C83" w:rsidRDefault="00EB1BE7" w:rsidP="00EC75D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B553E">
              <w:rPr>
                <w:rFonts w:eastAsiaTheme="minorEastAsia" w:cs="Times New Roman"/>
                <w:sz w:val="20"/>
                <w:szCs w:val="24"/>
                <w:lang w:eastAsia="ru-RU"/>
              </w:rPr>
              <w:t>(указать вид)</w:t>
            </w:r>
          </w:p>
        </w:tc>
      </w:tr>
    </w:tbl>
    <w:p w:rsidR="00EB1BE7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FB553E" w:rsidRPr="00395C83" w:rsidRDefault="00FB553E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3. Сумма затрат по оплате жилищно-коммунальных услуг, предъявляемых к возмещению (погашению задолженности):</w:t>
      </w:r>
    </w:p>
    <w:p w:rsidR="00EB1BE7" w:rsidRPr="00395C83" w:rsidRDefault="00EB1BE7" w:rsidP="00FB553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___________________</w:t>
      </w:r>
      <w:r w:rsidR="00FB553E">
        <w:rPr>
          <w:rFonts w:eastAsiaTheme="minorEastAsia" w:cs="Times New Roman"/>
          <w:szCs w:val="28"/>
          <w:lang w:eastAsia="ru-RU"/>
        </w:rPr>
        <w:t>_____</w:t>
      </w:r>
      <w:r w:rsidRPr="00395C83">
        <w:rPr>
          <w:rFonts w:eastAsiaTheme="minorEastAsia" w:cs="Times New Roman"/>
          <w:szCs w:val="28"/>
          <w:lang w:eastAsia="ru-RU"/>
        </w:rPr>
        <w:t>____________________________________________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FB553E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 xml:space="preserve">4. Предполагаемые затраты по оплате жилищно-коммунальных услуг, </w:t>
      </w:r>
      <w:r w:rsidR="00FB553E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395C83">
        <w:rPr>
          <w:rFonts w:eastAsiaTheme="minorEastAsia" w:cs="Times New Roman"/>
          <w:szCs w:val="28"/>
          <w:lang w:eastAsia="ru-RU"/>
        </w:rPr>
        <w:t>предполагаемых к оплате до конца текущего года (руб.):</w:t>
      </w:r>
      <w:r w:rsidR="00FB553E">
        <w:rPr>
          <w:rFonts w:eastAsiaTheme="minorEastAsia" w:cs="Times New Roman"/>
          <w:szCs w:val="28"/>
          <w:lang w:eastAsia="ru-RU"/>
        </w:rPr>
        <w:t>____________________</w:t>
      </w:r>
    </w:p>
    <w:p w:rsidR="00EB1BE7" w:rsidRPr="00395C83" w:rsidRDefault="00EB1BE7" w:rsidP="00FB553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____________________________________________________________________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3" w:name="sub_1105"/>
      <w:r w:rsidRPr="00395C83">
        <w:rPr>
          <w:rFonts w:eastAsiaTheme="minorEastAsia" w:cs="Times New Roman"/>
          <w:szCs w:val="28"/>
          <w:lang w:eastAsia="ru-RU"/>
        </w:rPr>
        <w:t>5. Перечень мероприятий и услуг, оказываемых социально ориентиро</w:t>
      </w:r>
      <w:r w:rsidR="00FB553E">
        <w:rPr>
          <w:rFonts w:eastAsiaTheme="minorEastAsia" w:cs="Times New Roman"/>
          <w:szCs w:val="28"/>
          <w:lang w:eastAsia="ru-RU"/>
        </w:rPr>
        <w:t xml:space="preserve">-                      </w:t>
      </w:r>
      <w:r w:rsidRPr="00395C83">
        <w:rPr>
          <w:rFonts w:eastAsiaTheme="minorEastAsia" w:cs="Times New Roman"/>
          <w:szCs w:val="28"/>
          <w:lang w:eastAsia="ru-RU"/>
        </w:rPr>
        <w:t>ванной некоммерческой организацией инвалидам в текущем году, включает:</w:t>
      </w:r>
    </w:p>
    <w:bookmarkEnd w:id="43"/>
    <w:p w:rsidR="00EB1BE7" w:rsidRPr="00395C83" w:rsidRDefault="00EB1BE7" w:rsidP="00FB553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________________________________________________________________</w:t>
      </w:r>
      <w:r w:rsidR="00FB553E">
        <w:rPr>
          <w:rFonts w:eastAsiaTheme="minorEastAsia" w:cs="Times New Roman"/>
          <w:szCs w:val="28"/>
          <w:lang w:eastAsia="ru-RU"/>
        </w:rPr>
        <w:t>____</w:t>
      </w:r>
    </w:p>
    <w:p w:rsidR="00EB1BE7" w:rsidRPr="00395C83" w:rsidRDefault="00EB1BE7" w:rsidP="00FB553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EB1BE7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Сумма субсидии, заявленная организацией (руб.) /п.3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+</w:t>
      </w:r>
      <w:r w:rsidR="00FB553E">
        <w:rPr>
          <w:rFonts w:eastAsiaTheme="minorEastAsia" w:cs="Times New Roman"/>
          <w:szCs w:val="28"/>
          <w:lang w:eastAsia="ru-RU"/>
        </w:rPr>
        <w:t xml:space="preserve"> </w:t>
      </w:r>
      <w:r w:rsidRPr="00395C83">
        <w:rPr>
          <w:rFonts w:eastAsiaTheme="minorEastAsia" w:cs="Times New Roman"/>
          <w:szCs w:val="28"/>
          <w:lang w:eastAsia="ru-RU"/>
        </w:rPr>
        <w:t>п.4/:_____________</w:t>
      </w:r>
    </w:p>
    <w:p w:rsidR="00FB553E" w:rsidRPr="00395C83" w:rsidRDefault="00FB553E" w:rsidP="00FB553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____________________________________________________________________</w:t>
      </w: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Документы, подтверждающие произведенные затраты:</w:t>
      </w:r>
      <w:r w:rsidR="00FB553E">
        <w:rPr>
          <w:rFonts w:eastAsiaTheme="minorEastAsia" w:cs="Times New Roman"/>
          <w:szCs w:val="28"/>
          <w:lang w:eastAsia="ru-RU"/>
        </w:rPr>
        <w:t xml:space="preserve"> _________________</w:t>
      </w:r>
    </w:p>
    <w:p w:rsidR="00EB1BE7" w:rsidRPr="00395C83" w:rsidRDefault="00EB1BE7" w:rsidP="00FB553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_______________________________________________________________</w:t>
      </w:r>
      <w:r w:rsidR="00FB553E">
        <w:rPr>
          <w:rFonts w:eastAsiaTheme="minorEastAsia" w:cs="Times New Roman"/>
          <w:szCs w:val="28"/>
          <w:lang w:eastAsia="ru-RU"/>
        </w:rPr>
        <w:t>_____</w:t>
      </w:r>
    </w:p>
    <w:p w:rsidR="00EB1BE7" w:rsidRPr="00395C83" w:rsidRDefault="00EB1BE7" w:rsidP="00FB553E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395C83">
        <w:rPr>
          <w:rFonts w:eastAsiaTheme="minorEastAsia" w:cs="Times New Roman"/>
          <w:szCs w:val="28"/>
          <w:lang w:eastAsia="ru-RU"/>
        </w:rPr>
        <w:t>_______________________________________________________________</w:t>
      </w:r>
      <w:r w:rsidR="00FB553E">
        <w:rPr>
          <w:rFonts w:eastAsiaTheme="minorEastAsia" w:cs="Times New Roman"/>
          <w:szCs w:val="28"/>
          <w:lang w:eastAsia="ru-RU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EB1BE7" w:rsidRPr="00395C83" w:rsidTr="00EC75D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EB1BE7" w:rsidRPr="00395C83" w:rsidRDefault="00EB1BE7" w:rsidP="00EC75D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B553E">
              <w:rPr>
                <w:rFonts w:eastAsiaTheme="minorEastAsia" w:cs="Times New Roman"/>
                <w:sz w:val="20"/>
                <w:szCs w:val="24"/>
                <w:lang w:eastAsia="ru-RU"/>
              </w:rPr>
              <w:t>(перечень документов)</w:t>
            </w:r>
          </w:p>
        </w:tc>
      </w:tr>
    </w:tbl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13755" w:type="dxa"/>
        <w:tblLayout w:type="fixed"/>
        <w:tblLook w:val="0000" w:firstRow="0" w:lastRow="0" w:firstColumn="0" w:lastColumn="0" w:noHBand="0" w:noVBand="0"/>
      </w:tblPr>
      <w:tblGrid>
        <w:gridCol w:w="2263"/>
        <w:gridCol w:w="284"/>
        <w:gridCol w:w="2835"/>
        <w:gridCol w:w="567"/>
        <w:gridCol w:w="7806"/>
      </w:tblGrid>
      <w:tr w:rsidR="00FB553E" w:rsidRPr="00395C83" w:rsidTr="00FB553E">
        <w:tc>
          <w:tcPr>
            <w:tcW w:w="2263" w:type="dxa"/>
          </w:tcPr>
          <w:p w:rsidR="00FB553E" w:rsidRDefault="00FB553E" w:rsidP="00FB5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95C83">
              <w:rPr>
                <w:rFonts w:eastAsiaTheme="minorEastAsia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_______</w:t>
            </w:r>
            <w:r w:rsidRPr="00395C8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__ </w:t>
            </w:r>
          </w:p>
          <w:p w:rsidR="00FB553E" w:rsidRPr="00395C83" w:rsidRDefault="00FB553E" w:rsidP="00FB5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B553E">
              <w:rPr>
                <w:rFonts w:eastAsiaTheme="minorEastAsia" w:cs="Times New Roman"/>
                <w:sz w:val="20"/>
                <w:szCs w:val="24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FB553E" w:rsidRPr="00395C83" w:rsidRDefault="00FB553E" w:rsidP="00FB55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B553E" w:rsidRPr="00395C83" w:rsidRDefault="00FB553E" w:rsidP="00FB55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95C83">
              <w:rPr>
                <w:rFonts w:eastAsiaTheme="minorEastAsia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________</w:t>
            </w:r>
            <w:r w:rsidRPr="00395C83">
              <w:rPr>
                <w:rFonts w:eastAsiaTheme="minorEastAsia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___</w:t>
            </w:r>
          </w:p>
          <w:p w:rsidR="00FB553E" w:rsidRPr="00395C83" w:rsidRDefault="00FB553E" w:rsidP="00FB553E">
            <w:pPr>
              <w:widowControl w:val="0"/>
              <w:autoSpaceDE w:val="0"/>
              <w:autoSpaceDN w:val="0"/>
              <w:adjustRightInd w:val="0"/>
              <w:ind w:hanging="86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B553E">
              <w:rPr>
                <w:rFonts w:eastAsiaTheme="minorEastAsia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B553E" w:rsidRPr="00395C83" w:rsidRDefault="00FB553E" w:rsidP="00FB553E">
            <w:pPr>
              <w:widowControl w:val="0"/>
              <w:autoSpaceDE w:val="0"/>
              <w:autoSpaceDN w:val="0"/>
              <w:adjustRightInd w:val="0"/>
              <w:ind w:left="32" w:firstLine="53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6" w:type="dxa"/>
          </w:tcPr>
          <w:p w:rsidR="00FB553E" w:rsidRPr="00395C83" w:rsidRDefault="00FB553E" w:rsidP="00FB55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_________</w:t>
            </w:r>
            <w:r w:rsidRPr="00395C83">
              <w:rPr>
                <w:rFonts w:eastAsiaTheme="minorEastAsia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________</w:t>
            </w:r>
          </w:p>
          <w:p w:rsidR="00FB553E" w:rsidRPr="00395C83" w:rsidRDefault="00FB553E" w:rsidP="00EC75D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24"/>
                <w:lang w:eastAsia="ru-RU"/>
              </w:rPr>
              <w:t xml:space="preserve">                     </w:t>
            </w:r>
            <w:r w:rsidRPr="00FB553E">
              <w:rPr>
                <w:rFonts w:eastAsiaTheme="minorEastAsia" w:cs="Times New Roman"/>
                <w:sz w:val="18"/>
                <w:szCs w:val="24"/>
                <w:lang w:eastAsia="ru-RU"/>
              </w:rPr>
              <w:t>(Ф.И.О.)</w:t>
            </w:r>
          </w:p>
        </w:tc>
      </w:tr>
    </w:tbl>
    <w:p w:rsidR="00EB1BE7" w:rsidRPr="00395C83" w:rsidRDefault="00EB1BE7" w:rsidP="00EB1BE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EB1BE7" w:rsidRPr="00395C83" w:rsidTr="00EC75D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EB1BE7" w:rsidRPr="00395C83" w:rsidRDefault="00EB1BE7" w:rsidP="00EC75DB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FB553E">
              <w:rPr>
                <w:rFonts w:eastAsiaTheme="minorEastAsia" w:cs="Times New Roman"/>
                <w:sz w:val="24"/>
                <w:szCs w:val="28"/>
                <w:lang w:eastAsia="ru-RU"/>
              </w:rPr>
              <w:t>М.П.</w:t>
            </w:r>
          </w:p>
        </w:tc>
      </w:tr>
    </w:tbl>
    <w:p w:rsidR="00EB1BE7" w:rsidRPr="00395C83" w:rsidRDefault="00EB1BE7" w:rsidP="00EB1BE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p w:rsidR="00EB1BE7" w:rsidRPr="00395C83" w:rsidRDefault="00EB1BE7" w:rsidP="00EB1BE7">
      <w:pPr>
        <w:widowControl w:val="0"/>
        <w:autoSpaceDE w:val="0"/>
        <w:autoSpaceDN w:val="0"/>
        <w:adjustRightInd w:val="0"/>
        <w:ind w:left="5245" w:right="-6" w:firstLine="2552"/>
        <w:jc w:val="both"/>
        <w:rPr>
          <w:rFonts w:eastAsiaTheme="minorEastAsia" w:cs="Times New Roman"/>
          <w:szCs w:val="28"/>
          <w:lang w:eastAsia="ru-RU"/>
        </w:rPr>
      </w:pPr>
    </w:p>
    <w:sectPr w:rsidR="00EB1BE7" w:rsidRPr="00395C83" w:rsidSect="00EB1BE7">
      <w:headerReference w:type="default" r:id="rId6"/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0E" w:rsidRDefault="00A7360E" w:rsidP="00EB1BE7">
      <w:r>
        <w:separator/>
      </w:r>
    </w:p>
  </w:endnote>
  <w:endnote w:type="continuationSeparator" w:id="0">
    <w:p w:rsidR="00A7360E" w:rsidRDefault="00A7360E" w:rsidP="00EB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0E" w:rsidRDefault="00A7360E" w:rsidP="00EB1BE7">
      <w:r>
        <w:separator/>
      </w:r>
    </w:p>
  </w:footnote>
  <w:footnote w:type="continuationSeparator" w:id="0">
    <w:p w:rsidR="00A7360E" w:rsidRDefault="00A7360E" w:rsidP="00EB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16857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B1BE7" w:rsidRPr="00EB1BE7" w:rsidRDefault="00EB1BE7">
        <w:pPr>
          <w:pStyle w:val="a4"/>
          <w:jc w:val="center"/>
          <w:rPr>
            <w:sz w:val="20"/>
          </w:rPr>
        </w:pPr>
        <w:r w:rsidRPr="00EB1BE7">
          <w:rPr>
            <w:sz w:val="20"/>
          </w:rPr>
          <w:fldChar w:fldCharType="begin"/>
        </w:r>
        <w:r w:rsidRPr="00EB1BE7">
          <w:rPr>
            <w:sz w:val="20"/>
          </w:rPr>
          <w:instrText>PAGE   \* MERGEFORMAT</w:instrText>
        </w:r>
        <w:r w:rsidRPr="00EB1BE7">
          <w:rPr>
            <w:sz w:val="20"/>
          </w:rPr>
          <w:fldChar w:fldCharType="separate"/>
        </w:r>
        <w:r w:rsidR="004A7384">
          <w:rPr>
            <w:noProof/>
            <w:sz w:val="20"/>
          </w:rPr>
          <w:t>1</w:t>
        </w:r>
        <w:r w:rsidRPr="00EB1BE7">
          <w:rPr>
            <w:sz w:val="20"/>
          </w:rPr>
          <w:fldChar w:fldCharType="end"/>
        </w:r>
      </w:p>
    </w:sdtContent>
  </w:sdt>
  <w:p w:rsidR="00EB1BE7" w:rsidRDefault="00EB1B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E7"/>
    <w:rsid w:val="00277B76"/>
    <w:rsid w:val="00312C86"/>
    <w:rsid w:val="003B46E0"/>
    <w:rsid w:val="004078C2"/>
    <w:rsid w:val="004A7384"/>
    <w:rsid w:val="00615930"/>
    <w:rsid w:val="00672112"/>
    <w:rsid w:val="00843C7A"/>
    <w:rsid w:val="008E693C"/>
    <w:rsid w:val="009A1341"/>
    <w:rsid w:val="009B0F42"/>
    <w:rsid w:val="00A7360E"/>
    <w:rsid w:val="00D63B48"/>
    <w:rsid w:val="00D80CAE"/>
    <w:rsid w:val="00EB1BE7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F662-5C44-4626-8030-EFE7C340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BE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1B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1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1BE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1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1BE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2017-07-24T04:50:00Z</cp:lastPrinted>
  <dcterms:created xsi:type="dcterms:W3CDTF">2017-07-28T04:24:00Z</dcterms:created>
  <dcterms:modified xsi:type="dcterms:W3CDTF">2017-07-28T04:24:00Z</dcterms:modified>
</cp:coreProperties>
</file>