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572"/>
        <w:tblW w:w="3741" w:type="dxa"/>
        <w:tblLook w:val="04A0" w:firstRow="1" w:lastRow="0" w:firstColumn="1" w:lastColumn="0" w:noHBand="0" w:noVBand="1"/>
      </w:tblPr>
      <w:tblGrid>
        <w:gridCol w:w="3741"/>
      </w:tblGrid>
      <w:tr w:rsidR="00D22CBD" w:rsidRPr="00806DC3" w:rsidTr="00D22CBD">
        <w:trPr>
          <w:trHeight w:val="1154"/>
        </w:trPr>
        <w:tc>
          <w:tcPr>
            <w:tcW w:w="3741" w:type="dxa"/>
          </w:tcPr>
          <w:p w:rsidR="00D22CBD" w:rsidRPr="00806DC3" w:rsidRDefault="00D22CBD" w:rsidP="00D22CB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Times New Roman"/>
                <w:sz w:val="24"/>
                <w:szCs w:val="24"/>
                <w:lang w:val="x-none" w:eastAsia="ru-RU"/>
              </w:rPr>
            </w:pPr>
            <w:r w:rsidRPr="00806DC3">
              <w:rPr>
                <w:rFonts w:eastAsia="Times New Roman" w:cs="Times New Roman"/>
                <w:sz w:val="24"/>
                <w:szCs w:val="24"/>
                <w:lang w:val="x-none" w:eastAsia="ru-RU"/>
              </w:rPr>
              <w:t>Проект</w:t>
            </w:r>
          </w:p>
          <w:p w:rsidR="00D22CBD" w:rsidRDefault="00D22CBD" w:rsidP="00D22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подготовлен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департаментом </w:t>
            </w:r>
          </w:p>
          <w:p w:rsidR="00D22CBD" w:rsidRPr="00806DC3" w:rsidRDefault="00D22CBD" w:rsidP="00D22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городского хозяйства</w:t>
            </w:r>
          </w:p>
        </w:tc>
      </w:tr>
    </w:tbl>
    <w:p w:rsidR="009367F4" w:rsidRPr="00D22CBD" w:rsidRDefault="00D22CBD" w:rsidP="000F196E">
      <w:pPr>
        <w:pStyle w:val="4"/>
        <w:rPr>
          <w:bCs/>
        </w:rPr>
      </w:pPr>
      <w:r>
        <w:rPr>
          <w:b w:val="0"/>
          <w:szCs w:val="24"/>
          <w:lang w:val="ru-RU"/>
        </w:rPr>
        <w:t xml:space="preserve">   </w:t>
      </w:r>
    </w:p>
    <w:p w:rsidR="00D22CBD" w:rsidRDefault="00D22CBD" w:rsidP="009367F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rFonts w:eastAsia="Times New Roman" w:cs="Times New Roman"/>
          <w:bCs/>
          <w:szCs w:val="20"/>
          <w:lang w:val="x-none" w:eastAsia="ru-RU"/>
        </w:rPr>
      </w:pPr>
    </w:p>
    <w:p w:rsidR="00D22CBD" w:rsidRDefault="00D22CBD" w:rsidP="009367F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rFonts w:eastAsia="Times New Roman" w:cs="Times New Roman"/>
          <w:bCs/>
          <w:szCs w:val="20"/>
          <w:lang w:val="x-none" w:eastAsia="ru-RU"/>
        </w:rPr>
      </w:pPr>
    </w:p>
    <w:p w:rsidR="00D22CBD" w:rsidRDefault="00D22CBD" w:rsidP="009367F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rFonts w:eastAsia="Times New Roman" w:cs="Times New Roman"/>
          <w:bCs/>
          <w:szCs w:val="20"/>
          <w:lang w:val="x-none" w:eastAsia="ru-RU"/>
        </w:rPr>
      </w:pPr>
    </w:p>
    <w:p w:rsidR="00A375D8" w:rsidRDefault="00A375D8" w:rsidP="009367F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rFonts w:eastAsia="Times New Roman" w:cs="Times New Roman"/>
          <w:bCs/>
          <w:szCs w:val="20"/>
          <w:lang w:val="x-none" w:eastAsia="ru-RU"/>
        </w:rPr>
      </w:pPr>
    </w:p>
    <w:p w:rsidR="009367F4" w:rsidRPr="00806DC3" w:rsidRDefault="009367F4" w:rsidP="009367F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rFonts w:eastAsia="Times New Roman" w:cs="Times New Roman"/>
          <w:bCs/>
          <w:szCs w:val="20"/>
          <w:lang w:val="x-none" w:eastAsia="ru-RU"/>
        </w:rPr>
      </w:pPr>
      <w:r w:rsidRPr="00806DC3">
        <w:rPr>
          <w:rFonts w:eastAsia="Times New Roman" w:cs="Times New Roman"/>
          <w:bCs/>
          <w:szCs w:val="20"/>
          <w:lang w:val="x-none" w:eastAsia="ru-RU"/>
        </w:rPr>
        <w:t>МУНИЦИПАЛЬНОЕ ОБРАЗОВАНИЕ</w:t>
      </w:r>
    </w:p>
    <w:p w:rsidR="009367F4" w:rsidRPr="00806DC3" w:rsidRDefault="009367F4" w:rsidP="009367F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806DC3">
        <w:rPr>
          <w:rFonts w:eastAsia="Times New Roman" w:cs="Times New Roman"/>
          <w:szCs w:val="28"/>
          <w:lang w:eastAsia="ru-RU"/>
        </w:rPr>
        <w:t>ГОРОДСКОЙ ОКРУГ ГОРОД СУРГУТ</w:t>
      </w:r>
    </w:p>
    <w:p w:rsidR="009367F4" w:rsidRDefault="009367F4" w:rsidP="009367F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736FB4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</w:t>
      </w:r>
      <w:r w:rsidRPr="001F44F2">
        <w:rPr>
          <w:rFonts w:eastAsia="Times New Roman" w:cs="Times New Roman"/>
          <w:szCs w:val="28"/>
          <w:lang w:eastAsia="ru-RU"/>
        </w:rPr>
        <w:t>–</w:t>
      </w:r>
      <w:r w:rsidRPr="00736FB4">
        <w:rPr>
          <w:rFonts w:eastAsia="Times New Roman" w:cs="Times New Roman"/>
          <w:szCs w:val="28"/>
          <w:lang w:eastAsia="ru-RU"/>
        </w:rPr>
        <w:t xml:space="preserve"> ЮГРЫ</w:t>
      </w:r>
    </w:p>
    <w:p w:rsidR="009367F4" w:rsidRPr="00806DC3" w:rsidRDefault="009367F4" w:rsidP="009367F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9367F4" w:rsidRPr="00806DC3" w:rsidRDefault="009367F4" w:rsidP="009367F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rFonts w:eastAsia="Times New Roman" w:cs="Times New Roman"/>
          <w:bCs/>
          <w:szCs w:val="20"/>
          <w:lang w:val="x-none" w:eastAsia="ru-RU"/>
        </w:rPr>
      </w:pPr>
      <w:r w:rsidRPr="00806DC3">
        <w:rPr>
          <w:rFonts w:eastAsia="Times New Roman" w:cs="Times New Roman"/>
          <w:bCs/>
          <w:szCs w:val="20"/>
          <w:lang w:val="x-none" w:eastAsia="ru-RU"/>
        </w:rPr>
        <w:t>АДМИНИСТРАЦИЯ ГОРОДА</w:t>
      </w:r>
    </w:p>
    <w:p w:rsidR="009367F4" w:rsidRPr="00806DC3" w:rsidRDefault="009367F4" w:rsidP="009367F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9367F4" w:rsidRDefault="009367F4" w:rsidP="009367F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806DC3">
        <w:rPr>
          <w:rFonts w:eastAsia="Times New Roman" w:cs="Times New Roman"/>
          <w:szCs w:val="28"/>
          <w:lang w:eastAsia="ru-RU"/>
        </w:rPr>
        <w:t>ПОСТАНОВЛЕНИЕ</w:t>
      </w:r>
    </w:p>
    <w:p w:rsidR="009367F4" w:rsidRDefault="009367F4" w:rsidP="009367F4">
      <w:pPr>
        <w:ind w:right="-1"/>
        <w:rPr>
          <w:szCs w:val="28"/>
        </w:rPr>
      </w:pPr>
    </w:p>
    <w:p w:rsidR="009367F4" w:rsidRPr="009367F4" w:rsidRDefault="009367F4" w:rsidP="009367F4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  <w:r w:rsidRPr="009367F4">
        <w:rPr>
          <w:rFonts w:eastAsia="Calibri" w:cs="Times New Roman"/>
          <w:color w:val="000000"/>
          <w:szCs w:val="28"/>
          <w:lang w:eastAsia="ru-RU"/>
        </w:rPr>
        <w:t>О внесении изменений в</w:t>
      </w:r>
    </w:p>
    <w:p w:rsidR="009367F4" w:rsidRPr="009367F4" w:rsidRDefault="009367F4" w:rsidP="009367F4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  <w:r w:rsidRPr="009367F4">
        <w:rPr>
          <w:rFonts w:eastAsia="Calibri" w:cs="Times New Roman"/>
          <w:color w:val="000000"/>
          <w:szCs w:val="28"/>
          <w:lang w:eastAsia="ru-RU"/>
        </w:rPr>
        <w:t>постановление Администрации</w:t>
      </w:r>
    </w:p>
    <w:p w:rsidR="009367F4" w:rsidRPr="009367F4" w:rsidRDefault="009367F4" w:rsidP="009367F4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  <w:r w:rsidRPr="009367F4">
        <w:rPr>
          <w:rFonts w:eastAsia="Calibri" w:cs="Times New Roman"/>
          <w:color w:val="000000"/>
          <w:szCs w:val="28"/>
          <w:lang w:eastAsia="ru-RU"/>
        </w:rPr>
        <w:t>города от 18.06.2018 № 4538</w:t>
      </w:r>
    </w:p>
    <w:p w:rsidR="009367F4" w:rsidRPr="009367F4" w:rsidRDefault="009367F4" w:rsidP="009367F4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  <w:r w:rsidRPr="009367F4">
        <w:rPr>
          <w:rFonts w:eastAsia="Calibri" w:cs="Times New Roman"/>
          <w:color w:val="000000"/>
          <w:szCs w:val="28"/>
          <w:lang w:eastAsia="ru-RU"/>
        </w:rPr>
        <w:t>«Об установлении нормативов</w:t>
      </w:r>
    </w:p>
    <w:p w:rsidR="009367F4" w:rsidRPr="009367F4" w:rsidRDefault="009367F4" w:rsidP="009367F4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  <w:r w:rsidRPr="009367F4">
        <w:rPr>
          <w:rFonts w:eastAsia="Calibri" w:cs="Times New Roman"/>
          <w:color w:val="000000"/>
          <w:szCs w:val="28"/>
          <w:lang w:eastAsia="ru-RU"/>
        </w:rPr>
        <w:t>накопления твердых коммунальных</w:t>
      </w:r>
    </w:p>
    <w:p w:rsidR="009367F4" w:rsidRPr="009367F4" w:rsidRDefault="009367F4" w:rsidP="009367F4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  <w:r w:rsidRPr="009367F4">
        <w:rPr>
          <w:rFonts w:eastAsia="Calibri" w:cs="Times New Roman"/>
          <w:color w:val="000000"/>
          <w:szCs w:val="28"/>
          <w:lang w:eastAsia="ru-RU"/>
        </w:rPr>
        <w:t>отходов на территории города Сургута»</w:t>
      </w:r>
    </w:p>
    <w:p w:rsidR="009367F4" w:rsidRPr="009367F4" w:rsidRDefault="009367F4" w:rsidP="009367F4">
      <w:pPr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color w:val="000000"/>
          <w:szCs w:val="28"/>
          <w:lang w:eastAsia="ru-RU"/>
        </w:rPr>
      </w:pPr>
    </w:p>
    <w:p w:rsidR="00A375D8" w:rsidRDefault="00A375D8" w:rsidP="009367F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bookmarkStart w:id="0" w:name="sub_2"/>
    </w:p>
    <w:p w:rsidR="009367F4" w:rsidRPr="009367F4" w:rsidRDefault="009367F4" w:rsidP="009367F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9367F4">
        <w:rPr>
          <w:rFonts w:eastAsia="Calibri" w:cs="Times New Roman"/>
          <w:bCs/>
          <w:color w:val="000000"/>
          <w:kern w:val="32"/>
          <w:szCs w:val="28"/>
          <w:lang w:eastAsia="ru-RU"/>
        </w:rPr>
        <w:t>В соответствии с распоряжением Администрации города от 30.12.2005          № 3686 «Об утверждении Регламента Администрации города»:</w:t>
      </w:r>
    </w:p>
    <w:p w:rsidR="009367F4" w:rsidRPr="009367F4" w:rsidRDefault="009367F4" w:rsidP="009367F4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9367F4">
        <w:rPr>
          <w:rFonts w:eastAsia="Calibri" w:cs="Times New Roman"/>
          <w:bCs/>
          <w:color w:val="000000"/>
          <w:kern w:val="32"/>
          <w:szCs w:val="28"/>
          <w:lang w:eastAsia="ru-RU"/>
        </w:rPr>
        <w:t>1.</w:t>
      </w:r>
      <w:r w:rsidRPr="009367F4">
        <w:rPr>
          <w:rFonts w:eastAsia="Calibri" w:cs="Times New Roman"/>
          <w:bCs/>
          <w:color w:val="000000"/>
          <w:kern w:val="32"/>
          <w:szCs w:val="28"/>
          <w:lang w:eastAsia="ru-RU"/>
        </w:rPr>
        <w:tab/>
        <w:t>Внести в постановление Администрации города от 18.06.2018 № 4538 «Об установлении нормативов накопления твердых коммунальных отходов                  на территории города Сургута»</w:t>
      </w:r>
      <w:r w:rsidR="00D22CB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(с изменениями от 20.12.2018 № </w:t>
      </w:r>
      <w:proofErr w:type="gramStart"/>
      <w:r w:rsidR="00D22CB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9944, </w:t>
      </w:r>
      <w:r w:rsidR="0073087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</w:t>
      </w:r>
      <w:proofErr w:type="gramEnd"/>
      <w:r w:rsidR="0073087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                  </w:t>
      </w:r>
      <w:r w:rsidR="00D22CB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от 30.07.2019 № 5579, от 29.08.2019 № 6330) </w:t>
      </w:r>
      <w:r w:rsidRPr="009367F4">
        <w:rPr>
          <w:rFonts w:eastAsia="Calibri" w:cs="Times New Roman"/>
          <w:bCs/>
          <w:color w:val="000000"/>
          <w:kern w:val="32"/>
          <w:szCs w:val="28"/>
          <w:lang w:eastAsia="ru-RU"/>
        </w:rPr>
        <w:t>следующие изменения:</w:t>
      </w:r>
    </w:p>
    <w:p w:rsidR="009367F4" w:rsidRDefault="009367F4" w:rsidP="009367F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9367F4">
        <w:rPr>
          <w:rFonts w:eastAsia="Calibri" w:cs="Times New Roman"/>
          <w:bCs/>
          <w:color w:val="000000"/>
          <w:kern w:val="32"/>
          <w:szCs w:val="28"/>
          <w:lang w:eastAsia="ru-RU"/>
        </w:rPr>
        <w:t>1.1. П</w:t>
      </w:r>
      <w:r w:rsidR="00D22CBD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ункт </w:t>
      </w:r>
      <w:r w:rsidR="00A375D8" w:rsidRPr="00A375D8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2.1. </w:t>
      </w:r>
      <w:r w:rsidR="00D22CBD">
        <w:rPr>
          <w:rFonts w:eastAsia="Calibri" w:cs="Times New Roman"/>
          <w:bCs/>
          <w:color w:val="000000"/>
          <w:kern w:val="32"/>
          <w:szCs w:val="28"/>
          <w:lang w:eastAsia="ru-RU"/>
        </w:rPr>
        <w:t>приложения к постановлению</w:t>
      </w:r>
      <w:r w:rsidRPr="009367F4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  <w:r w:rsidR="004561BB">
        <w:rPr>
          <w:rFonts w:eastAsia="Calibri" w:cs="Times New Roman"/>
          <w:bCs/>
          <w:color w:val="000000"/>
          <w:kern w:val="32"/>
          <w:szCs w:val="28"/>
          <w:lang w:eastAsia="ru-RU"/>
        </w:rPr>
        <w:t>изложить в следующей редакции</w:t>
      </w:r>
      <w:r w:rsidR="00086C18">
        <w:rPr>
          <w:rFonts w:eastAsia="Calibri" w:cs="Times New Roman"/>
          <w:bCs/>
          <w:color w:val="000000"/>
          <w:kern w:val="32"/>
          <w:szCs w:val="28"/>
          <w:lang w:eastAsia="ru-RU"/>
        </w:rPr>
        <w:t>: «Для категории объекта «Продовольственный магазин» установить норматив накопления</w:t>
      </w:r>
      <w:r w:rsidR="00C80A4A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в размере</w:t>
      </w:r>
      <w:r w:rsidR="00086C18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  <w:r w:rsidR="00086C18" w:rsidRPr="00086C18">
        <w:rPr>
          <w:rFonts w:eastAsia="Calibri" w:cs="Times New Roman"/>
          <w:bCs/>
          <w:color w:val="000000"/>
          <w:kern w:val="32"/>
          <w:szCs w:val="28"/>
          <w:lang w:eastAsia="ru-RU"/>
        </w:rPr>
        <w:t>37,595</w:t>
      </w:r>
      <w:r w:rsidR="00C25CE4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кг/год</w:t>
      </w:r>
      <w:r w:rsidR="00086C18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и</w:t>
      </w:r>
      <w:r w:rsidR="00C80A4A">
        <w:rPr>
          <w:rFonts w:eastAsia="Calibri" w:cs="Times New Roman"/>
          <w:bCs/>
          <w:color w:val="000000"/>
          <w:kern w:val="32"/>
          <w:szCs w:val="28"/>
          <w:lang w:eastAsia="ru-RU"/>
        </w:rPr>
        <w:t>ли</w:t>
      </w:r>
      <w:r w:rsidR="00086C18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0,</w:t>
      </w:r>
      <w:r w:rsidR="00086C18" w:rsidRPr="00086C18">
        <w:rPr>
          <w:rFonts w:eastAsia="Calibri" w:cs="Times New Roman"/>
          <w:bCs/>
          <w:color w:val="000000"/>
          <w:kern w:val="32"/>
          <w:szCs w:val="28"/>
          <w:lang w:eastAsia="ru-RU"/>
        </w:rPr>
        <w:t>365</w:t>
      </w:r>
      <w:r w:rsidR="00C25CE4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м</w:t>
      </w:r>
      <w:r w:rsidR="00C25CE4" w:rsidRPr="00C25CE4">
        <w:rPr>
          <w:rFonts w:eastAsia="Calibri" w:cs="Times New Roman"/>
          <w:bCs/>
          <w:color w:val="000000"/>
          <w:kern w:val="32"/>
          <w:szCs w:val="28"/>
          <w:vertAlign w:val="superscript"/>
          <w:lang w:eastAsia="ru-RU"/>
        </w:rPr>
        <w:t>3</w:t>
      </w:r>
      <w:r w:rsidR="00C25CE4">
        <w:rPr>
          <w:rFonts w:eastAsia="Calibri" w:cs="Times New Roman"/>
          <w:bCs/>
          <w:color w:val="000000"/>
          <w:kern w:val="32"/>
          <w:szCs w:val="28"/>
          <w:lang w:eastAsia="ru-RU"/>
        </w:rPr>
        <w:t>/год</w:t>
      </w:r>
      <w:r w:rsidR="00086C18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на 1 </w:t>
      </w:r>
      <w:proofErr w:type="spellStart"/>
      <w:r w:rsidR="00086C18">
        <w:rPr>
          <w:rFonts w:eastAsia="Calibri" w:cs="Times New Roman"/>
          <w:bCs/>
          <w:color w:val="000000"/>
          <w:kern w:val="32"/>
          <w:szCs w:val="28"/>
          <w:lang w:eastAsia="ru-RU"/>
        </w:rPr>
        <w:t>кв.м</w:t>
      </w:r>
      <w:proofErr w:type="spellEnd"/>
      <w:r w:rsidR="00086C18">
        <w:rPr>
          <w:rFonts w:eastAsia="Calibri" w:cs="Times New Roman"/>
          <w:bCs/>
          <w:color w:val="000000"/>
          <w:kern w:val="32"/>
          <w:szCs w:val="28"/>
          <w:lang w:eastAsia="ru-RU"/>
        </w:rPr>
        <w:t>. общей площади»</w:t>
      </w:r>
      <w:r w:rsidR="00C25CE4">
        <w:rPr>
          <w:rFonts w:eastAsia="Calibri" w:cs="Times New Roman"/>
          <w:bCs/>
          <w:color w:val="000000"/>
          <w:kern w:val="32"/>
          <w:szCs w:val="28"/>
          <w:lang w:eastAsia="ru-RU"/>
        </w:rPr>
        <w:t>;</w:t>
      </w:r>
    </w:p>
    <w:p w:rsidR="004561BB" w:rsidRDefault="004561BB" w:rsidP="009367F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1.2. П</w:t>
      </w:r>
      <w:r w:rsidR="00A375D8">
        <w:rPr>
          <w:rFonts w:eastAsia="Calibri" w:cs="Times New Roman"/>
          <w:bCs/>
          <w:color w:val="000000"/>
          <w:kern w:val="32"/>
          <w:szCs w:val="28"/>
          <w:lang w:eastAsia="ru-RU"/>
        </w:rPr>
        <w:t>ункт</w:t>
      </w:r>
      <w:r w:rsidR="00C25CE4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2.</w:t>
      </w:r>
      <w:r w:rsidR="00C25CE4">
        <w:rPr>
          <w:rFonts w:eastAsia="Calibri" w:cs="Times New Roman"/>
          <w:bCs/>
          <w:color w:val="000000"/>
          <w:kern w:val="32"/>
          <w:szCs w:val="28"/>
          <w:lang w:eastAsia="ru-RU"/>
        </w:rPr>
        <w:t>3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  <w:r w:rsidR="00A375D8" w:rsidRPr="00A375D8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приложения к постановлению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изложить </w:t>
      </w:r>
      <w:r w:rsidRPr="004561BB">
        <w:rPr>
          <w:rFonts w:eastAsia="Calibri" w:cs="Times New Roman"/>
          <w:bCs/>
          <w:color w:val="000000"/>
          <w:kern w:val="32"/>
          <w:szCs w:val="28"/>
          <w:lang w:eastAsia="ru-RU"/>
        </w:rPr>
        <w:t>в следующей редакции</w:t>
      </w:r>
      <w:r w:rsidR="00C25CE4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  <w:r w:rsidR="00C25CE4" w:rsidRPr="00C25CE4">
        <w:rPr>
          <w:rFonts w:eastAsia="Calibri" w:cs="Times New Roman"/>
          <w:bCs/>
          <w:color w:val="000000"/>
          <w:kern w:val="32"/>
          <w:szCs w:val="28"/>
          <w:lang w:eastAsia="ru-RU"/>
        </w:rPr>
        <w:t>«Для категории объекта «</w:t>
      </w:r>
      <w:r w:rsidR="00C25CE4">
        <w:rPr>
          <w:rFonts w:eastAsia="Calibri" w:cs="Times New Roman"/>
          <w:bCs/>
          <w:color w:val="000000"/>
          <w:kern w:val="32"/>
          <w:szCs w:val="28"/>
          <w:lang w:eastAsia="ru-RU"/>
        </w:rPr>
        <w:t>Супермаркет (универмаг)</w:t>
      </w:r>
      <w:r w:rsidR="00C25CE4" w:rsidRPr="00C25CE4">
        <w:rPr>
          <w:rFonts w:eastAsia="Calibri" w:cs="Times New Roman"/>
          <w:bCs/>
          <w:color w:val="000000"/>
          <w:kern w:val="32"/>
          <w:szCs w:val="28"/>
          <w:lang w:eastAsia="ru-RU"/>
        </w:rPr>
        <w:t>» установить норматив накопления</w:t>
      </w:r>
      <w:r w:rsidR="00C80A4A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в размере</w:t>
      </w:r>
      <w:r w:rsidR="00A375D8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  <w:r w:rsidR="00C25CE4">
        <w:rPr>
          <w:rFonts w:eastAsia="Calibri" w:cs="Times New Roman"/>
          <w:bCs/>
          <w:color w:val="000000"/>
          <w:kern w:val="32"/>
          <w:szCs w:val="28"/>
          <w:lang w:eastAsia="ru-RU"/>
        </w:rPr>
        <w:t>54</w:t>
      </w:r>
      <w:r w:rsidR="00C25CE4" w:rsidRPr="00C25CE4">
        <w:rPr>
          <w:rFonts w:eastAsia="Calibri" w:cs="Times New Roman"/>
          <w:bCs/>
          <w:color w:val="000000"/>
          <w:kern w:val="32"/>
          <w:szCs w:val="28"/>
          <w:lang w:eastAsia="ru-RU"/>
        </w:rPr>
        <w:t>,</w:t>
      </w:r>
      <w:r w:rsidR="00C25CE4">
        <w:rPr>
          <w:rFonts w:eastAsia="Calibri" w:cs="Times New Roman"/>
          <w:bCs/>
          <w:color w:val="000000"/>
          <w:kern w:val="32"/>
          <w:szCs w:val="28"/>
          <w:lang w:eastAsia="ru-RU"/>
        </w:rPr>
        <w:t>75</w:t>
      </w:r>
      <w:r w:rsidR="00C25CE4" w:rsidRPr="00C25CE4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кг/год</w:t>
      </w:r>
      <w:r w:rsidR="00C80A4A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или</w:t>
      </w:r>
      <w:r w:rsidR="00C25CE4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  <w:r w:rsidR="00C25CE4" w:rsidRPr="00C25CE4">
        <w:rPr>
          <w:rFonts w:eastAsia="Calibri" w:cs="Times New Roman"/>
          <w:bCs/>
          <w:color w:val="000000"/>
          <w:kern w:val="32"/>
          <w:szCs w:val="28"/>
          <w:lang w:eastAsia="ru-RU"/>
        </w:rPr>
        <w:t>и 0,365 м</w:t>
      </w:r>
      <w:r w:rsidR="00C25CE4" w:rsidRPr="00C25CE4">
        <w:rPr>
          <w:rFonts w:eastAsia="Calibri" w:cs="Times New Roman"/>
          <w:bCs/>
          <w:color w:val="000000"/>
          <w:kern w:val="32"/>
          <w:szCs w:val="28"/>
          <w:vertAlign w:val="superscript"/>
          <w:lang w:eastAsia="ru-RU"/>
        </w:rPr>
        <w:t>3</w:t>
      </w:r>
      <w:r w:rsidR="00C25CE4" w:rsidRPr="00C25CE4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/год на 1 </w:t>
      </w:r>
      <w:proofErr w:type="spellStart"/>
      <w:r w:rsidR="00C25CE4" w:rsidRPr="00C25CE4">
        <w:rPr>
          <w:rFonts w:eastAsia="Calibri" w:cs="Times New Roman"/>
          <w:bCs/>
          <w:color w:val="000000"/>
          <w:kern w:val="32"/>
          <w:szCs w:val="28"/>
          <w:lang w:eastAsia="ru-RU"/>
        </w:rPr>
        <w:t>кв.м</w:t>
      </w:r>
      <w:proofErr w:type="spellEnd"/>
      <w:r w:rsidR="00C25CE4" w:rsidRPr="00C25CE4">
        <w:rPr>
          <w:rFonts w:eastAsia="Calibri" w:cs="Times New Roman"/>
          <w:bCs/>
          <w:color w:val="000000"/>
          <w:kern w:val="32"/>
          <w:szCs w:val="28"/>
          <w:lang w:eastAsia="ru-RU"/>
        </w:rPr>
        <w:t>. общей площади»</w:t>
      </w:r>
      <w:r w:rsidR="00C25CE4">
        <w:rPr>
          <w:rFonts w:eastAsia="Calibri" w:cs="Times New Roman"/>
          <w:bCs/>
          <w:color w:val="000000"/>
          <w:kern w:val="32"/>
          <w:szCs w:val="28"/>
          <w:lang w:eastAsia="ru-RU"/>
        </w:rPr>
        <w:t>.</w:t>
      </w:r>
    </w:p>
    <w:p w:rsidR="007A4E36" w:rsidRPr="009367F4" w:rsidRDefault="007A4E36" w:rsidP="009367F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1.3. Пункт</w:t>
      </w:r>
      <w:r w:rsidRPr="007A4E36">
        <w:t xml:space="preserve"> </w:t>
      </w:r>
      <w:r w:rsidRPr="007A4E3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приложения </w:t>
      </w:r>
      <w:r w:rsidR="00181E60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9.2 </w:t>
      </w:r>
      <w:r w:rsidRPr="007A4E36">
        <w:rPr>
          <w:rFonts w:eastAsia="Calibri" w:cs="Times New Roman"/>
          <w:bCs/>
          <w:color w:val="000000"/>
          <w:kern w:val="32"/>
          <w:szCs w:val="28"/>
          <w:lang w:eastAsia="ru-RU"/>
        </w:rPr>
        <w:t>к постановлению изложить в следующей редакции «Для категории объекта «</w:t>
      </w:r>
      <w:r w:rsidR="00181E60">
        <w:rPr>
          <w:rFonts w:eastAsia="Calibri" w:cs="Times New Roman"/>
          <w:bCs/>
          <w:color w:val="000000"/>
          <w:kern w:val="32"/>
          <w:szCs w:val="28"/>
          <w:lang w:eastAsia="ru-RU"/>
        </w:rPr>
        <w:t>Индивидуальные жилые дома</w:t>
      </w:r>
      <w:r w:rsidRPr="007A4E3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» установить норматив накопления в размере </w:t>
      </w:r>
      <w:r w:rsidR="00181E60">
        <w:rPr>
          <w:rFonts w:eastAsia="Calibri" w:cs="Times New Roman"/>
          <w:bCs/>
          <w:color w:val="000000"/>
          <w:kern w:val="32"/>
          <w:szCs w:val="28"/>
          <w:lang w:eastAsia="ru-RU"/>
        </w:rPr>
        <w:t>551,13</w:t>
      </w:r>
      <w:r w:rsidRPr="007A4E3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кг/год или и </w:t>
      </w:r>
      <w:r w:rsidR="00181E60">
        <w:rPr>
          <w:rFonts w:eastAsia="Calibri" w:cs="Times New Roman"/>
          <w:bCs/>
          <w:color w:val="000000"/>
          <w:kern w:val="32"/>
          <w:szCs w:val="28"/>
          <w:lang w:eastAsia="ru-RU"/>
        </w:rPr>
        <w:t>5,256</w:t>
      </w:r>
      <w:r w:rsidRPr="007A4E3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м</w:t>
      </w:r>
      <w:r w:rsidRPr="00181E60">
        <w:rPr>
          <w:rFonts w:eastAsia="Calibri" w:cs="Times New Roman"/>
          <w:bCs/>
          <w:color w:val="000000"/>
          <w:kern w:val="32"/>
          <w:szCs w:val="28"/>
          <w:vertAlign w:val="superscript"/>
          <w:lang w:eastAsia="ru-RU"/>
        </w:rPr>
        <w:t>3</w:t>
      </w:r>
      <w:r w:rsidRPr="007A4E3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/год на </w:t>
      </w:r>
      <w:r w:rsidR="00181E60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                             </w:t>
      </w:r>
      <w:r w:rsidRPr="007A4E3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1 </w:t>
      </w:r>
      <w:r w:rsidR="00181E60">
        <w:rPr>
          <w:rFonts w:eastAsia="Calibri" w:cs="Times New Roman"/>
          <w:bCs/>
          <w:color w:val="000000"/>
          <w:kern w:val="32"/>
          <w:szCs w:val="28"/>
          <w:lang w:eastAsia="ru-RU"/>
        </w:rPr>
        <w:t>проживающего</w:t>
      </w:r>
      <w:r w:rsidRPr="007A4E36">
        <w:rPr>
          <w:rFonts w:eastAsia="Calibri" w:cs="Times New Roman"/>
          <w:bCs/>
          <w:color w:val="000000"/>
          <w:kern w:val="32"/>
          <w:szCs w:val="28"/>
          <w:lang w:eastAsia="ru-RU"/>
        </w:rPr>
        <w:t>».</w:t>
      </w:r>
    </w:p>
    <w:bookmarkEnd w:id="0"/>
    <w:p w:rsidR="009367F4" w:rsidRPr="00806DC3" w:rsidRDefault="009367F4" w:rsidP="009367F4">
      <w:pPr>
        <w:tabs>
          <w:tab w:val="left" w:pos="567"/>
        </w:tabs>
        <w:ind w:firstLine="709"/>
        <w:contextualSpacing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2</w:t>
      </w:r>
      <w:r w:rsidRPr="00806DC3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. Управлению </w:t>
      </w:r>
      <w:r w:rsidRPr="00BB24FB">
        <w:rPr>
          <w:rFonts w:eastAsia="Calibri" w:cs="Times New Roman"/>
          <w:bCs/>
          <w:color w:val="000000"/>
          <w:kern w:val="32"/>
          <w:szCs w:val="28"/>
          <w:lang w:eastAsia="ru-RU"/>
        </w:rPr>
        <w:t>массовых коммуникаций</w:t>
      </w:r>
      <w:r w:rsidRPr="00806DC3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разместить настоящее постановление на официальном портале Администрации города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: </w:t>
      </w:r>
      <w:r w:rsidRPr="00AB61F8">
        <w:rPr>
          <w:rFonts w:eastAsia="Calibri" w:cs="Times New Roman"/>
          <w:bCs/>
          <w:color w:val="000000"/>
          <w:kern w:val="32"/>
          <w:szCs w:val="28"/>
          <w:lang w:eastAsia="ru-RU"/>
        </w:rPr>
        <w:t>www.admsurgut.ru</w:t>
      </w:r>
      <w:r w:rsidRPr="00806DC3">
        <w:rPr>
          <w:rFonts w:eastAsia="Calibri" w:cs="Times New Roman"/>
          <w:bCs/>
          <w:color w:val="000000"/>
          <w:kern w:val="32"/>
          <w:szCs w:val="28"/>
          <w:lang w:eastAsia="ru-RU"/>
        </w:rPr>
        <w:t>.</w:t>
      </w:r>
    </w:p>
    <w:p w:rsidR="009367F4" w:rsidRPr="00806DC3" w:rsidRDefault="009367F4" w:rsidP="009367F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3</w:t>
      </w:r>
      <w:r w:rsidRPr="00806DC3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. Муниципальному казенному учреждению «Наш город» опубликовать настоящее постановление в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газете «Сургутские ведомости»</w:t>
      </w:r>
      <w:r w:rsidRPr="00806DC3">
        <w:rPr>
          <w:rFonts w:eastAsia="Calibri" w:cs="Times New Roman"/>
          <w:bCs/>
          <w:color w:val="000000"/>
          <w:kern w:val="32"/>
          <w:szCs w:val="28"/>
          <w:lang w:eastAsia="ru-RU"/>
        </w:rPr>
        <w:t>.</w:t>
      </w:r>
    </w:p>
    <w:p w:rsidR="007A4E36" w:rsidRDefault="009367F4" w:rsidP="009367F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lastRenderedPageBreak/>
        <w:t>4</w:t>
      </w:r>
      <w:r w:rsidRPr="00806DC3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.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Настоящее п</w:t>
      </w:r>
      <w:r w:rsidRPr="00806DC3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остановление вступает в силу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после</w:t>
      </w:r>
      <w:r w:rsidRPr="00806DC3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его </w:t>
      </w:r>
      <w:r w:rsidRPr="00806DC3">
        <w:rPr>
          <w:rFonts w:eastAsia="Calibri" w:cs="Times New Roman"/>
          <w:bCs/>
          <w:color w:val="000000"/>
          <w:kern w:val="32"/>
          <w:szCs w:val="28"/>
          <w:lang w:eastAsia="ru-RU"/>
        </w:rPr>
        <w:t>официального опубликования</w:t>
      </w:r>
      <w:r w:rsidR="00C80A4A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и распространяется</w:t>
      </w:r>
      <w:r w:rsidR="007A4E3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на правоотношения, возникшие: </w:t>
      </w:r>
    </w:p>
    <w:p w:rsidR="007A4E36" w:rsidRDefault="007A4E36" w:rsidP="009367F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- для пунктов 1.2. – 1.3. </w:t>
      </w:r>
      <w:r w:rsidR="00C80A4A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с </w:t>
      </w:r>
      <w:r w:rsidR="00A375D8">
        <w:rPr>
          <w:rFonts w:eastAsia="Calibri" w:cs="Times New Roman"/>
          <w:bCs/>
          <w:color w:val="000000"/>
          <w:kern w:val="32"/>
          <w:szCs w:val="28"/>
          <w:lang w:eastAsia="ru-RU"/>
        </w:rPr>
        <w:t>23</w:t>
      </w:r>
      <w:r w:rsidR="00C80A4A">
        <w:rPr>
          <w:rFonts w:eastAsia="Calibri" w:cs="Times New Roman"/>
          <w:bCs/>
          <w:color w:val="000000"/>
          <w:kern w:val="32"/>
          <w:szCs w:val="28"/>
          <w:lang w:eastAsia="ru-RU"/>
        </w:rPr>
        <w:t>.</w:t>
      </w:r>
      <w:r w:rsidR="00A375D8">
        <w:rPr>
          <w:rFonts w:eastAsia="Calibri" w:cs="Times New Roman"/>
          <w:bCs/>
          <w:color w:val="000000"/>
          <w:kern w:val="32"/>
          <w:szCs w:val="28"/>
          <w:lang w:eastAsia="ru-RU"/>
        </w:rPr>
        <w:t>06</w:t>
      </w:r>
      <w:r w:rsidR="00C80A4A">
        <w:rPr>
          <w:rFonts w:eastAsia="Calibri" w:cs="Times New Roman"/>
          <w:bCs/>
          <w:color w:val="000000"/>
          <w:kern w:val="32"/>
          <w:szCs w:val="28"/>
          <w:lang w:eastAsia="ru-RU"/>
        </w:rPr>
        <w:t>.2020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;</w:t>
      </w:r>
    </w:p>
    <w:p w:rsidR="009367F4" w:rsidRPr="00806DC3" w:rsidRDefault="007A4E36" w:rsidP="009367F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- для пункта 1.3. с 2</w:t>
      </w:r>
      <w:r w:rsidR="000F196E">
        <w:rPr>
          <w:rFonts w:eastAsia="Calibri" w:cs="Times New Roman"/>
          <w:bCs/>
          <w:color w:val="000000"/>
          <w:kern w:val="32"/>
          <w:szCs w:val="28"/>
          <w:lang w:eastAsia="ru-RU"/>
        </w:rPr>
        <w:t>2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.09.2020 года.</w:t>
      </w:r>
      <w:r w:rsidR="009367F4" w:rsidRPr="00806DC3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</w:t>
      </w:r>
    </w:p>
    <w:p w:rsidR="009367F4" w:rsidRPr="001C22C0" w:rsidRDefault="009367F4" w:rsidP="009367F4">
      <w:pPr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5</w:t>
      </w:r>
      <w:r w:rsidRPr="001C22C0">
        <w:rPr>
          <w:rFonts w:eastAsia="Calibri" w:cs="Times New Roman"/>
          <w:bCs/>
          <w:color w:val="000000"/>
          <w:kern w:val="32"/>
          <w:szCs w:val="28"/>
          <w:lang w:eastAsia="ru-RU"/>
        </w:rPr>
        <w:t>. Контроль за выполнением постановления возложить на заместителя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  <w:r w:rsidRPr="001C22C0">
        <w:rPr>
          <w:rFonts w:eastAsia="Calibri" w:cs="Times New Roman"/>
          <w:bCs/>
          <w:color w:val="000000"/>
          <w:kern w:val="32"/>
          <w:szCs w:val="28"/>
          <w:lang w:eastAsia="ru-RU"/>
        </w:rPr>
        <w:t>Главы города, курирующего сферу городского хозяйства, природопользования                           и экологии, управления имуществом, находящимся в муниципальной собственности.</w:t>
      </w:r>
    </w:p>
    <w:p w:rsidR="00D22CBD" w:rsidRDefault="00D22CBD" w:rsidP="009367F4">
      <w:pPr>
        <w:pStyle w:val="ConsPlusTitle"/>
        <w:widowControl/>
        <w:rPr>
          <w:b w:val="0"/>
          <w:sz w:val="28"/>
          <w:szCs w:val="28"/>
        </w:rPr>
      </w:pPr>
    </w:p>
    <w:p w:rsidR="009367F4" w:rsidRDefault="009367F4" w:rsidP="009367F4">
      <w:pPr>
        <w:pStyle w:val="ConsPlusTitle"/>
        <w:widowControl/>
        <w:rPr>
          <w:b w:val="0"/>
          <w:sz w:val="28"/>
          <w:szCs w:val="28"/>
        </w:rPr>
      </w:pPr>
      <w:r w:rsidRPr="001D5F17">
        <w:rPr>
          <w:b w:val="0"/>
          <w:sz w:val="28"/>
          <w:szCs w:val="28"/>
        </w:rPr>
        <w:t>Гл</w:t>
      </w:r>
      <w:r>
        <w:rPr>
          <w:b w:val="0"/>
          <w:sz w:val="28"/>
          <w:szCs w:val="28"/>
        </w:rPr>
        <w:t>ав</w:t>
      </w:r>
      <w:r w:rsidRPr="001D5F17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города                                            </w:t>
      </w:r>
      <w:r w:rsidRPr="001D5F17">
        <w:rPr>
          <w:b w:val="0"/>
          <w:sz w:val="28"/>
          <w:szCs w:val="28"/>
        </w:rPr>
        <w:t xml:space="preserve">                                   </w:t>
      </w:r>
      <w:r>
        <w:rPr>
          <w:b w:val="0"/>
          <w:sz w:val="28"/>
          <w:szCs w:val="28"/>
        </w:rPr>
        <w:t xml:space="preserve">           </w:t>
      </w:r>
      <w:r w:rsidRPr="001D5F17">
        <w:rPr>
          <w:b w:val="0"/>
          <w:sz w:val="28"/>
          <w:szCs w:val="28"/>
        </w:rPr>
        <w:t>В.Н. Шувалов</w:t>
      </w: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  <w:bookmarkStart w:id="1" w:name="_GoBack"/>
      <w:bookmarkEnd w:id="1"/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A375D8" w:rsidRDefault="00A375D8" w:rsidP="009367F4">
      <w:pPr>
        <w:pStyle w:val="ConsPlusTitle"/>
        <w:widowControl/>
        <w:rPr>
          <w:b w:val="0"/>
          <w:sz w:val="28"/>
          <w:szCs w:val="28"/>
        </w:rPr>
      </w:pPr>
    </w:p>
    <w:p w:rsidR="009367F4" w:rsidRDefault="009367F4" w:rsidP="009367F4">
      <w:pPr>
        <w:widowControl w:val="0"/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eastAsia="Times New Roman" w:cs="Times New Roman"/>
          <w:lang w:eastAsia="ru-RU"/>
        </w:rPr>
      </w:pPr>
    </w:p>
    <w:p w:rsidR="009367F4" w:rsidRDefault="009367F4" w:rsidP="009367F4">
      <w:pPr>
        <w:widowControl w:val="0"/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eastAsia="Times New Roman" w:cs="Times New Roman"/>
          <w:lang w:eastAsia="ru-RU"/>
        </w:rPr>
      </w:pPr>
    </w:p>
    <w:p w:rsidR="009367F4" w:rsidRDefault="009367F4" w:rsidP="009367F4">
      <w:pPr>
        <w:widowControl w:val="0"/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eastAsia="Times New Roman" w:cs="Times New Roman"/>
          <w:lang w:eastAsia="ru-RU"/>
        </w:rPr>
      </w:pPr>
    </w:p>
    <w:p w:rsidR="009367F4" w:rsidRPr="0059208C" w:rsidRDefault="009367F4" w:rsidP="009367F4">
      <w:pPr>
        <w:widowControl w:val="0"/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59208C">
        <w:rPr>
          <w:rFonts w:eastAsia="Times New Roman" w:cs="Times New Roman"/>
          <w:sz w:val="24"/>
          <w:szCs w:val="24"/>
          <w:lang w:eastAsia="ru-RU"/>
        </w:rPr>
        <w:t>Овсянкина Екатерина Геннадьевна</w:t>
      </w:r>
    </w:p>
    <w:p w:rsidR="009367F4" w:rsidRDefault="009367F4" w:rsidP="009367F4">
      <w:pPr>
        <w:widowControl w:val="0"/>
        <w:overflowPunct w:val="0"/>
        <w:autoSpaceDE w:val="0"/>
        <w:autoSpaceDN w:val="0"/>
        <w:adjustRightInd w:val="0"/>
        <w:ind w:right="282"/>
        <w:jc w:val="both"/>
        <w:textAlignment w:val="baseline"/>
      </w:pPr>
      <w:r w:rsidRPr="0059208C">
        <w:rPr>
          <w:rFonts w:eastAsia="Times New Roman" w:cs="Times New Roman"/>
          <w:sz w:val="24"/>
          <w:szCs w:val="24"/>
          <w:lang w:eastAsia="ru-RU"/>
        </w:rPr>
        <w:t>8(3462)52-45-51</w:t>
      </w:r>
    </w:p>
    <w:sectPr w:rsidR="009367F4" w:rsidSect="0073087D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E8" w:rsidRDefault="00940CE8">
      <w:r>
        <w:separator/>
      </w:r>
    </w:p>
  </w:endnote>
  <w:endnote w:type="continuationSeparator" w:id="0">
    <w:p w:rsidR="00940CE8" w:rsidRDefault="0094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E8" w:rsidRDefault="00940CE8">
      <w:r>
        <w:separator/>
      </w:r>
    </w:p>
  </w:footnote>
  <w:footnote w:type="continuationSeparator" w:id="0">
    <w:p w:rsidR="00940CE8" w:rsidRDefault="00940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8100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00EE5" w:rsidRPr="001E6248" w:rsidRDefault="000F49B7" w:rsidP="000D582D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F196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196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196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F196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200EE5" w:rsidRDefault="00940C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2826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00EE5" w:rsidRPr="008E741A" w:rsidRDefault="000F49B7">
        <w:pPr>
          <w:pStyle w:val="a4"/>
          <w:jc w:val="center"/>
          <w:rPr>
            <w:sz w:val="20"/>
            <w:szCs w:val="20"/>
          </w:rPr>
        </w:pPr>
        <w:r w:rsidRPr="008E741A">
          <w:rPr>
            <w:sz w:val="20"/>
            <w:szCs w:val="20"/>
          </w:rPr>
          <w:fldChar w:fldCharType="begin"/>
        </w:r>
        <w:r w:rsidRPr="008E741A">
          <w:rPr>
            <w:sz w:val="20"/>
            <w:szCs w:val="20"/>
          </w:rPr>
          <w:instrText>PAGE   \* MERGEFORMAT</w:instrText>
        </w:r>
        <w:r w:rsidRPr="008E741A">
          <w:rPr>
            <w:sz w:val="20"/>
            <w:szCs w:val="20"/>
          </w:rPr>
          <w:fldChar w:fldCharType="separate"/>
        </w:r>
        <w:r w:rsidR="000F196E">
          <w:rPr>
            <w:noProof/>
            <w:sz w:val="20"/>
            <w:szCs w:val="20"/>
          </w:rPr>
          <w:t>1</w:t>
        </w:r>
        <w:r w:rsidRPr="008E741A">
          <w:rPr>
            <w:sz w:val="20"/>
            <w:szCs w:val="20"/>
          </w:rPr>
          <w:fldChar w:fldCharType="end"/>
        </w:r>
      </w:p>
    </w:sdtContent>
  </w:sdt>
  <w:p w:rsidR="00200EE5" w:rsidRDefault="00940C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996"/>
    <w:multiLevelType w:val="hybridMultilevel"/>
    <w:tmpl w:val="DB421BD6"/>
    <w:lvl w:ilvl="0" w:tplc="5A70E64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4"/>
    <w:rsid w:val="00086C18"/>
    <w:rsid w:val="000F196E"/>
    <w:rsid w:val="000F49B7"/>
    <w:rsid w:val="00181E60"/>
    <w:rsid w:val="004561BB"/>
    <w:rsid w:val="005B0050"/>
    <w:rsid w:val="00691748"/>
    <w:rsid w:val="006F711F"/>
    <w:rsid w:val="0073087D"/>
    <w:rsid w:val="007612D5"/>
    <w:rsid w:val="007A4E36"/>
    <w:rsid w:val="009367F4"/>
    <w:rsid w:val="00940CE8"/>
    <w:rsid w:val="00A375D8"/>
    <w:rsid w:val="00A63CEC"/>
    <w:rsid w:val="00A92CFD"/>
    <w:rsid w:val="00C25CE4"/>
    <w:rsid w:val="00C80A4A"/>
    <w:rsid w:val="00D22CBD"/>
    <w:rsid w:val="00E0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702D2-C7FC-483C-8FE4-BF68D27C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D22CBD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eastAsia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7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67F4"/>
    <w:rPr>
      <w:rFonts w:ascii="Times New Roman" w:hAnsi="Times New Roman"/>
      <w:sz w:val="28"/>
    </w:rPr>
  </w:style>
  <w:style w:type="character" w:styleId="a6">
    <w:name w:val="page number"/>
    <w:basedOn w:val="a0"/>
    <w:rsid w:val="009367F4"/>
  </w:style>
  <w:style w:type="paragraph" w:customStyle="1" w:styleId="ConsPlusTitle">
    <w:name w:val="ConsPlusTitle"/>
    <w:rsid w:val="00936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6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367F4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25C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5CE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D22CB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Овсянкина Екатерина Генадьевна</dc:creator>
  <cp:keywords/>
  <dc:description/>
  <cp:lastModifiedBy>Мельничану Лилия Николаевна</cp:lastModifiedBy>
  <cp:revision>7</cp:revision>
  <cp:lastPrinted>2020-10-23T10:32:00Z</cp:lastPrinted>
  <dcterms:created xsi:type="dcterms:W3CDTF">2020-10-02T11:52:00Z</dcterms:created>
  <dcterms:modified xsi:type="dcterms:W3CDTF">2020-11-20T08:39:00Z</dcterms:modified>
</cp:coreProperties>
</file>