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506" w:rsidRDefault="00A66506" w:rsidP="00A66506">
      <w:pPr>
        <w:ind w:left="6237"/>
      </w:pPr>
      <w:r>
        <w:t xml:space="preserve">Проект </w:t>
      </w:r>
    </w:p>
    <w:p w:rsidR="00A66506" w:rsidRDefault="00A66506" w:rsidP="00A66506">
      <w:pPr>
        <w:ind w:left="6237"/>
      </w:pPr>
      <w:r>
        <w:t xml:space="preserve">подготовлен управлением </w:t>
      </w:r>
    </w:p>
    <w:p w:rsidR="00A66506" w:rsidRDefault="00A66506" w:rsidP="00A66506">
      <w:pPr>
        <w:ind w:left="6237"/>
      </w:pPr>
      <w:r>
        <w:t>внешних и общественных связей Администрации города</w:t>
      </w:r>
      <w:r>
        <w:t xml:space="preserve"> </w:t>
      </w:r>
    </w:p>
    <w:p w:rsidR="00A66506" w:rsidRDefault="00A66506" w:rsidP="00A66506">
      <w:pPr>
        <w:ind w:left="6237"/>
      </w:pPr>
      <w:r>
        <w:t>редакция от 17.09.2020</w:t>
      </w:r>
    </w:p>
    <w:p w:rsidR="00A66506" w:rsidRDefault="00A66506" w:rsidP="00A66506">
      <w:pPr>
        <w:rPr>
          <w:sz w:val="28"/>
          <w:szCs w:val="28"/>
        </w:rPr>
      </w:pPr>
    </w:p>
    <w:p w:rsidR="00A66506" w:rsidRDefault="00A66506" w:rsidP="00A66506">
      <w:pPr>
        <w:tabs>
          <w:tab w:val="left" w:pos="9638"/>
        </w:tabs>
        <w:ind w:right="-1"/>
        <w:jc w:val="center"/>
        <w:rPr>
          <w:sz w:val="28"/>
          <w:szCs w:val="28"/>
        </w:rPr>
      </w:pPr>
      <w:r>
        <w:rPr>
          <w:sz w:val="28"/>
          <w:szCs w:val="28"/>
        </w:rPr>
        <w:t>МУНИЦИПАЛЬНОЕ ОБРАЗОВАНИЕ</w:t>
      </w:r>
    </w:p>
    <w:p w:rsidR="00A66506" w:rsidRDefault="00A66506" w:rsidP="00A66506">
      <w:pPr>
        <w:tabs>
          <w:tab w:val="left" w:pos="9638"/>
        </w:tabs>
        <w:ind w:right="-1"/>
        <w:jc w:val="center"/>
        <w:rPr>
          <w:sz w:val="28"/>
          <w:szCs w:val="28"/>
        </w:rPr>
      </w:pPr>
      <w:r>
        <w:rPr>
          <w:sz w:val="28"/>
          <w:szCs w:val="28"/>
        </w:rPr>
        <w:t xml:space="preserve">ГОРОДСКОЙ ОКРУГ ГОРОД СУРГУТ </w:t>
      </w:r>
    </w:p>
    <w:p w:rsidR="00A66506" w:rsidRDefault="00A66506" w:rsidP="00A66506">
      <w:pPr>
        <w:tabs>
          <w:tab w:val="left" w:pos="9638"/>
        </w:tabs>
        <w:ind w:right="-1"/>
        <w:jc w:val="center"/>
        <w:rPr>
          <w:sz w:val="28"/>
          <w:szCs w:val="28"/>
        </w:rPr>
      </w:pPr>
      <w:r>
        <w:rPr>
          <w:sz w:val="28"/>
          <w:szCs w:val="28"/>
        </w:rPr>
        <w:t xml:space="preserve">ХАНТЫ-МАНСИЙСКОГО </w:t>
      </w:r>
    </w:p>
    <w:p w:rsidR="00A66506" w:rsidRDefault="00A66506" w:rsidP="00A66506">
      <w:pPr>
        <w:tabs>
          <w:tab w:val="left" w:pos="9638"/>
        </w:tabs>
        <w:ind w:right="-1"/>
        <w:jc w:val="center"/>
        <w:rPr>
          <w:sz w:val="28"/>
          <w:szCs w:val="28"/>
        </w:rPr>
      </w:pPr>
      <w:r>
        <w:rPr>
          <w:sz w:val="28"/>
          <w:szCs w:val="28"/>
        </w:rPr>
        <w:t xml:space="preserve">АВТОНОМНОГО ОКРУГА – ЮГРЫ </w:t>
      </w:r>
    </w:p>
    <w:p w:rsidR="00A66506" w:rsidRDefault="00A66506" w:rsidP="00A66506">
      <w:pPr>
        <w:tabs>
          <w:tab w:val="left" w:pos="9638"/>
        </w:tabs>
        <w:ind w:right="-1"/>
        <w:jc w:val="center"/>
        <w:rPr>
          <w:bCs/>
          <w:sz w:val="28"/>
          <w:szCs w:val="28"/>
        </w:rPr>
      </w:pPr>
    </w:p>
    <w:p w:rsidR="00A66506" w:rsidRDefault="00A66506" w:rsidP="00A66506">
      <w:pPr>
        <w:tabs>
          <w:tab w:val="left" w:pos="9638"/>
        </w:tabs>
        <w:ind w:right="-1"/>
        <w:jc w:val="center"/>
        <w:rPr>
          <w:bCs/>
          <w:sz w:val="28"/>
          <w:szCs w:val="28"/>
        </w:rPr>
      </w:pPr>
      <w:r>
        <w:rPr>
          <w:bCs/>
          <w:sz w:val="28"/>
          <w:szCs w:val="28"/>
        </w:rPr>
        <w:t>АДМИНИСТРАЦИЯ ГОРОДА</w:t>
      </w:r>
    </w:p>
    <w:p w:rsidR="00A66506" w:rsidRDefault="00A66506" w:rsidP="00A66506">
      <w:pPr>
        <w:tabs>
          <w:tab w:val="left" w:pos="9638"/>
        </w:tabs>
        <w:ind w:right="-1"/>
        <w:jc w:val="center"/>
        <w:rPr>
          <w:sz w:val="28"/>
          <w:szCs w:val="28"/>
        </w:rPr>
      </w:pPr>
    </w:p>
    <w:p w:rsidR="00A66506" w:rsidRDefault="00A66506" w:rsidP="00A66506">
      <w:pPr>
        <w:tabs>
          <w:tab w:val="left" w:pos="9638"/>
        </w:tabs>
        <w:ind w:right="-1"/>
        <w:jc w:val="center"/>
        <w:rPr>
          <w:bCs/>
          <w:sz w:val="32"/>
          <w:szCs w:val="32"/>
        </w:rPr>
      </w:pPr>
      <w:r>
        <w:rPr>
          <w:bCs/>
          <w:sz w:val="32"/>
          <w:szCs w:val="32"/>
        </w:rPr>
        <w:t>ПОСТАНОВЛЕНИЕ</w:t>
      </w:r>
    </w:p>
    <w:p w:rsidR="00A66506" w:rsidRDefault="00A66506" w:rsidP="00A66506">
      <w:pPr>
        <w:tabs>
          <w:tab w:val="left" w:pos="9638"/>
        </w:tabs>
        <w:ind w:right="-1"/>
        <w:jc w:val="center"/>
        <w:rPr>
          <w:bCs/>
          <w:sz w:val="28"/>
          <w:szCs w:val="28"/>
        </w:rPr>
      </w:pPr>
    </w:p>
    <w:p w:rsidR="00A66506" w:rsidRDefault="00A66506" w:rsidP="00A66506">
      <w:pPr>
        <w:tabs>
          <w:tab w:val="left" w:pos="9638"/>
        </w:tabs>
        <w:ind w:right="-1"/>
        <w:jc w:val="center"/>
        <w:rPr>
          <w:bCs/>
          <w:sz w:val="28"/>
          <w:szCs w:val="28"/>
        </w:rPr>
      </w:pPr>
    </w:p>
    <w:tbl>
      <w:tblPr>
        <w:tblW w:w="0" w:type="auto"/>
        <w:tblLayout w:type="fixed"/>
        <w:tblLook w:val="04A0" w:firstRow="1" w:lastRow="0" w:firstColumn="1" w:lastColumn="0" w:noHBand="0" w:noVBand="1"/>
      </w:tblPr>
      <w:tblGrid>
        <w:gridCol w:w="4927"/>
        <w:gridCol w:w="4927"/>
      </w:tblGrid>
      <w:tr w:rsidR="00A66506" w:rsidTr="00A66506">
        <w:tc>
          <w:tcPr>
            <w:tcW w:w="4927" w:type="dxa"/>
            <w:hideMark/>
          </w:tcPr>
          <w:p w:rsidR="00A66506" w:rsidRDefault="00A66506">
            <w:pPr>
              <w:tabs>
                <w:tab w:val="left" w:pos="9638"/>
              </w:tabs>
              <w:ind w:right="-1"/>
              <w:rPr>
                <w:b/>
                <w:bCs/>
                <w:sz w:val="32"/>
                <w:szCs w:val="32"/>
              </w:rPr>
            </w:pPr>
            <w:r>
              <w:rPr>
                <w:sz w:val="28"/>
                <w:szCs w:val="28"/>
              </w:rPr>
              <w:t>«_____» _________ 20___ г.</w:t>
            </w:r>
          </w:p>
        </w:tc>
        <w:tc>
          <w:tcPr>
            <w:tcW w:w="4927" w:type="dxa"/>
            <w:hideMark/>
          </w:tcPr>
          <w:p w:rsidR="00A66506" w:rsidRDefault="00A66506">
            <w:pPr>
              <w:tabs>
                <w:tab w:val="left" w:pos="9638"/>
              </w:tabs>
              <w:ind w:right="-1"/>
              <w:jc w:val="right"/>
              <w:rPr>
                <w:b/>
                <w:bCs/>
                <w:sz w:val="32"/>
                <w:szCs w:val="32"/>
                <w:u w:val="single"/>
              </w:rPr>
            </w:pPr>
            <w:r>
              <w:rPr>
                <w:sz w:val="28"/>
                <w:szCs w:val="28"/>
              </w:rPr>
              <w:t>№ _____</w:t>
            </w:r>
          </w:p>
        </w:tc>
      </w:tr>
    </w:tbl>
    <w:p w:rsidR="00A66506" w:rsidRDefault="00A66506" w:rsidP="00A66506">
      <w:pPr>
        <w:tabs>
          <w:tab w:val="left" w:pos="9638"/>
        </w:tabs>
        <w:ind w:right="-1"/>
        <w:jc w:val="center"/>
        <w:rPr>
          <w:bCs/>
          <w:sz w:val="28"/>
          <w:szCs w:val="28"/>
        </w:rPr>
      </w:pPr>
    </w:p>
    <w:tbl>
      <w:tblPr>
        <w:tblW w:w="0" w:type="auto"/>
        <w:tblLayout w:type="fixed"/>
        <w:tblLook w:val="04A0" w:firstRow="1" w:lastRow="0" w:firstColumn="1" w:lastColumn="0" w:noHBand="0" w:noVBand="1"/>
      </w:tblPr>
      <w:tblGrid>
        <w:gridCol w:w="5148"/>
      </w:tblGrid>
      <w:tr w:rsidR="00A66506" w:rsidTr="00A66506">
        <w:tc>
          <w:tcPr>
            <w:tcW w:w="5148" w:type="dxa"/>
          </w:tcPr>
          <w:p w:rsidR="00A66506" w:rsidRDefault="00A66506">
            <w:pPr>
              <w:rPr>
                <w:sz w:val="28"/>
                <w:szCs w:val="28"/>
              </w:rPr>
            </w:pPr>
          </w:p>
        </w:tc>
      </w:tr>
    </w:tbl>
    <w:p w:rsidR="00A66506" w:rsidRDefault="00A66506" w:rsidP="00A66506">
      <w:pPr>
        <w:rPr>
          <w:sz w:val="28"/>
          <w:szCs w:val="28"/>
        </w:rPr>
      </w:pPr>
      <w:r>
        <w:rPr>
          <w:sz w:val="28"/>
          <w:szCs w:val="28"/>
        </w:rPr>
        <w:t xml:space="preserve">О внесении изменений в постановление </w:t>
      </w:r>
    </w:p>
    <w:p w:rsidR="00A66506" w:rsidRDefault="00A66506" w:rsidP="00A66506">
      <w:pPr>
        <w:rPr>
          <w:sz w:val="28"/>
          <w:szCs w:val="28"/>
        </w:rPr>
      </w:pPr>
      <w:r>
        <w:rPr>
          <w:sz w:val="28"/>
          <w:szCs w:val="28"/>
        </w:rPr>
        <w:t xml:space="preserve">Администрации города от 08.07.2019 </w:t>
      </w:r>
    </w:p>
    <w:p w:rsidR="00A66506" w:rsidRDefault="00A66506" w:rsidP="00A66506">
      <w:pPr>
        <w:jc w:val="both"/>
        <w:rPr>
          <w:sz w:val="28"/>
          <w:szCs w:val="28"/>
        </w:rPr>
      </w:pPr>
      <w:r>
        <w:rPr>
          <w:sz w:val="28"/>
          <w:szCs w:val="28"/>
        </w:rPr>
        <w:t xml:space="preserve">№ 4883 «О порядке предоставления </w:t>
      </w:r>
    </w:p>
    <w:p w:rsidR="00A66506" w:rsidRDefault="00A66506" w:rsidP="00A66506">
      <w:pPr>
        <w:jc w:val="both"/>
        <w:rPr>
          <w:sz w:val="28"/>
          <w:szCs w:val="28"/>
        </w:rPr>
      </w:pPr>
      <w:r>
        <w:rPr>
          <w:sz w:val="28"/>
          <w:szCs w:val="28"/>
        </w:rPr>
        <w:t xml:space="preserve">грантов в форме субсидии некоммерческим </w:t>
      </w:r>
    </w:p>
    <w:p w:rsidR="00A66506" w:rsidRDefault="00A66506" w:rsidP="00A66506">
      <w:pPr>
        <w:jc w:val="both"/>
        <w:rPr>
          <w:sz w:val="28"/>
          <w:szCs w:val="28"/>
        </w:rPr>
      </w:pPr>
      <w:r>
        <w:rPr>
          <w:sz w:val="28"/>
          <w:szCs w:val="28"/>
        </w:rPr>
        <w:t xml:space="preserve">организациям в целях поддержки </w:t>
      </w:r>
    </w:p>
    <w:p w:rsidR="00A66506" w:rsidRDefault="00A66506" w:rsidP="00A66506">
      <w:pPr>
        <w:jc w:val="both"/>
        <w:rPr>
          <w:sz w:val="28"/>
          <w:szCs w:val="28"/>
        </w:rPr>
      </w:pPr>
      <w:r>
        <w:rPr>
          <w:sz w:val="28"/>
          <w:szCs w:val="28"/>
        </w:rPr>
        <w:t>общественно значимых инициатив»</w:t>
      </w:r>
    </w:p>
    <w:p w:rsidR="00A66506" w:rsidRDefault="00A66506" w:rsidP="00A66506">
      <w:pPr>
        <w:jc w:val="both"/>
        <w:rPr>
          <w:sz w:val="28"/>
          <w:szCs w:val="28"/>
        </w:rPr>
      </w:pPr>
    </w:p>
    <w:p w:rsidR="00A66506" w:rsidRDefault="00A66506" w:rsidP="00A66506">
      <w:pPr>
        <w:jc w:val="both"/>
        <w:rPr>
          <w:sz w:val="28"/>
          <w:szCs w:val="28"/>
        </w:rPr>
      </w:pPr>
    </w:p>
    <w:p w:rsidR="00A66506" w:rsidRDefault="00A66506" w:rsidP="00A66506">
      <w:pPr>
        <w:pStyle w:val="1"/>
        <w:spacing w:before="0" w:after="0"/>
        <w:ind w:firstLine="709"/>
        <w:jc w:val="both"/>
        <w:rPr>
          <w:rFonts w:ascii="Times New Roman" w:hAnsi="Times New Roman"/>
          <w:b w:val="0"/>
          <w:color w:val="auto"/>
          <w:sz w:val="28"/>
          <w:szCs w:val="28"/>
        </w:rPr>
      </w:pPr>
      <w:bookmarkStart w:id="0" w:name="sub_1"/>
      <w:r>
        <w:rPr>
          <w:rFonts w:ascii="Times New Roman" w:hAnsi="Times New Roman"/>
          <w:b w:val="0"/>
          <w:color w:val="auto"/>
          <w:spacing w:val="-4"/>
          <w:sz w:val="28"/>
          <w:szCs w:val="28"/>
        </w:rPr>
        <w:t>В соответствии с п.4 ст.78.1 Бюджетного кодекса Российской Федерации, ф</w:t>
      </w:r>
      <w:r>
        <w:rPr>
          <w:rFonts w:ascii="Times New Roman" w:hAnsi="Times New Roman"/>
          <w:b w:val="0"/>
          <w:color w:val="auto"/>
          <w:sz w:val="28"/>
          <w:szCs w:val="28"/>
        </w:rPr>
        <w:t xml:space="preserve">едеральными законами от 06.10.2003 № 131-ФЗ «Об общих принципах организации местного самоуправления в Российской Федерации», </w:t>
      </w:r>
      <w:r>
        <w:rPr>
          <w:rFonts w:ascii="Times New Roman" w:hAnsi="Times New Roman"/>
          <w:b w:val="0"/>
          <w:color w:val="auto"/>
          <w:sz w:val="28"/>
          <w:szCs w:val="28"/>
        </w:rPr>
        <w:br/>
        <w:t>от 12.01.1996 № 7-ФЗ «О некоммерческих организациях», постановлением Правительства Российской Федерации от 27.03.2019 № 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Уставом муниципального образования городской округ город Сургут Ханты-Мансийского автономного округа – Югры, постановление</w:t>
      </w:r>
      <w:r>
        <w:rPr>
          <w:rFonts w:ascii="Times New Roman" w:hAnsi="Times New Roman"/>
          <w:b w:val="0"/>
          <w:color w:val="auto"/>
          <w:sz w:val="28"/>
          <w:szCs w:val="28"/>
          <w:lang w:val="ru-RU"/>
        </w:rPr>
        <w:t>м</w:t>
      </w:r>
      <w:r>
        <w:rPr>
          <w:rFonts w:ascii="Times New Roman" w:hAnsi="Times New Roman"/>
          <w:b w:val="0"/>
          <w:color w:val="auto"/>
          <w:sz w:val="28"/>
          <w:szCs w:val="28"/>
        </w:rPr>
        <w:t xml:space="preserve"> Администрации г</w:t>
      </w:r>
      <w:r>
        <w:rPr>
          <w:rFonts w:ascii="Times New Roman" w:hAnsi="Times New Roman"/>
          <w:b w:val="0"/>
          <w:color w:val="auto"/>
          <w:sz w:val="28"/>
          <w:szCs w:val="28"/>
          <w:lang w:val="ru-RU"/>
        </w:rPr>
        <w:t>орода</w:t>
      </w:r>
      <w:r>
        <w:rPr>
          <w:rFonts w:ascii="Times New Roman" w:hAnsi="Times New Roman"/>
          <w:b w:val="0"/>
          <w:color w:val="auto"/>
          <w:sz w:val="28"/>
          <w:szCs w:val="28"/>
        </w:rPr>
        <w:t xml:space="preserve"> от 12</w:t>
      </w:r>
      <w:r>
        <w:rPr>
          <w:rFonts w:ascii="Times New Roman" w:hAnsi="Times New Roman"/>
          <w:b w:val="0"/>
          <w:color w:val="auto"/>
          <w:sz w:val="28"/>
          <w:szCs w:val="28"/>
          <w:lang w:val="ru-RU"/>
        </w:rPr>
        <w:t>.12.</w:t>
      </w:r>
      <w:r>
        <w:rPr>
          <w:rFonts w:ascii="Times New Roman" w:hAnsi="Times New Roman"/>
          <w:b w:val="0"/>
          <w:color w:val="auto"/>
          <w:sz w:val="28"/>
          <w:szCs w:val="28"/>
        </w:rPr>
        <w:t xml:space="preserve">2013 </w:t>
      </w:r>
      <w:r>
        <w:rPr>
          <w:rFonts w:ascii="Times New Roman" w:hAnsi="Times New Roman"/>
          <w:b w:val="0"/>
          <w:color w:val="auto"/>
          <w:sz w:val="28"/>
          <w:szCs w:val="28"/>
          <w:lang w:val="ru-RU"/>
        </w:rPr>
        <w:t>№</w:t>
      </w:r>
      <w:r>
        <w:rPr>
          <w:rFonts w:ascii="Times New Roman" w:hAnsi="Times New Roman"/>
          <w:b w:val="0"/>
          <w:color w:val="auto"/>
          <w:sz w:val="28"/>
          <w:szCs w:val="28"/>
        </w:rPr>
        <w:t xml:space="preserve"> 8954 </w:t>
      </w:r>
      <w:r>
        <w:rPr>
          <w:rFonts w:ascii="Times New Roman" w:hAnsi="Times New Roman"/>
          <w:b w:val="0"/>
          <w:color w:val="auto"/>
          <w:sz w:val="28"/>
          <w:szCs w:val="28"/>
          <w:lang w:val="ru-RU"/>
        </w:rPr>
        <w:t>«</w:t>
      </w:r>
      <w:r>
        <w:rPr>
          <w:rFonts w:ascii="Times New Roman" w:hAnsi="Times New Roman"/>
          <w:b w:val="0"/>
          <w:color w:val="auto"/>
          <w:sz w:val="28"/>
          <w:szCs w:val="28"/>
        </w:rPr>
        <w:t xml:space="preserve">Об утверждении муниципальной программы </w:t>
      </w:r>
      <w:r>
        <w:rPr>
          <w:rFonts w:ascii="Times New Roman" w:hAnsi="Times New Roman"/>
          <w:b w:val="0"/>
          <w:color w:val="auto"/>
          <w:sz w:val="28"/>
          <w:szCs w:val="28"/>
          <w:lang w:val="ru-RU"/>
        </w:rPr>
        <w:t>«</w:t>
      </w:r>
      <w:r>
        <w:rPr>
          <w:rFonts w:ascii="Times New Roman" w:hAnsi="Times New Roman"/>
          <w:b w:val="0"/>
          <w:color w:val="auto"/>
          <w:sz w:val="28"/>
          <w:szCs w:val="28"/>
        </w:rPr>
        <w:t>Развитие гражданского общества в городе Сургуте на период до 2030 года</w:t>
      </w:r>
      <w:r>
        <w:rPr>
          <w:rFonts w:ascii="Times New Roman" w:hAnsi="Times New Roman"/>
          <w:b w:val="0"/>
          <w:color w:val="auto"/>
          <w:sz w:val="28"/>
          <w:szCs w:val="28"/>
          <w:lang w:val="ru-RU"/>
        </w:rPr>
        <w:t>»,</w:t>
      </w:r>
      <w:r>
        <w:rPr>
          <w:b w:val="0"/>
          <w:color w:val="000000"/>
          <w:sz w:val="28"/>
          <w:szCs w:val="28"/>
        </w:rPr>
        <w:t xml:space="preserve"> </w:t>
      </w:r>
      <w:r>
        <w:rPr>
          <w:rFonts w:ascii="Times New Roman" w:hAnsi="Times New Roman"/>
          <w:b w:val="0"/>
          <w:color w:val="000000"/>
          <w:sz w:val="28"/>
          <w:szCs w:val="28"/>
        </w:rPr>
        <w:t>распоряжением Администрации города от 30.12.2005 № 3686 «Об утверждении Регламента Администрации города», в целях содействия деятельности социально ориентированных некоммерческих организаций</w:t>
      </w:r>
      <w:r>
        <w:rPr>
          <w:rFonts w:ascii="Times New Roman" w:hAnsi="Times New Roman"/>
          <w:b w:val="0"/>
          <w:sz w:val="28"/>
          <w:szCs w:val="28"/>
        </w:rPr>
        <w:t>:</w:t>
      </w:r>
    </w:p>
    <w:p w:rsidR="00A66506" w:rsidRDefault="00A66506" w:rsidP="00A66506">
      <w:pPr>
        <w:ind w:firstLine="709"/>
        <w:jc w:val="both"/>
        <w:rPr>
          <w:color w:val="000000"/>
          <w:spacing w:val="-4"/>
          <w:sz w:val="28"/>
          <w:szCs w:val="28"/>
        </w:rPr>
      </w:pPr>
      <w:r>
        <w:rPr>
          <w:sz w:val="28"/>
          <w:szCs w:val="28"/>
        </w:rPr>
        <w:t xml:space="preserve">1. Внести в постановление Администрации города от 08.07.2019 </w:t>
      </w:r>
      <w:r>
        <w:rPr>
          <w:sz w:val="28"/>
          <w:szCs w:val="28"/>
        </w:rPr>
        <w:br/>
        <w:t xml:space="preserve">№ 4883 «О порядке предоставления грантов в форме субсидии некоммерческим </w:t>
      </w:r>
      <w:r>
        <w:rPr>
          <w:sz w:val="28"/>
          <w:szCs w:val="28"/>
        </w:rPr>
        <w:lastRenderedPageBreak/>
        <w:t xml:space="preserve">организациям в целях поддержки общественно значимых инициатив» </w:t>
      </w:r>
      <w:r>
        <w:rPr>
          <w:color w:val="000000"/>
          <w:spacing w:val="-4"/>
          <w:sz w:val="28"/>
          <w:szCs w:val="28"/>
        </w:rPr>
        <w:t>(с изменениями от 16.10.2019 № 7719, от 30.06.2020 № 4193)</w:t>
      </w:r>
      <w:bookmarkEnd w:id="0"/>
      <w:r>
        <w:rPr>
          <w:color w:val="000000"/>
          <w:spacing w:val="-4"/>
          <w:sz w:val="28"/>
          <w:szCs w:val="28"/>
        </w:rPr>
        <w:t xml:space="preserve"> следующие изменения:</w:t>
      </w:r>
    </w:p>
    <w:p w:rsidR="00A66506" w:rsidRDefault="00A66506" w:rsidP="00A66506">
      <w:pPr>
        <w:ind w:firstLine="709"/>
        <w:jc w:val="both"/>
        <w:rPr>
          <w:color w:val="000000"/>
          <w:spacing w:val="-4"/>
          <w:sz w:val="28"/>
          <w:szCs w:val="28"/>
        </w:rPr>
      </w:pPr>
      <w:r>
        <w:rPr>
          <w:color w:val="000000"/>
          <w:spacing w:val="-4"/>
          <w:sz w:val="28"/>
          <w:szCs w:val="28"/>
        </w:rPr>
        <w:t xml:space="preserve">1.1. Дополнить пункт 2 раздела </w:t>
      </w:r>
      <w:r>
        <w:rPr>
          <w:color w:val="000000"/>
          <w:spacing w:val="-4"/>
          <w:sz w:val="28"/>
          <w:szCs w:val="28"/>
          <w:lang w:val="en-US"/>
        </w:rPr>
        <w:t>I</w:t>
      </w:r>
      <w:r>
        <w:rPr>
          <w:color w:val="000000"/>
          <w:spacing w:val="-4"/>
          <w:sz w:val="28"/>
          <w:szCs w:val="28"/>
        </w:rPr>
        <w:t xml:space="preserve"> приложения к постановлению следующими абзацами:</w:t>
      </w:r>
    </w:p>
    <w:p w:rsidR="00A66506" w:rsidRDefault="00A66506" w:rsidP="00A66506">
      <w:pPr>
        <w:ind w:firstLine="709"/>
        <w:jc w:val="both"/>
        <w:rPr>
          <w:color w:val="000000"/>
          <w:spacing w:val="-4"/>
          <w:sz w:val="28"/>
          <w:szCs w:val="28"/>
        </w:rPr>
      </w:pPr>
      <w:r>
        <w:rPr>
          <w:color w:val="000000"/>
          <w:spacing w:val="-4"/>
          <w:sz w:val="28"/>
          <w:szCs w:val="28"/>
        </w:rPr>
        <w:t>«- управление бюджетного учета и отчетности – структурное подразделение главного распорядителя бюджетных средств – Администрации города, обеспечивающее контроль за предоставлением получателями гранта в форме субсидии финансового отчета;</w:t>
      </w:r>
    </w:p>
    <w:p w:rsidR="00A66506" w:rsidRDefault="00A66506" w:rsidP="00A66506">
      <w:pPr>
        <w:ind w:firstLine="709"/>
        <w:jc w:val="both"/>
        <w:rPr>
          <w:color w:val="000000"/>
          <w:spacing w:val="-4"/>
          <w:sz w:val="28"/>
          <w:szCs w:val="28"/>
        </w:rPr>
      </w:pPr>
      <w:r>
        <w:rPr>
          <w:color w:val="000000"/>
          <w:spacing w:val="-4"/>
          <w:sz w:val="28"/>
          <w:szCs w:val="28"/>
        </w:rPr>
        <w:t>- управление внешних и общественных связей - структурное подразделение главного распорядителя бюджетных средств – Администрации города, ответственное за объявление и проведение отбора некоммерческих организаций для предоставления грантов в форме субсидий, осуществляющее контроль за выполнением условий соглашения о предоставлении гранта в форме субсидии и организацию процедуры приема информационного отчета о реализации общественно значимой инициативы.</w:t>
      </w:r>
    </w:p>
    <w:p w:rsidR="00A66506" w:rsidRDefault="00A66506" w:rsidP="00A66506">
      <w:pPr>
        <w:ind w:firstLine="709"/>
        <w:jc w:val="both"/>
        <w:rPr>
          <w:sz w:val="28"/>
          <w:szCs w:val="28"/>
        </w:rPr>
      </w:pPr>
      <w:r>
        <w:rPr>
          <w:sz w:val="28"/>
          <w:szCs w:val="28"/>
        </w:rPr>
        <w:t xml:space="preserve">1.2. Абзац первый пункта 5 раздела </w:t>
      </w:r>
      <w:r>
        <w:rPr>
          <w:sz w:val="28"/>
          <w:szCs w:val="28"/>
          <w:lang w:val="en-US"/>
        </w:rPr>
        <w:t>I</w:t>
      </w:r>
      <w:r>
        <w:rPr>
          <w:sz w:val="28"/>
          <w:szCs w:val="28"/>
        </w:rPr>
        <w:t xml:space="preserve"> приложения к постановлению после слов «на реализацию общественно значимых инициатив» дополнить словами «в городе Сургуте».</w:t>
      </w:r>
    </w:p>
    <w:p w:rsidR="00A66506" w:rsidRDefault="00A66506" w:rsidP="00A66506">
      <w:pPr>
        <w:tabs>
          <w:tab w:val="left" w:pos="1080"/>
        </w:tabs>
        <w:autoSpaceDE w:val="0"/>
        <w:autoSpaceDN w:val="0"/>
        <w:adjustRightInd w:val="0"/>
        <w:ind w:firstLine="709"/>
        <w:jc w:val="both"/>
        <w:rPr>
          <w:color w:val="000000"/>
          <w:sz w:val="28"/>
          <w:szCs w:val="28"/>
        </w:rPr>
      </w:pPr>
      <w:r>
        <w:rPr>
          <w:color w:val="000000"/>
          <w:spacing w:val="-4"/>
          <w:sz w:val="28"/>
          <w:szCs w:val="28"/>
        </w:rPr>
        <w:t xml:space="preserve">1.3. В пункте 8 раздела </w:t>
      </w:r>
      <w:r>
        <w:rPr>
          <w:color w:val="000000"/>
          <w:spacing w:val="-4"/>
          <w:sz w:val="28"/>
          <w:szCs w:val="28"/>
          <w:lang w:val="en-US"/>
        </w:rPr>
        <w:t>I</w:t>
      </w:r>
      <w:r>
        <w:rPr>
          <w:color w:val="000000"/>
          <w:spacing w:val="-4"/>
          <w:sz w:val="28"/>
          <w:szCs w:val="28"/>
        </w:rPr>
        <w:t xml:space="preserve"> приложения к постановлению слова «</w:t>
      </w:r>
      <w:r>
        <w:rPr>
          <w:color w:val="000000"/>
          <w:sz w:val="28"/>
          <w:szCs w:val="28"/>
        </w:rPr>
        <w:t xml:space="preserve">- местонахождение и осуществление деятельности на территории города Сургута;» </w:t>
      </w:r>
      <w:r>
        <w:rPr>
          <w:color w:val="000000"/>
          <w:spacing w:val="-4"/>
          <w:sz w:val="28"/>
          <w:szCs w:val="28"/>
        </w:rPr>
        <w:t>исключить</w:t>
      </w:r>
      <w:r>
        <w:rPr>
          <w:color w:val="000000"/>
          <w:sz w:val="28"/>
          <w:szCs w:val="28"/>
        </w:rPr>
        <w:t>.</w:t>
      </w:r>
    </w:p>
    <w:p w:rsidR="00A66506" w:rsidRDefault="00A66506" w:rsidP="00A66506">
      <w:pPr>
        <w:tabs>
          <w:tab w:val="left" w:pos="1080"/>
        </w:tabs>
        <w:autoSpaceDE w:val="0"/>
        <w:autoSpaceDN w:val="0"/>
        <w:adjustRightInd w:val="0"/>
        <w:ind w:firstLine="709"/>
        <w:jc w:val="both"/>
        <w:rPr>
          <w:color w:val="000000"/>
          <w:sz w:val="28"/>
          <w:szCs w:val="28"/>
        </w:rPr>
      </w:pPr>
      <w:r>
        <w:rPr>
          <w:color w:val="000000"/>
          <w:sz w:val="28"/>
          <w:szCs w:val="28"/>
        </w:rPr>
        <w:t xml:space="preserve">1.4. Пункт 5 раздела </w:t>
      </w:r>
      <w:r>
        <w:rPr>
          <w:color w:val="000000"/>
          <w:sz w:val="28"/>
          <w:szCs w:val="28"/>
          <w:lang w:val="en-US"/>
        </w:rPr>
        <w:t>II</w:t>
      </w:r>
      <w:r>
        <w:rPr>
          <w:color w:val="000000"/>
          <w:sz w:val="28"/>
          <w:szCs w:val="28"/>
        </w:rPr>
        <w:t xml:space="preserve"> приложения к постановлению изложить </w:t>
      </w:r>
      <w:r>
        <w:rPr>
          <w:color w:val="000000"/>
          <w:sz w:val="28"/>
          <w:szCs w:val="28"/>
        </w:rPr>
        <w:br/>
        <w:t>в следующей редакции:</w:t>
      </w:r>
    </w:p>
    <w:p w:rsidR="00A66506" w:rsidRDefault="00A66506" w:rsidP="00A66506">
      <w:pPr>
        <w:tabs>
          <w:tab w:val="left" w:pos="1080"/>
        </w:tabs>
        <w:suppressAutoHyphens/>
        <w:autoSpaceDE w:val="0"/>
        <w:autoSpaceDN w:val="0"/>
        <w:adjustRightInd w:val="0"/>
        <w:ind w:firstLine="709"/>
        <w:jc w:val="both"/>
        <w:rPr>
          <w:sz w:val="28"/>
          <w:szCs w:val="28"/>
        </w:rPr>
      </w:pPr>
      <w:r>
        <w:rPr>
          <w:sz w:val="28"/>
          <w:szCs w:val="28"/>
        </w:rPr>
        <w:t>«5. Гранты в форме субсидий предоставляются одним из следующих способов:</w:t>
      </w:r>
    </w:p>
    <w:p w:rsidR="00A66506" w:rsidRDefault="00A66506" w:rsidP="00A66506">
      <w:pPr>
        <w:tabs>
          <w:tab w:val="left" w:pos="1080"/>
        </w:tabs>
        <w:suppressAutoHyphens/>
        <w:autoSpaceDE w:val="0"/>
        <w:autoSpaceDN w:val="0"/>
        <w:adjustRightInd w:val="0"/>
        <w:ind w:firstLine="709"/>
        <w:jc w:val="both"/>
        <w:rPr>
          <w:sz w:val="28"/>
          <w:szCs w:val="28"/>
        </w:rPr>
      </w:pPr>
      <w:r>
        <w:rPr>
          <w:sz w:val="28"/>
          <w:szCs w:val="28"/>
        </w:rPr>
        <w:t>- в форме авансового платежа в размере 100% от суммы гранта в форме субсидии с последующим зачетом аванса после предоставления документов, подтверждающих фактические расходы в составе, определенном соглашением (финансовое обеспечение затрат);</w:t>
      </w:r>
    </w:p>
    <w:p w:rsidR="00A66506" w:rsidRDefault="00A66506" w:rsidP="00A66506">
      <w:pPr>
        <w:tabs>
          <w:tab w:val="left" w:pos="1080"/>
        </w:tabs>
        <w:suppressAutoHyphens/>
        <w:autoSpaceDE w:val="0"/>
        <w:autoSpaceDN w:val="0"/>
        <w:adjustRightInd w:val="0"/>
        <w:ind w:firstLine="709"/>
        <w:jc w:val="both"/>
        <w:rPr>
          <w:sz w:val="28"/>
          <w:szCs w:val="28"/>
        </w:rPr>
      </w:pPr>
      <w:r>
        <w:rPr>
          <w:sz w:val="28"/>
          <w:szCs w:val="28"/>
        </w:rPr>
        <w:t>- возмещения затрат, ранее произведенных получателем гранта в форме субсидии.</w:t>
      </w:r>
    </w:p>
    <w:p w:rsidR="00A66506" w:rsidRDefault="00A66506" w:rsidP="00A66506">
      <w:pPr>
        <w:tabs>
          <w:tab w:val="left" w:pos="1080"/>
        </w:tabs>
        <w:suppressAutoHyphens/>
        <w:autoSpaceDE w:val="0"/>
        <w:autoSpaceDN w:val="0"/>
        <w:adjustRightInd w:val="0"/>
        <w:ind w:firstLine="709"/>
        <w:jc w:val="both"/>
        <w:rPr>
          <w:sz w:val="28"/>
          <w:szCs w:val="28"/>
        </w:rPr>
      </w:pPr>
      <w:r>
        <w:rPr>
          <w:sz w:val="28"/>
          <w:szCs w:val="28"/>
        </w:rPr>
        <w:t xml:space="preserve">Финансовым обеспечением затрат является предоставление гранта </w:t>
      </w:r>
      <w:r>
        <w:rPr>
          <w:sz w:val="28"/>
          <w:szCs w:val="28"/>
        </w:rPr>
        <w:br/>
        <w:t xml:space="preserve">в форме субсидии на реализацию незавершенной на дату подачи заявки </w:t>
      </w:r>
      <w:r>
        <w:rPr>
          <w:sz w:val="28"/>
          <w:szCs w:val="28"/>
        </w:rPr>
        <w:br/>
        <w:t>на получение гранта в форме субсидии (далее – заявка) общественно значимой инициативы.</w:t>
      </w:r>
    </w:p>
    <w:p w:rsidR="00A66506" w:rsidRDefault="00A66506" w:rsidP="00A66506">
      <w:pPr>
        <w:widowControl w:val="0"/>
        <w:autoSpaceDE w:val="0"/>
        <w:autoSpaceDN w:val="0"/>
        <w:adjustRightInd w:val="0"/>
        <w:ind w:firstLine="709"/>
        <w:jc w:val="both"/>
        <w:rPr>
          <w:sz w:val="28"/>
          <w:szCs w:val="28"/>
        </w:rPr>
      </w:pPr>
      <w:r>
        <w:rPr>
          <w:sz w:val="28"/>
          <w:szCs w:val="28"/>
        </w:rPr>
        <w:t>Возмещением произведенных и документально подтвержденных затрат, фактически понесенных получателем гранта в форме субсидии, является предоставление гранта в форме субсидии на реализацию завершенной на дату подачи заявки общественно значимой инициативы.</w:t>
      </w:r>
    </w:p>
    <w:p w:rsidR="00A66506" w:rsidRDefault="00A66506" w:rsidP="00A66506">
      <w:pPr>
        <w:tabs>
          <w:tab w:val="left" w:pos="1080"/>
        </w:tabs>
        <w:suppressAutoHyphens/>
        <w:autoSpaceDE w:val="0"/>
        <w:autoSpaceDN w:val="0"/>
        <w:adjustRightInd w:val="0"/>
        <w:ind w:firstLine="709"/>
        <w:jc w:val="both"/>
        <w:rPr>
          <w:sz w:val="28"/>
          <w:szCs w:val="28"/>
        </w:rPr>
      </w:pPr>
      <w:r>
        <w:rPr>
          <w:sz w:val="28"/>
          <w:szCs w:val="28"/>
        </w:rPr>
        <w:t>В случае предоставления гранта в форме субсидии в первом, втором или третьем квартале текущего года - общественно значимая инициатива должна быть реализована в текущем финансовом году.</w:t>
      </w:r>
    </w:p>
    <w:p w:rsidR="00A66506" w:rsidRDefault="00A66506" w:rsidP="00A66506">
      <w:pPr>
        <w:tabs>
          <w:tab w:val="left" w:pos="1080"/>
        </w:tabs>
        <w:suppressAutoHyphens/>
        <w:autoSpaceDE w:val="0"/>
        <w:autoSpaceDN w:val="0"/>
        <w:adjustRightInd w:val="0"/>
        <w:ind w:firstLine="709"/>
        <w:jc w:val="both"/>
        <w:rPr>
          <w:sz w:val="28"/>
          <w:szCs w:val="28"/>
        </w:rPr>
      </w:pPr>
      <w:r>
        <w:rPr>
          <w:sz w:val="28"/>
          <w:szCs w:val="28"/>
        </w:rPr>
        <w:t xml:space="preserve">В случае предоставления гранта в форме субсидии в четвертом квартале текущего года – общественно значимая инициатива должна быть реализована не </w:t>
      </w:r>
      <w:r>
        <w:rPr>
          <w:sz w:val="28"/>
          <w:szCs w:val="28"/>
        </w:rPr>
        <w:lastRenderedPageBreak/>
        <w:t>позднее 30 июня очередного финансового года (в случае финансового обеспечения затрат).</w:t>
      </w:r>
    </w:p>
    <w:p w:rsidR="00A66506" w:rsidRDefault="00A66506" w:rsidP="00A66506">
      <w:pPr>
        <w:tabs>
          <w:tab w:val="left" w:pos="1080"/>
        </w:tabs>
        <w:suppressAutoHyphens/>
        <w:autoSpaceDE w:val="0"/>
        <w:autoSpaceDN w:val="0"/>
        <w:adjustRightInd w:val="0"/>
        <w:ind w:firstLine="709"/>
        <w:jc w:val="both"/>
        <w:rPr>
          <w:sz w:val="28"/>
          <w:szCs w:val="28"/>
        </w:rPr>
      </w:pPr>
      <w:r>
        <w:rPr>
          <w:sz w:val="28"/>
          <w:szCs w:val="28"/>
        </w:rPr>
        <w:t>В случае введения режима обязательной самоизоляции граждан</w:t>
      </w:r>
      <w:r>
        <w:rPr>
          <w:sz w:val="28"/>
          <w:szCs w:val="28"/>
        </w:rPr>
        <w:br/>
        <w:t>в Ханты-Мансийском автономном округе – Югре общественно значимая инициатива должна быть реализована в течение трех месяцев со дня принятия решения об отмене режима обязательной самоизоляции граждан Ханты-Мансийского автономного округа – Югры.».</w:t>
      </w:r>
    </w:p>
    <w:p w:rsidR="00A66506" w:rsidRDefault="00A66506" w:rsidP="00A66506">
      <w:pPr>
        <w:tabs>
          <w:tab w:val="left" w:pos="1080"/>
        </w:tabs>
        <w:suppressAutoHyphens/>
        <w:autoSpaceDE w:val="0"/>
        <w:autoSpaceDN w:val="0"/>
        <w:adjustRightInd w:val="0"/>
        <w:ind w:firstLine="709"/>
        <w:jc w:val="both"/>
        <w:rPr>
          <w:color w:val="000000"/>
          <w:sz w:val="28"/>
          <w:szCs w:val="28"/>
        </w:rPr>
      </w:pPr>
      <w:r>
        <w:rPr>
          <w:sz w:val="28"/>
          <w:szCs w:val="28"/>
        </w:rPr>
        <w:t xml:space="preserve">1.5. Пункт 8 раздела </w:t>
      </w:r>
      <w:r>
        <w:rPr>
          <w:color w:val="000000"/>
          <w:sz w:val="28"/>
          <w:szCs w:val="28"/>
          <w:lang w:val="en-US"/>
        </w:rPr>
        <w:t>II</w:t>
      </w:r>
      <w:r w:rsidRPr="00A66506">
        <w:rPr>
          <w:color w:val="000000"/>
          <w:sz w:val="28"/>
          <w:szCs w:val="28"/>
        </w:rPr>
        <w:t xml:space="preserve"> </w:t>
      </w:r>
      <w:r>
        <w:rPr>
          <w:color w:val="000000"/>
          <w:sz w:val="28"/>
          <w:szCs w:val="28"/>
        </w:rPr>
        <w:t xml:space="preserve">приложения к постановлению после слов </w:t>
      </w:r>
      <w:r>
        <w:rPr>
          <w:color w:val="000000"/>
          <w:sz w:val="28"/>
          <w:szCs w:val="28"/>
        </w:rPr>
        <w:br/>
        <w:t>«с письменным запросом» дополнить словами «в адрес управления внешних и общественных связей».</w:t>
      </w:r>
    </w:p>
    <w:p w:rsidR="00A66506" w:rsidRPr="006C3B62" w:rsidRDefault="00A66506" w:rsidP="00A66506">
      <w:pPr>
        <w:ind w:firstLine="709"/>
        <w:jc w:val="both"/>
        <w:rPr>
          <w:color w:val="000000"/>
          <w:sz w:val="28"/>
          <w:szCs w:val="28"/>
        </w:rPr>
      </w:pPr>
      <w:r>
        <w:rPr>
          <w:color w:val="000000"/>
          <w:sz w:val="28"/>
          <w:szCs w:val="28"/>
        </w:rPr>
        <w:t xml:space="preserve">1.6. В пункте 9.7 раздела </w:t>
      </w:r>
      <w:r>
        <w:rPr>
          <w:color w:val="000000"/>
          <w:sz w:val="28"/>
          <w:szCs w:val="28"/>
          <w:lang w:val="en-US"/>
        </w:rPr>
        <w:t>II</w:t>
      </w:r>
      <w:r w:rsidRPr="00F27D47">
        <w:rPr>
          <w:color w:val="000000"/>
          <w:sz w:val="28"/>
          <w:szCs w:val="28"/>
        </w:rPr>
        <w:t xml:space="preserve"> приложения к постановлению</w:t>
      </w:r>
      <w:r>
        <w:rPr>
          <w:color w:val="000000"/>
          <w:sz w:val="28"/>
          <w:szCs w:val="28"/>
        </w:rPr>
        <w:t xml:space="preserve"> слова «пунктом 4.2 раздела </w:t>
      </w:r>
      <w:r>
        <w:rPr>
          <w:color w:val="000000"/>
          <w:sz w:val="28"/>
          <w:szCs w:val="28"/>
          <w:lang w:val="en-US"/>
        </w:rPr>
        <w:t>IV</w:t>
      </w:r>
      <w:r>
        <w:rPr>
          <w:color w:val="000000"/>
          <w:sz w:val="28"/>
          <w:szCs w:val="28"/>
        </w:rPr>
        <w:t>»</w:t>
      </w:r>
      <w:r w:rsidRPr="006C3B62">
        <w:rPr>
          <w:color w:val="000000"/>
          <w:sz w:val="28"/>
          <w:szCs w:val="28"/>
        </w:rPr>
        <w:t xml:space="preserve"> </w:t>
      </w:r>
      <w:r>
        <w:rPr>
          <w:color w:val="000000"/>
          <w:sz w:val="28"/>
          <w:szCs w:val="28"/>
        </w:rPr>
        <w:t>исключить.</w:t>
      </w:r>
    </w:p>
    <w:p w:rsidR="00A66506" w:rsidRDefault="00A66506" w:rsidP="00A66506">
      <w:pPr>
        <w:ind w:firstLine="709"/>
        <w:jc w:val="both"/>
        <w:rPr>
          <w:color w:val="000000"/>
          <w:sz w:val="28"/>
          <w:szCs w:val="28"/>
        </w:rPr>
      </w:pPr>
      <w:r>
        <w:rPr>
          <w:color w:val="000000"/>
          <w:sz w:val="28"/>
          <w:szCs w:val="28"/>
        </w:rPr>
        <w:t>1.</w:t>
      </w:r>
      <w:r>
        <w:rPr>
          <w:color w:val="000000"/>
          <w:sz w:val="28"/>
          <w:szCs w:val="28"/>
        </w:rPr>
        <w:t>7</w:t>
      </w:r>
      <w:r>
        <w:rPr>
          <w:color w:val="000000"/>
          <w:sz w:val="28"/>
          <w:szCs w:val="28"/>
        </w:rPr>
        <w:t xml:space="preserve">. Абзац первый пункта 11 раздела </w:t>
      </w:r>
      <w:r>
        <w:rPr>
          <w:color w:val="000000"/>
          <w:sz w:val="28"/>
          <w:szCs w:val="28"/>
          <w:lang w:val="en-US"/>
        </w:rPr>
        <w:t>II</w:t>
      </w:r>
      <w:r>
        <w:rPr>
          <w:color w:val="000000"/>
          <w:sz w:val="28"/>
          <w:szCs w:val="28"/>
        </w:rPr>
        <w:t xml:space="preserve"> приложения к постановлению изложить в следующей редакции:</w:t>
      </w:r>
    </w:p>
    <w:p w:rsidR="00A66506" w:rsidRDefault="00A66506" w:rsidP="00A66506">
      <w:pPr>
        <w:ind w:firstLine="709"/>
        <w:jc w:val="both"/>
        <w:rPr>
          <w:color w:val="000000"/>
          <w:sz w:val="28"/>
          <w:szCs w:val="28"/>
        </w:rPr>
      </w:pPr>
      <w:r>
        <w:rPr>
          <w:color w:val="000000"/>
          <w:sz w:val="28"/>
          <w:szCs w:val="28"/>
        </w:rPr>
        <w:t>«11. К перечню затрат, на финансовое обеспечение (возмещение) которых предоставляется грант, относится:».</w:t>
      </w:r>
    </w:p>
    <w:p w:rsidR="00A66506" w:rsidRDefault="00A66506" w:rsidP="00A66506">
      <w:pPr>
        <w:ind w:firstLine="709"/>
        <w:jc w:val="both"/>
        <w:rPr>
          <w:color w:val="000000"/>
          <w:sz w:val="28"/>
          <w:szCs w:val="28"/>
        </w:rPr>
      </w:pPr>
      <w:r>
        <w:rPr>
          <w:color w:val="000000"/>
          <w:sz w:val="28"/>
          <w:szCs w:val="28"/>
        </w:rPr>
        <w:t>1.</w:t>
      </w:r>
      <w:r>
        <w:rPr>
          <w:color w:val="000000"/>
          <w:sz w:val="28"/>
          <w:szCs w:val="28"/>
        </w:rPr>
        <w:t>8</w:t>
      </w:r>
      <w:r>
        <w:rPr>
          <w:color w:val="000000"/>
          <w:sz w:val="28"/>
          <w:szCs w:val="28"/>
        </w:rPr>
        <w:t xml:space="preserve">. Пункт 15 раздела </w:t>
      </w:r>
      <w:r>
        <w:rPr>
          <w:color w:val="000000"/>
          <w:sz w:val="28"/>
          <w:szCs w:val="28"/>
          <w:lang w:val="en-US"/>
        </w:rPr>
        <w:t>II</w:t>
      </w:r>
      <w:r>
        <w:rPr>
          <w:color w:val="000000"/>
          <w:sz w:val="28"/>
          <w:szCs w:val="28"/>
        </w:rPr>
        <w:t xml:space="preserve"> приложения к постановлению изложить </w:t>
      </w:r>
      <w:r>
        <w:rPr>
          <w:color w:val="000000"/>
          <w:sz w:val="28"/>
          <w:szCs w:val="28"/>
        </w:rPr>
        <w:br/>
        <w:t>в следующей редакции:</w:t>
      </w:r>
    </w:p>
    <w:p w:rsidR="00A66506" w:rsidRDefault="00A66506" w:rsidP="00A66506">
      <w:pPr>
        <w:suppressAutoHyphens/>
        <w:ind w:firstLine="708"/>
        <w:jc w:val="both"/>
        <w:rPr>
          <w:color w:val="000000"/>
          <w:sz w:val="28"/>
          <w:szCs w:val="28"/>
        </w:rPr>
      </w:pPr>
      <w:r>
        <w:rPr>
          <w:sz w:val="28"/>
          <w:szCs w:val="28"/>
        </w:rPr>
        <w:t>«</w:t>
      </w:r>
      <w:r>
        <w:rPr>
          <w:color w:val="000000"/>
          <w:sz w:val="28"/>
          <w:szCs w:val="28"/>
        </w:rPr>
        <w:t xml:space="preserve">15. Гранты в форме субсидий подлежат возврату получателем гранта </w:t>
      </w:r>
      <w:r>
        <w:rPr>
          <w:color w:val="000000"/>
          <w:sz w:val="28"/>
          <w:szCs w:val="28"/>
        </w:rPr>
        <w:br/>
        <w:t xml:space="preserve">в форме субсидии в бюджет муниципального образования город Сургут </w:t>
      </w:r>
      <w:r>
        <w:rPr>
          <w:color w:val="000000"/>
          <w:sz w:val="28"/>
          <w:szCs w:val="28"/>
        </w:rPr>
        <w:br/>
        <w:t>в случаях:</w:t>
      </w:r>
    </w:p>
    <w:p w:rsidR="00A66506" w:rsidRDefault="00A66506" w:rsidP="00A66506">
      <w:pPr>
        <w:tabs>
          <w:tab w:val="left" w:pos="1080"/>
        </w:tabs>
        <w:autoSpaceDE w:val="0"/>
        <w:autoSpaceDN w:val="0"/>
        <w:adjustRightInd w:val="0"/>
        <w:ind w:firstLine="709"/>
        <w:jc w:val="both"/>
        <w:rPr>
          <w:color w:val="000000"/>
          <w:sz w:val="28"/>
          <w:szCs w:val="28"/>
        </w:rPr>
      </w:pPr>
      <w:r w:rsidRPr="00A66506">
        <w:rPr>
          <w:color w:val="000000"/>
          <w:sz w:val="28"/>
          <w:szCs w:val="28"/>
        </w:rPr>
        <w:t>15</w:t>
      </w:r>
      <w:r>
        <w:rPr>
          <w:color w:val="000000"/>
          <w:sz w:val="28"/>
          <w:szCs w:val="28"/>
        </w:rPr>
        <w:t xml:space="preserve">.1. Несоблюдения получателем гранта в форме субсидии целей, условий и порядка предоставления грантов в форме субсидий, выявленных </w:t>
      </w:r>
      <w:r>
        <w:rPr>
          <w:color w:val="000000"/>
          <w:sz w:val="28"/>
          <w:szCs w:val="28"/>
        </w:rPr>
        <w:br/>
        <w:t>по фактам проверок, проведенных КСП, КРУ.</w:t>
      </w:r>
    </w:p>
    <w:p w:rsidR="00A66506" w:rsidRDefault="00A66506" w:rsidP="00A66506">
      <w:pPr>
        <w:suppressAutoHyphens/>
        <w:ind w:firstLine="708"/>
        <w:jc w:val="both"/>
        <w:rPr>
          <w:color w:val="000000"/>
          <w:sz w:val="28"/>
          <w:szCs w:val="28"/>
        </w:rPr>
      </w:pPr>
      <w:r>
        <w:rPr>
          <w:color w:val="000000"/>
          <w:sz w:val="28"/>
          <w:szCs w:val="28"/>
        </w:rPr>
        <w:t xml:space="preserve">Факты нарушения устанавливаются актом проверки (далее - акт) КРУ </w:t>
      </w:r>
      <w:r>
        <w:rPr>
          <w:color w:val="000000"/>
          <w:sz w:val="28"/>
          <w:szCs w:val="28"/>
        </w:rPr>
        <w:br/>
        <w:t>и (или) КСП.</w:t>
      </w:r>
    </w:p>
    <w:p w:rsidR="00A66506" w:rsidRDefault="00A66506" w:rsidP="00A66506">
      <w:pPr>
        <w:suppressAutoHyphens/>
        <w:ind w:firstLine="708"/>
        <w:jc w:val="both"/>
        <w:rPr>
          <w:color w:val="000000"/>
          <w:sz w:val="28"/>
          <w:szCs w:val="28"/>
        </w:rPr>
      </w:pPr>
      <w:r>
        <w:rPr>
          <w:color w:val="000000"/>
          <w:sz w:val="28"/>
          <w:szCs w:val="28"/>
        </w:rPr>
        <w:t xml:space="preserve">В течение пяти рабочих дней с момента подписания акт направляется получателю гранта в форме субсидии с требованием о возврате гранта </w:t>
      </w:r>
      <w:r>
        <w:rPr>
          <w:color w:val="000000"/>
          <w:sz w:val="28"/>
          <w:szCs w:val="28"/>
        </w:rPr>
        <w:br/>
        <w:t>в форме субсидии.</w:t>
      </w:r>
    </w:p>
    <w:p w:rsidR="00A66506" w:rsidRDefault="00A66506" w:rsidP="00A66506">
      <w:pPr>
        <w:suppressAutoHyphens/>
        <w:ind w:firstLine="708"/>
        <w:jc w:val="both"/>
        <w:rPr>
          <w:color w:val="000000"/>
          <w:sz w:val="28"/>
          <w:szCs w:val="28"/>
        </w:rPr>
      </w:pPr>
      <w:r>
        <w:rPr>
          <w:color w:val="000000"/>
          <w:sz w:val="28"/>
          <w:szCs w:val="28"/>
        </w:rPr>
        <w:t xml:space="preserve">В течение семи рабочих дней с момента получения акта с требованием </w:t>
      </w:r>
      <w:r>
        <w:rPr>
          <w:color w:val="000000"/>
          <w:sz w:val="28"/>
          <w:szCs w:val="28"/>
        </w:rPr>
        <w:br/>
        <w:t>о возврате получатель гранта в форме субсидии осуществляет возврат денежных средств либо в письменной форме выражает отказ от возврата гранта в форме субсидии.</w:t>
      </w:r>
    </w:p>
    <w:p w:rsidR="00A66506" w:rsidRDefault="00A66506" w:rsidP="00A66506">
      <w:pPr>
        <w:tabs>
          <w:tab w:val="left" w:pos="1080"/>
        </w:tabs>
        <w:autoSpaceDE w:val="0"/>
        <w:autoSpaceDN w:val="0"/>
        <w:adjustRightInd w:val="0"/>
        <w:ind w:firstLine="709"/>
        <w:jc w:val="both"/>
        <w:rPr>
          <w:color w:val="000000"/>
          <w:sz w:val="28"/>
          <w:szCs w:val="28"/>
        </w:rPr>
      </w:pPr>
      <w:r w:rsidRPr="00A66506">
        <w:rPr>
          <w:color w:val="000000"/>
          <w:sz w:val="28"/>
          <w:szCs w:val="28"/>
        </w:rPr>
        <w:t>15</w:t>
      </w:r>
      <w:r>
        <w:rPr>
          <w:color w:val="000000"/>
          <w:sz w:val="28"/>
          <w:szCs w:val="28"/>
        </w:rPr>
        <w:t xml:space="preserve">.2. В случае непредставления финансового отчета и отчета </w:t>
      </w:r>
      <w:r>
        <w:rPr>
          <w:color w:val="000000"/>
          <w:sz w:val="28"/>
          <w:szCs w:val="28"/>
        </w:rPr>
        <w:br/>
        <w:t>о реализации общественно значимой инициативы в сроки, установленные настоящим порядком, а также нарушения целей, условий и порядка предоставления грантов в форме субсидии, выявленных по результатам проверки финансового отчета и отчета о реализации общественно значимой инициативы управлением бюджетного учета и отчетности и управлением внешних и общественных связей.</w:t>
      </w:r>
    </w:p>
    <w:p w:rsidR="00A66506" w:rsidRDefault="00A66506" w:rsidP="00A66506">
      <w:pPr>
        <w:tabs>
          <w:tab w:val="left" w:pos="1080"/>
        </w:tabs>
        <w:autoSpaceDE w:val="0"/>
        <w:autoSpaceDN w:val="0"/>
        <w:adjustRightInd w:val="0"/>
        <w:ind w:firstLine="709"/>
        <w:jc w:val="both"/>
        <w:rPr>
          <w:color w:val="000000"/>
          <w:sz w:val="28"/>
          <w:szCs w:val="28"/>
        </w:rPr>
      </w:pPr>
      <w:r>
        <w:rPr>
          <w:color w:val="000000"/>
          <w:sz w:val="28"/>
          <w:szCs w:val="28"/>
        </w:rPr>
        <w:t>Возврат гранта в форме субсидии в бюджет города Сургута осуществляется получателем гранта в форме субсидии в течение десяти рабочих дней с момента получения соответствующего уведомления о возврате гранта в форме субсидии. Уведомление Администрации города о возврате гранта в форме субсидий готовится в произвольной форме в письменном виде с указанием причин и осно</w:t>
      </w:r>
      <w:r>
        <w:rPr>
          <w:color w:val="000000"/>
          <w:sz w:val="28"/>
          <w:szCs w:val="28"/>
        </w:rPr>
        <w:lastRenderedPageBreak/>
        <w:t>ваний для возврата гранта в форме субсидий и направляется управлением внешних и общественных связей в адрес получателя гранта в форме субсидий почтовым отправлением с уведомлением.</w:t>
      </w:r>
    </w:p>
    <w:p w:rsidR="00A66506" w:rsidRDefault="00A66506" w:rsidP="00A66506">
      <w:pPr>
        <w:suppressAutoHyphens/>
        <w:ind w:firstLine="708"/>
        <w:jc w:val="both"/>
        <w:rPr>
          <w:color w:val="000000"/>
          <w:sz w:val="28"/>
          <w:szCs w:val="28"/>
        </w:rPr>
      </w:pPr>
      <w:r w:rsidRPr="00A66506">
        <w:rPr>
          <w:color w:val="000000"/>
          <w:sz w:val="28"/>
          <w:szCs w:val="28"/>
        </w:rPr>
        <w:t>15</w:t>
      </w:r>
      <w:r>
        <w:rPr>
          <w:color w:val="000000"/>
          <w:sz w:val="28"/>
          <w:szCs w:val="28"/>
        </w:rPr>
        <w:t>.3. Наличия неиспользованного в срок, установленный соглашением, остатка гранта в форме субсидии на финансовое обеспечение затрат.</w:t>
      </w:r>
    </w:p>
    <w:p w:rsidR="00A66506" w:rsidRDefault="00A66506" w:rsidP="00A66506">
      <w:pPr>
        <w:ind w:firstLine="709"/>
        <w:jc w:val="both"/>
        <w:rPr>
          <w:sz w:val="28"/>
          <w:szCs w:val="28"/>
        </w:rPr>
      </w:pPr>
      <w:r>
        <w:rPr>
          <w:color w:val="000000"/>
          <w:sz w:val="28"/>
          <w:szCs w:val="28"/>
        </w:rPr>
        <w:t>В течение семи рабочих дней с момента утверждения финансового отчета получатель гранта в форме субсидии осуществляет возврат денежных средств в бюджет города Сургута.</w:t>
      </w:r>
      <w:r>
        <w:rPr>
          <w:sz w:val="28"/>
          <w:szCs w:val="28"/>
        </w:rPr>
        <w:t>»</w:t>
      </w:r>
    </w:p>
    <w:p w:rsidR="00A66506" w:rsidRDefault="00A66506" w:rsidP="00A66506">
      <w:pPr>
        <w:ind w:firstLine="709"/>
        <w:jc w:val="both"/>
        <w:rPr>
          <w:sz w:val="28"/>
          <w:szCs w:val="28"/>
        </w:rPr>
      </w:pPr>
      <w:r>
        <w:rPr>
          <w:sz w:val="28"/>
          <w:szCs w:val="28"/>
        </w:rPr>
        <w:t>1.</w:t>
      </w:r>
      <w:r>
        <w:rPr>
          <w:sz w:val="28"/>
          <w:szCs w:val="28"/>
        </w:rPr>
        <w:t>9</w:t>
      </w:r>
      <w:r>
        <w:rPr>
          <w:sz w:val="28"/>
          <w:szCs w:val="28"/>
        </w:rPr>
        <w:t xml:space="preserve">. Пункт 4 раздела IV приложения к постановлению изложить </w:t>
      </w:r>
      <w:r>
        <w:rPr>
          <w:sz w:val="28"/>
          <w:szCs w:val="28"/>
        </w:rPr>
        <w:br/>
        <w:t>в следующей редакции:</w:t>
      </w:r>
    </w:p>
    <w:p w:rsidR="00A66506" w:rsidRDefault="00A66506" w:rsidP="00A66506">
      <w:pPr>
        <w:ind w:firstLine="708"/>
        <w:jc w:val="both"/>
        <w:rPr>
          <w:color w:val="000000"/>
          <w:sz w:val="28"/>
          <w:szCs w:val="28"/>
        </w:rPr>
      </w:pPr>
      <w:r>
        <w:rPr>
          <w:sz w:val="28"/>
          <w:szCs w:val="28"/>
        </w:rPr>
        <w:t>«</w:t>
      </w:r>
      <w:r>
        <w:rPr>
          <w:color w:val="000000"/>
          <w:sz w:val="28"/>
          <w:szCs w:val="28"/>
        </w:rPr>
        <w:t>4. Меры ответственности за несоблюдение целей, условий и порядка предоставления грантов в форме субсидий.</w:t>
      </w:r>
    </w:p>
    <w:p w:rsidR="00A66506" w:rsidRDefault="00A66506" w:rsidP="00A66506">
      <w:pPr>
        <w:suppressAutoHyphens/>
        <w:ind w:firstLine="708"/>
        <w:jc w:val="both"/>
        <w:rPr>
          <w:color w:val="000000"/>
          <w:sz w:val="28"/>
          <w:szCs w:val="28"/>
        </w:rPr>
      </w:pPr>
      <w:r>
        <w:rPr>
          <w:color w:val="000000"/>
          <w:sz w:val="28"/>
          <w:szCs w:val="28"/>
        </w:rPr>
        <w:t xml:space="preserve">4.1. Получатели грантов в форме субсидий несут ответственность </w:t>
      </w:r>
      <w:r>
        <w:rPr>
          <w:color w:val="000000"/>
          <w:sz w:val="28"/>
          <w:szCs w:val="28"/>
        </w:rPr>
        <w:br/>
        <w:t xml:space="preserve">за нарушение настоящего порядка, условий и целей предоставления гранта </w:t>
      </w:r>
      <w:r>
        <w:rPr>
          <w:color w:val="000000"/>
          <w:sz w:val="28"/>
          <w:szCs w:val="28"/>
        </w:rPr>
        <w:br/>
        <w:t>в форме субсидии, в соответствии с законодательством Российской Федерации.</w:t>
      </w:r>
    </w:p>
    <w:p w:rsidR="00A66506" w:rsidRDefault="00A66506" w:rsidP="00A66506">
      <w:pPr>
        <w:suppressAutoHyphens/>
        <w:ind w:firstLine="708"/>
        <w:jc w:val="both"/>
        <w:rPr>
          <w:color w:val="000000"/>
          <w:sz w:val="28"/>
          <w:szCs w:val="28"/>
        </w:rPr>
      </w:pPr>
      <w:r>
        <w:rPr>
          <w:color w:val="000000"/>
          <w:sz w:val="28"/>
          <w:szCs w:val="28"/>
        </w:rPr>
        <w:t xml:space="preserve">4.2. Гранты в форме субсидий подлежат возврату получателем </w:t>
      </w:r>
      <w:r>
        <w:rPr>
          <w:color w:val="000000"/>
          <w:sz w:val="28"/>
          <w:szCs w:val="28"/>
        </w:rPr>
        <w:br/>
        <w:t>в бюджет города Сургута. Порядок и случаи возврата гранта в форме субсидии установлены пунктом 15 раздела II настоящего порядка.</w:t>
      </w:r>
    </w:p>
    <w:p w:rsidR="00A66506" w:rsidRDefault="00A66506" w:rsidP="00A66506">
      <w:pPr>
        <w:ind w:firstLine="709"/>
        <w:jc w:val="both"/>
        <w:rPr>
          <w:color w:val="000000"/>
          <w:sz w:val="28"/>
          <w:szCs w:val="28"/>
        </w:rPr>
      </w:pPr>
      <w:r>
        <w:rPr>
          <w:color w:val="000000"/>
          <w:sz w:val="28"/>
          <w:szCs w:val="28"/>
        </w:rPr>
        <w:t xml:space="preserve">4.3. В случае невозврата денежных средств взыскание производится </w:t>
      </w:r>
      <w:r>
        <w:rPr>
          <w:color w:val="000000"/>
          <w:sz w:val="28"/>
          <w:szCs w:val="28"/>
        </w:rPr>
        <w:br/>
        <w:t>в судебном порядке в соответствии с законодательством Российской Федерации.»</w:t>
      </w:r>
    </w:p>
    <w:p w:rsidR="00A66506" w:rsidRDefault="00A66506" w:rsidP="00A66506">
      <w:pPr>
        <w:ind w:firstLine="708"/>
        <w:jc w:val="both"/>
        <w:rPr>
          <w:sz w:val="28"/>
          <w:szCs w:val="28"/>
        </w:rPr>
      </w:pPr>
      <w:r>
        <w:rPr>
          <w:sz w:val="28"/>
          <w:szCs w:val="28"/>
        </w:rPr>
        <w:t>1.</w:t>
      </w:r>
      <w:r>
        <w:rPr>
          <w:sz w:val="28"/>
          <w:szCs w:val="28"/>
        </w:rPr>
        <w:t>10</w:t>
      </w:r>
      <w:r>
        <w:rPr>
          <w:sz w:val="28"/>
          <w:szCs w:val="28"/>
        </w:rPr>
        <w:t xml:space="preserve">. Абзац девятый пункта 1 раздела III Приложения 1 к порядку предоставления грантов в форме субсидий некоммерческим организациям </w:t>
      </w:r>
      <w:r>
        <w:rPr>
          <w:sz w:val="28"/>
          <w:szCs w:val="28"/>
        </w:rPr>
        <w:br/>
        <w:t xml:space="preserve">в целях поддержки общественно значимых инициатив изложить в следующей редакции: </w:t>
      </w:r>
    </w:p>
    <w:p w:rsidR="00A66506" w:rsidRDefault="00A66506" w:rsidP="00A66506">
      <w:pPr>
        <w:ind w:firstLine="709"/>
        <w:jc w:val="both"/>
        <w:rPr>
          <w:color w:val="000000"/>
          <w:sz w:val="28"/>
          <w:szCs w:val="28"/>
        </w:rPr>
      </w:pPr>
      <w:r>
        <w:rPr>
          <w:sz w:val="28"/>
          <w:szCs w:val="28"/>
        </w:rPr>
        <w:t>«</w:t>
      </w:r>
      <w:r>
        <w:rPr>
          <w:color w:val="000000"/>
          <w:sz w:val="28"/>
          <w:szCs w:val="28"/>
        </w:rPr>
        <w:t xml:space="preserve">- у участника отбора на дату подачи заявки (в случае предоставления справки об исполнении налогоплательщиком (плательщиком сбора, налоговым агентом) обязанности по уплате налогов, сборов, пеней штрафов, процентов на указанную дату) или на первое число месяца, в котором подается заявка (в случае предоставления справки об исполнении налогоплательщиком (плательщиком сбора, налоговым агентом) обязанности по уплате налогов, сборов, пеней штрафов, процентов на указанную дату), имеется неисполненная обязанность по уплате  налогов, сборов, страховых взносов, пеней, штрафов и процентов, подлежащих уплате в соответствии </w:t>
      </w:r>
      <w:r>
        <w:rPr>
          <w:color w:val="000000"/>
          <w:sz w:val="28"/>
          <w:szCs w:val="28"/>
        </w:rPr>
        <w:br/>
        <w:t>с законодательством Российской Федерации о налогах и сборах;»</w:t>
      </w:r>
    </w:p>
    <w:p w:rsidR="00A66506" w:rsidRDefault="00A66506" w:rsidP="00A66506">
      <w:pPr>
        <w:ind w:firstLine="709"/>
        <w:jc w:val="both"/>
        <w:rPr>
          <w:color w:val="000000"/>
          <w:sz w:val="28"/>
          <w:szCs w:val="28"/>
        </w:rPr>
      </w:pPr>
      <w:r>
        <w:rPr>
          <w:color w:val="000000"/>
          <w:sz w:val="28"/>
          <w:szCs w:val="28"/>
        </w:rPr>
        <w:t>1.1</w:t>
      </w:r>
      <w:r>
        <w:rPr>
          <w:color w:val="000000"/>
          <w:sz w:val="28"/>
          <w:szCs w:val="28"/>
        </w:rPr>
        <w:t>1</w:t>
      </w:r>
      <w:r>
        <w:rPr>
          <w:color w:val="000000"/>
          <w:sz w:val="28"/>
          <w:szCs w:val="28"/>
        </w:rPr>
        <w:t xml:space="preserve">. Абзац восьмой пункта 1 раздела </w:t>
      </w:r>
      <w:r>
        <w:rPr>
          <w:color w:val="000000"/>
          <w:sz w:val="28"/>
          <w:szCs w:val="28"/>
          <w:lang w:val="en-US"/>
        </w:rPr>
        <w:t>VI</w:t>
      </w:r>
      <w:r w:rsidRPr="00A66506">
        <w:rPr>
          <w:color w:val="000000"/>
          <w:sz w:val="28"/>
          <w:szCs w:val="28"/>
        </w:rPr>
        <w:t xml:space="preserve"> </w:t>
      </w:r>
      <w:r>
        <w:rPr>
          <w:sz w:val="28"/>
          <w:szCs w:val="28"/>
        </w:rPr>
        <w:t xml:space="preserve">Приложения 1 к порядку предоставления грантов в форме субсидий некоммерческим организациям в целях поддержки общественно значимых инициатив </w:t>
      </w:r>
      <w:r>
        <w:rPr>
          <w:sz w:val="28"/>
          <w:szCs w:val="28"/>
        </w:rPr>
        <w:t>признать утратившим силу</w:t>
      </w:r>
      <w:r>
        <w:rPr>
          <w:sz w:val="28"/>
          <w:szCs w:val="28"/>
        </w:rPr>
        <w:t>.</w:t>
      </w:r>
    </w:p>
    <w:p w:rsidR="00A66506" w:rsidRDefault="00A66506" w:rsidP="00A66506">
      <w:pPr>
        <w:ind w:firstLine="709"/>
        <w:jc w:val="both"/>
        <w:rPr>
          <w:sz w:val="28"/>
          <w:szCs w:val="28"/>
        </w:rPr>
      </w:pPr>
      <w:r>
        <w:rPr>
          <w:sz w:val="28"/>
          <w:szCs w:val="28"/>
        </w:rPr>
        <w:t>2. Управлению массовых коммуникаций разместить настоящее постановление на официальном портале Администрации города (</w:t>
      </w:r>
      <w:r>
        <w:rPr>
          <w:sz w:val="28"/>
          <w:szCs w:val="28"/>
          <w:lang w:val="en-US"/>
        </w:rPr>
        <w:t>www</w:t>
      </w:r>
      <w:r>
        <w:rPr>
          <w:sz w:val="28"/>
          <w:szCs w:val="28"/>
        </w:rPr>
        <w:t>.</w:t>
      </w:r>
      <w:proofErr w:type="spellStart"/>
      <w:r>
        <w:rPr>
          <w:sz w:val="28"/>
          <w:szCs w:val="28"/>
          <w:lang w:val="en-US"/>
        </w:rPr>
        <w:t>admsurgut</w:t>
      </w:r>
      <w:proofErr w:type="spellEnd"/>
      <w:r>
        <w:rPr>
          <w:sz w:val="28"/>
          <w:szCs w:val="28"/>
        </w:rPr>
        <w:t>.</w:t>
      </w:r>
      <w:proofErr w:type="spellStart"/>
      <w:r>
        <w:rPr>
          <w:sz w:val="28"/>
          <w:szCs w:val="28"/>
          <w:lang w:val="en-US"/>
        </w:rPr>
        <w:t>ru</w:t>
      </w:r>
      <w:proofErr w:type="spellEnd"/>
      <w:r>
        <w:rPr>
          <w:sz w:val="28"/>
          <w:szCs w:val="28"/>
        </w:rPr>
        <w:t>).</w:t>
      </w:r>
    </w:p>
    <w:p w:rsidR="00A66506" w:rsidRDefault="00A66506" w:rsidP="00A66506">
      <w:pPr>
        <w:ind w:firstLine="709"/>
        <w:jc w:val="both"/>
        <w:rPr>
          <w:sz w:val="28"/>
          <w:szCs w:val="28"/>
        </w:rPr>
      </w:pPr>
      <w:r>
        <w:rPr>
          <w:sz w:val="28"/>
          <w:szCs w:val="28"/>
        </w:rPr>
        <w:t xml:space="preserve">3. Муниципальному казенному учреждению «Наш город» опубликовать настоящее постановление в газете </w:t>
      </w:r>
      <w:r>
        <w:rPr>
          <w:color w:val="000000"/>
          <w:sz w:val="28"/>
          <w:szCs w:val="28"/>
        </w:rPr>
        <w:t>«</w:t>
      </w:r>
      <w:proofErr w:type="spellStart"/>
      <w:r>
        <w:rPr>
          <w:sz w:val="28"/>
          <w:szCs w:val="28"/>
        </w:rPr>
        <w:t>Сургутские</w:t>
      </w:r>
      <w:proofErr w:type="spellEnd"/>
      <w:r>
        <w:rPr>
          <w:sz w:val="28"/>
          <w:szCs w:val="28"/>
        </w:rPr>
        <w:t xml:space="preserve"> ведомости</w:t>
      </w:r>
      <w:r>
        <w:rPr>
          <w:color w:val="000000"/>
          <w:sz w:val="28"/>
          <w:szCs w:val="28"/>
        </w:rPr>
        <w:t>»</w:t>
      </w:r>
      <w:r>
        <w:rPr>
          <w:sz w:val="28"/>
          <w:szCs w:val="28"/>
        </w:rPr>
        <w:t>.</w:t>
      </w:r>
    </w:p>
    <w:p w:rsidR="00A66506" w:rsidRDefault="00A66506" w:rsidP="00A66506">
      <w:pPr>
        <w:ind w:firstLine="709"/>
        <w:jc w:val="both"/>
        <w:rPr>
          <w:sz w:val="28"/>
          <w:szCs w:val="28"/>
        </w:rPr>
      </w:pPr>
      <w:r>
        <w:rPr>
          <w:sz w:val="28"/>
          <w:szCs w:val="28"/>
        </w:rPr>
        <w:t>4. Настоящее постановление вступает в силу после его официального опубликования.</w:t>
      </w:r>
    </w:p>
    <w:p w:rsidR="00A66506" w:rsidRDefault="00A66506" w:rsidP="00A66506">
      <w:pPr>
        <w:ind w:firstLine="709"/>
        <w:jc w:val="both"/>
        <w:rPr>
          <w:sz w:val="28"/>
          <w:szCs w:val="28"/>
        </w:rPr>
      </w:pPr>
      <w:r>
        <w:rPr>
          <w:sz w:val="28"/>
          <w:szCs w:val="28"/>
        </w:rPr>
        <w:t>5. Контроль за выполнением постановления оставляю за собой.</w:t>
      </w:r>
    </w:p>
    <w:p w:rsidR="00A66506" w:rsidRDefault="00A66506" w:rsidP="00A66506">
      <w:pPr>
        <w:ind w:firstLine="709"/>
        <w:jc w:val="both"/>
        <w:rPr>
          <w:sz w:val="28"/>
          <w:szCs w:val="28"/>
        </w:rPr>
      </w:pPr>
    </w:p>
    <w:p w:rsidR="00A66506" w:rsidRDefault="00A66506" w:rsidP="00A66506">
      <w:pPr>
        <w:ind w:firstLine="709"/>
        <w:jc w:val="both"/>
        <w:rPr>
          <w:sz w:val="28"/>
          <w:szCs w:val="28"/>
        </w:rPr>
      </w:pPr>
    </w:p>
    <w:p w:rsidR="00A66506" w:rsidRDefault="00A66506" w:rsidP="00A66506">
      <w:pPr>
        <w:ind w:firstLine="709"/>
        <w:jc w:val="both"/>
        <w:rPr>
          <w:sz w:val="28"/>
          <w:szCs w:val="28"/>
        </w:rPr>
      </w:pPr>
    </w:p>
    <w:p w:rsidR="00A66506" w:rsidRDefault="00A66506" w:rsidP="00A66506">
      <w:pPr>
        <w:tabs>
          <w:tab w:val="left" w:pos="851"/>
        </w:tabs>
        <w:jc w:val="both"/>
        <w:rPr>
          <w:sz w:val="28"/>
          <w:szCs w:val="28"/>
        </w:rPr>
      </w:pPr>
      <w:r>
        <w:rPr>
          <w:sz w:val="28"/>
          <w:szCs w:val="28"/>
        </w:rPr>
        <w:t>Глава города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В.Н. Шувалов</w:t>
      </w:r>
    </w:p>
    <w:p w:rsidR="00A66506" w:rsidRDefault="00A66506" w:rsidP="00A66506">
      <w:pPr>
        <w:tabs>
          <w:tab w:val="left" w:pos="851"/>
        </w:tabs>
        <w:jc w:val="both"/>
        <w:rPr>
          <w:sz w:val="28"/>
          <w:szCs w:val="28"/>
        </w:rPr>
      </w:pPr>
    </w:p>
    <w:p w:rsidR="00A66506" w:rsidRDefault="00A66506" w:rsidP="00A66506">
      <w:pPr>
        <w:tabs>
          <w:tab w:val="left" w:pos="851"/>
        </w:tabs>
        <w:jc w:val="both"/>
        <w:rPr>
          <w:sz w:val="28"/>
          <w:szCs w:val="28"/>
        </w:rPr>
      </w:pPr>
    </w:p>
    <w:p w:rsidR="00A66506" w:rsidRDefault="00A66506" w:rsidP="00A66506">
      <w:pPr>
        <w:tabs>
          <w:tab w:val="left" w:pos="851"/>
        </w:tabs>
        <w:jc w:val="both"/>
        <w:rPr>
          <w:sz w:val="28"/>
          <w:szCs w:val="28"/>
        </w:rPr>
      </w:pPr>
    </w:p>
    <w:p w:rsidR="00A66506" w:rsidRDefault="00A66506" w:rsidP="00A66506">
      <w:pPr>
        <w:tabs>
          <w:tab w:val="left" w:pos="851"/>
        </w:tabs>
        <w:jc w:val="both"/>
        <w:rPr>
          <w:sz w:val="28"/>
          <w:szCs w:val="28"/>
        </w:rPr>
      </w:pPr>
    </w:p>
    <w:p w:rsidR="00A66506" w:rsidRDefault="00A66506" w:rsidP="00A66506">
      <w:pPr>
        <w:tabs>
          <w:tab w:val="left" w:pos="851"/>
        </w:tabs>
        <w:jc w:val="both"/>
        <w:rPr>
          <w:sz w:val="28"/>
          <w:szCs w:val="28"/>
        </w:rPr>
      </w:pPr>
    </w:p>
    <w:p w:rsidR="00A66506" w:rsidRDefault="00A66506" w:rsidP="00A66506">
      <w:pPr>
        <w:tabs>
          <w:tab w:val="left" w:pos="851"/>
        </w:tabs>
        <w:jc w:val="both"/>
        <w:rPr>
          <w:sz w:val="28"/>
          <w:szCs w:val="28"/>
        </w:rPr>
      </w:pPr>
    </w:p>
    <w:p w:rsidR="00A66506" w:rsidRDefault="00A66506" w:rsidP="00A66506">
      <w:pPr>
        <w:tabs>
          <w:tab w:val="left" w:pos="851"/>
        </w:tabs>
        <w:jc w:val="both"/>
        <w:rPr>
          <w:sz w:val="28"/>
          <w:szCs w:val="28"/>
        </w:rPr>
      </w:pPr>
    </w:p>
    <w:p w:rsidR="00A66506" w:rsidRDefault="00A66506" w:rsidP="00A66506">
      <w:pPr>
        <w:tabs>
          <w:tab w:val="left" w:pos="851"/>
        </w:tabs>
        <w:jc w:val="both"/>
        <w:rPr>
          <w:sz w:val="28"/>
          <w:szCs w:val="28"/>
        </w:rPr>
      </w:pPr>
    </w:p>
    <w:p w:rsidR="00A66506" w:rsidRDefault="00A66506" w:rsidP="00A66506">
      <w:pPr>
        <w:tabs>
          <w:tab w:val="left" w:pos="851"/>
        </w:tabs>
        <w:jc w:val="both"/>
        <w:rPr>
          <w:sz w:val="28"/>
          <w:szCs w:val="28"/>
        </w:rPr>
      </w:pPr>
    </w:p>
    <w:p w:rsidR="00A66506" w:rsidRDefault="00A66506" w:rsidP="00A66506">
      <w:pPr>
        <w:tabs>
          <w:tab w:val="left" w:pos="851"/>
        </w:tabs>
        <w:jc w:val="both"/>
        <w:rPr>
          <w:sz w:val="28"/>
          <w:szCs w:val="28"/>
        </w:rPr>
      </w:pPr>
    </w:p>
    <w:p w:rsidR="00A66506" w:rsidRDefault="00A66506" w:rsidP="00A66506">
      <w:pPr>
        <w:tabs>
          <w:tab w:val="left" w:pos="851"/>
        </w:tabs>
        <w:jc w:val="both"/>
        <w:rPr>
          <w:sz w:val="28"/>
          <w:szCs w:val="28"/>
        </w:rPr>
      </w:pPr>
    </w:p>
    <w:p w:rsidR="00A66506" w:rsidRDefault="00A66506" w:rsidP="00A66506">
      <w:pPr>
        <w:tabs>
          <w:tab w:val="left" w:pos="851"/>
        </w:tabs>
        <w:jc w:val="both"/>
        <w:rPr>
          <w:sz w:val="28"/>
          <w:szCs w:val="28"/>
        </w:rPr>
      </w:pPr>
    </w:p>
    <w:p w:rsidR="00A66506" w:rsidRDefault="00A66506" w:rsidP="00A66506">
      <w:pPr>
        <w:tabs>
          <w:tab w:val="left" w:pos="851"/>
        </w:tabs>
        <w:jc w:val="both"/>
        <w:rPr>
          <w:sz w:val="28"/>
          <w:szCs w:val="28"/>
        </w:rPr>
      </w:pPr>
    </w:p>
    <w:p w:rsidR="00A66506" w:rsidRDefault="00A66506" w:rsidP="00A66506">
      <w:pPr>
        <w:tabs>
          <w:tab w:val="left" w:pos="851"/>
        </w:tabs>
        <w:jc w:val="both"/>
        <w:rPr>
          <w:sz w:val="28"/>
          <w:szCs w:val="28"/>
        </w:rPr>
      </w:pPr>
    </w:p>
    <w:p w:rsidR="00A66506" w:rsidRDefault="00A66506" w:rsidP="00A66506">
      <w:pPr>
        <w:tabs>
          <w:tab w:val="left" w:pos="851"/>
        </w:tabs>
        <w:jc w:val="both"/>
        <w:rPr>
          <w:sz w:val="28"/>
          <w:szCs w:val="28"/>
        </w:rPr>
      </w:pPr>
    </w:p>
    <w:p w:rsidR="00A66506" w:rsidRDefault="00A66506" w:rsidP="00A66506">
      <w:pPr>
        <w:tabs>
          <w:tab w:val="left" w:pos="851"/>
        </w:tabs>
        <w:jc w:val="both"/>
        <w:rPr>
          <w:sz w:val="28"/>
          <w:szCs w:val="28"/>
        </w:rPr>
      </w:pPr>
    </w:p>
    <w:p w:rsidR="00A66506" w:rsidRDefault="00A66506" w:rsidP="00A66506">
      <w:pPr>
        <w:tabs>
          <w:tab w:val="left" w:pos="851"/>
        </w:tabs>
        <w:jc w:val="both"/>
        <w:rPr>
          <w:sz w:val="28"/>
          <w:szCs w:val="28"/>
        </w:rPr>
      </w:pPr>
    </w:p>
    <w:p w:rsidR="00A66506" w:rsidRDefault="00A66506" w:rsidP="00A66506">
      <w:pPr>
        <w:tabs>
          <w:tab w:val="left" w:pos="851"/>
        </w:tabs>
        <w:jc w:val="both"/>
        <w:rPr>
          <w:sz w:val="28"/>
          <w:szCs w:val="28"/>
        </w:rPr>
      </w:pPr>
      <w:bookmarkStart w:id="1" w:name="_GoBack"/>
      <w:bookmarkEnd w:id="1"/>
    </w:p>
    <w:p w:rsidR="00A66506" w:rsidRDefault="00A66506" w:rsidP="00A66506">
      <w:pPr>
        <w:tabs>
          <w:tab w:val="left" w:pos="851"/>
        </w:tabs>
        <w:jc w:val="both"/>
        <w:rPr>
          <w:sz w:val="28"/>
          <w:szCs w:val="28"/>
        </w:rPr>
      </w:pPr>
    </w:p>
    <w:p w:rsidR="00A66506" w:rsidRDefault="00A66506" w:rsidP="00A66506">
      <w:pPr>
        <w:tabs>
          <w:tab w:val="left" w:pos="851"/>
        </w:tabs>
        <w:jc w:val="both"/>
        <w:rPr>
          <w:sz w:val="28"/>
          <w:szCs w:val="28"/>
        </w:rPr>
      </w:pPr>
    </w:p>
    <w:p w:rsidR="00A66506" w:rsidRDefault="00A66506" w:rsidP="00A66506">
      <w:pPr>
        <w:tabs>
          <w:tab w:val="left" w:pos="851"/>
        </w:tabs>
        <w:jc w:val="both"/>
        <w:rPr>
          <w:sz w:val="28"/>
          <w:szCs w:val="28"/>
        </w:rPr>
      </w:pPr>
      <w:proofErr w:type="spellStart"/>
      <w:r>
        <w:rPr>
          <w:sz w:val="28"/>
          <w:szCs w:val="28"/>
        </w:rPr>
        <w:t>Кайдалова</w:t>
      </w:r>
      <w:proofErr w:type="spellEnd"/>
      <w:r>
        <w:rPr>
          <w:sz w:val="28"/>
          <w:szCs w:val="28"/>
        </w:rPr>
        <w:t xml:space="preserve"> Е.В., 522-285</w:t>
      </w:r>
    </w:p>
    <w:p w:rsidR="00BB28DF" w:rsidRPr="00BB28DF" w:rsidRDefault="00BB28DF">
      <w:pPr>
        <w:rPr>
          <w:szCs w:val="28"/>
        </w:rPr>
      </w:pPr>
    </w:p>
    <w:sectPr w:rsidR="00BB28DF" w:rsidRPr="00BB28DF" w:rsidSect="00D46FB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464"/>
    <w:rsid w:val="002A1464"/>
    <w:rsid w:val="00A66506"/>
    <w:rsid w:val="00BB28DF"/>
    <w:rsid w:val="00D46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31407-80AF-494F-BE07-5C2079A1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50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66506"/>
    <w:pPr>
      <w:widowControl w:val="0"/>
      <w:autoSpaceDE w:val="0"/>
      <w:autoSpaceDN w:val="0"/>
      <w:adjustRightInd w:val="0"/>
      <w:spacing w:before="108" w:after="108"/>
      <w:jc w:val="center"/>
      <w:outlineLvl w:val="0"/>
    </w:pPr>
    <w:rPr>
      <w:rFonts w:ascii="Arial" w:hAnsi="Arial"/>
      <w:b/>
      <w:bCs/>
      <w:color w:val="00008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66506"/>
    <w:rPr>
      <w:rFonts w:ascii="Arial" w:eastAsia="Times New Roman" w:hAnsi="Arial" w:cs="Times New Roman"/>
      <w:b/>
      <w:bCs/>
      <w:color w:val="00008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30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1408</Words>
  <Characters>8031</Characters>
  <Application>Microsoft Office Word</Application>
  <DocSecurity>0</DocSecurity>
  <Lines>66</Lines>
  <Paragraphs>18</Paragraphs>
  <ScaleCrop>false</ScaleCrop>
  <Company/>
  <LinksUpToDate>false</LinksUpToDate>
  <CharactersWithSpaces>9421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Мельничану Лилия Николаевна</dc:creator>
  <cp:keywords/>
  <dc:description/>
  <cp:lastModifiedBy>Мельничану Лилия Николаевна</cp:lastModifiedBy>
  <cp:revision>3</cp:revision>
  <dcterms:created xsi:type="dcterms:W3CDTF">2020-09-17T10:50:00Z</dcterms:created>
  <dcterms:modified xsi:type="dcterms:W3CDTF">2020-09-17T10:53:00Z</dcterms:modified>
</cp:coreProperties>
</file>