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  <w:bookmarkStart w:id="0" w:name="_GoBack"/>
      <w:bookmarkEnd w:id="0"/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от 17.03.2016 № 1873 «О </w:t>
      </w:r>
      <w:proofErr w:type="gramStart"/>
      <w:r w:rsidR="00DA798C" w:rsidRPr="00C12C20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>работки</w:t>
      </w:r>
      <w:proofErr w:type="gramEnd"/>
      <w:r w:rsidR="00CF718B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E17E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7B01E0" w:rsidRPr="00C12C20" w:rsidRDefault="0018762F" w:rsidP="00812B02">
      <w:pPr>
        <w:ind w:right="-99" w:firstLine="567"/>
        <w:jc w:val="both"/>
        <w:rPr>
          <w:sz w:val="28"/>
        </w:rPr>
      </w:pPr>
      <w:r w:rsidRPr="00C12C20">
        <w:rPr>
          <w:sz w:val="28"/>
          <w:szCs w:val="28"/>
        </w:rPr>
        <w:t xml:space="preserve">1. Внести </w:t>
      </w:r>
      <w:r w:rsidR="00A609F2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в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Администрации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города </w:t>
      </w:r>
      <w:r w:rsidR="00A609F2">
        <w:rPr>
          <w:sz w:val="28"/>
          <w:szCs w:val="28"/>
        </w:rPr>
        <w:t xml:space="preserve">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 w:rsidR="007B01E0" w:rsidRPr="00C12C20">
        <w:rPr>
          <w:sz w:val="28"/>
        </w:rPr>
        <w:t xml:space="preserve"> 09.07.2015 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</w:p>
    <w:p w:rsidR="00CC4A3C" w:rsidRDefault="00ED3D7B" w:rsidP="00812B02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proofErr w:type="spellStart"/>
      <w:r w:rsidR="007B01E0" w:rsidRPr="00C12C20">
        <w:rPr>
          <w:sz w:val="28"/>
        </w:rPr>
        <w:t>муни</w:t>
      </w:r>
      <w:proofErr w:type="spellEnd"/>
      <w:r w:rsidR="00A609F2">
        <w:rPr>
          <w:sz w:val="28"/>
        </w:rPr>
        <w:t xml:space="preserve">-        </w:t>
      </w:r>
      <w:r w:rsidR="00DE17EA">
        <w:rPr>
          <w:sz w:val="28"/>
        </w:rPr>
        <w:t xml:space="preserve">               </w:t>
      </w:r>
      <w:r w:rsidR="00A609F2">
        <w:rPr>
          <w:sz w:val="28"/>
        </w:rPr>
        <w:t xml:space="preserve">   </w:t>
      </w:r>
      <w:proofErr w:type="spellStart"/>
      <w:r w:rsidR="007B01E0" w:rsidRPr="00C12C20">
        <w:rPr>
          <w:sz w:val="28"/>
        </w:rPr>
        <w:t>ципальной</w:t>
      </w:r>
      <w:proofErr w:type="spellEnd"/>
      <w:r w:rsidR="007B01E0" w:rsidRPr="00C12C20">
        <w:rPr>
          <w:sz w:val="28"/>
        </w:rPr>
        <w:t xml:space="preserve"> услуги «Предоставление жилых помещений муниципального жилищного фонда по </w:t>
      </w:r>
      <w:proofErr w:type="gramStart"/>
      <w:r w:rsidR="007B01E0" w:rsidRPr="00C12C20">
        <w:rPr>
          <w:sz w:val="28"/>
        </w:rPr>
        <w:t>договорам  социального</w:t>
      </w:r>
      <w:proofErr w:type="gramEnd"/>
      <w:r w:rsidR="007B01E0" w:rsidRPr="00C12C20">
        <w:rPr>
          <w:sz w:val="28"/>
        </w:rPr>
        <w:t xml:space="preserve"> найма» </w:t>
      </w:r>
      <w:r w:rsidR="00DA798C" w:rsidRPr="00C12C20">
        <w:rPr>
          <w:sz w:val="28"/>
        </w:rPr>
        <w:t xml:space="preserve">(с изменениями от 03.12.2015 </w:t>
      </w:r>
      <w:r w:rsidR="00A609F2">
        <w:rPr>
          <w:sz w:val="28"/>
        </w:rPr>
        <w:t xml:space="preserve">   </w:t>
      </w:r>
      <w:r w:rsidR="00DE17EA">
        <w:rPr>
          <w:sz w:val="28"/>
        </w:rPr>
        <w:t xml:space="preserve">               </w:t>
      </w:r>
      <w:r w:rsidR="00A609F2">
        <w:rPr>
          <w:sz w:val="28"/>
        </w:rPr>
        <w:t xml:space="preserve">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3D78CE">
        <w:rPr>
          <w:sz w:val="28"/>
        </w:rPr>
        <w:t>, 16.11.2017 № 9814</w:t>
      </w:r>
      <w:r w:rsidR="00DA798C" w:rsidRPr="00C12C20">
        <w:rPr>
          <w:sz w:val="28"/>
        </w:rPr>
        <w:t xml:space="preserve">) </w:t>
      </w:r>
      <w:r w:rsidR="0018762F" w:rsidRPr="00C12C20">
        <w:rPr>
          <w:sz w:val="28"/>
          <w:szCs w:val="28"/>
        </w:rPr>
        <w:t>следующие  изменения:</w:t>
      </w:r>
    </w:p>
    <w:p w:rsidR="00F64A6E" w:rsidRDefault="00F64A6E" w:rsidP="00812B02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 2.6 раздела 2 приложения к постановлению изложить в следующей редакции:</w:t>
      </w:r>
    </w:p>
    <w:p w:rsidR="002477A5" w:rsidRPr="00F64A6E" w:rsidRDefault="00F64A6E" w:rsidP="00F64A6E">
      <w:pPr>
        <w:pStyle w:val="a5"/>
        <w:ind w:firstLine="708"/>
        <w:rPr>
          <w:rFonts w:ascii="Times New Roman" w:hAnsi="Times New Roman"/>
          <w:sz w:val="28"/>
          <w:szCs w:val="28"/>
        </w:rPr>
      </w:pPr>
      <w:bookmarkStart w:id="1" w:name="sub_1026"/>
      <w:r>
        <w:rPr>
          <w:rFonts w:ascii="Times New Roman" w:hAnsi="Times New Roman"/>
          <w:sz w:val="28"/>
          <w:szCs w:val="28"/>
        </w:rPr>
        <w:t>«</w:t>
      </w:r>
      <w:r w:rsidR="003D78CE" w:rsidRPr="00F64A6E">
        <w:rPr>
          <w:rFonts w:ascii="Times New Roman" w:hAnsi="Times New Roman"/>
          <w:sz w:val="28"/>
          <w:szCs w:val="28"/>
        </w:rPr>
        <w:t xml:space="preserve">2.6. </w:t>
      </w:r>
      <w:r w:rsidR="002477A5" w:rsidRPr="00F64A6E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3D78CE" w:rsidRPr="00D24362" w:rsidRDefault="003D78CE" w:rsidP="00F64A6E">
      <w:pPr>
        <w:pStyle w:val="a5"/>
        <w:ind w:firstLine="567"/>
        <w:rPr>
          <w:sz w:val="24"/>
          <w:szCs w:val="24"/>
        </w:rPr>
      </w:pPr>
      <w:r w:rsidRPr="00F64A6E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</w:t>
      </w:r>
      <w:r w:rsidRPr="00D24362">
        <w:rPr>
          <w:sz w:val="24"/>
          <w:szCs w:val="24"/>
        </w:rPr>
        <w:t>:</w:t>
      </w:r>
    </w:p>
    <w:bookmarkEnd w:id="1"/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Жилищный кодекс </w:t>
      </w:r>
      <w:r w:rsidRPr="008257BE">
        <w:rPr>
          <w:rFonts w:ascii="Times New Roman" w:hAnsi="Times New Roman"/>
          <w:sz w:val="28"/>
          <w:szCs w:val="28"/>
        </w:rPr>
        <w:t>Российской Федерации (03.01.2005, № 1 (часть 1), ст. 14; Российская газета от 12.01.2005 № 1; Парламентская газета от 15.01.2005 № 7 -8);</w:t>
      </w:r>
    </w:p>
    <w:p w:rsidR="002477A5" w:rsidRPr="00F64A6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8" w:history="1">
        <w:r>
          <w:rPr>
            <w:rFonts w:ascii="Times New Roman" w:hAnsi="Times New Roman"/>
            <w:sz w:val="28"/>
            <w:szCs w:val="28"/>
          </w:rPr>
          <w:t>Федеральный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09.02.2009 № 8-ФЗ «Об обеспечении доступа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17E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257BE">
        <w:rPr>
          <w:rFonts w:ascii="Times New Roman" w:hAnsi="Times New Roman"/>
          <w:sz w:val="28"/>
          <w:szCs w:val="28"/>
        </w:rPr>
        <w:t xml:space="preserve"> к информации о деятельности государственных органов и органов местного </w:t>
      </w:r>
      <w:r w:rsidR="00DE17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A6E">
        <w:rPr>
          <w:rFonts w:ascii="Times New Roman" w:hAnsi="Times New Roman"/>
          <w:sz w:val="28"/>
          <w:szCs w:val="28"/>
        </w:rPr>
        <w:t xml:space="preserve">самоуправления» (Собрание законодательства Российской Федерации          </w:t>
      </w:r>
      <w:r w:rsidR="00DE17EA">
        <w:rPr>
          <w:rFonts w:ascii="Times New Roman" w:hAnsi="Times New Roman"/>
          <w:sz w:val="28"/>
          <w:szCs w:val="28"/>
        </w:rPr>
        <w:t xml:space="preserve">           </w:t>
      </w:r>
      <w:r w:rsidRPr="00F64A6E">
        <w:rPr>
          <w:rFonts w:ascii="Times New Roman" w:hAnsi="Times New Roman"/>
          <w:sz w:val="28"/>
          <w:szCs w:val="28"/>
        </w:rPr>
        <w:t xml:space="preserve">         от 16.02.2009 № 7, ст. 776; Российская газета от 13.02.2009 № 25);</w:t>
      </w:r>
    </w:p>
    <w:p w:rsidR="002477A5" w:rsidRPr="00F64A6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(Собрание законодательства Российской Федерации от 06.10.2003 № 40, ст. 3822; Парламентская газета от 08.10.2003 № 186; Российская газета от 08.10.2003 № 202);</w:t>
      </w:r>
    </w:p>
    <w:p w:rsidR="002477A5" w:rsidRPr="00F64A6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29.12.2004 № 189-ФЗ «О введении в действие</w:t>
      </w:r>
      <w:r w:rsidR="00DE17EA">
        <w:rPr>
          <w:rFonts w:ascii="Times New Roman" w:hAnsi="Times New Roman"/>
          <w:sz w:val="28"/>
          <w:szCs w:val="28"/>
        </w:rPr>
        <w:t xml:space="preserve">              </w:t>
      </w:r>
      <w:r w:rsidRPr="00F64A6E">
        <w:rPr>
          <w:rFonts w:ascii="Times New Roman" w:hAnsi="Times New Roman"/>
          <w:sz w:val="28"/>
          <w:szCs w:val="28"/>
        </w:rPr>
        <w:t xml:space="preserve"> Жилищного кодекса Российской Федерации» (Российская газета от 12.01.2005);</w:t>
      </w:r>
    </w:p>
    <w:p w:rsidR="002477A5" w:rsidRPr="00F64A6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(Российская газета от 29.07.2006);</w:t>
      </w:r>
    </w:p>
    <w:p w:rsidR="002477A5" w:rsidRPr="008257B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8257BE">
          <w:rPr>
            <w:rFonts w:ascii="Times New Roman" w:hAnsi="Times New Roman"/>
            <w:sz w:val="28"/>
            <w:szCs w:val="28"/>
          </w:rPr>
          <w:t>Федеральны</w:t>
        </w:r>
        <w:r>
          <w:rPr>
            <w:rFonts w:ascii="Times New Roman" w:hAnsi="Times New Roman"/>
            <w:sz w:val="28"/>
            <w:szCs w:val="28"/>
          </w:rPr>
          <w:t>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 от 02.08.2010 № 31, ст. 4179; Российская газета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17E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7BE">
        <w:rPr>
          <w:rFonts w:ascii="Times New Roman" w:hAnsi="Times New Roman"/>
          <w:sz w:val="28"/>
          <w:szCs w:val="28"/>
        </w:rPr>
        <w:t>от 30.07.2010 № 168);</w:t>
      </w:r>
    </w:p>
    <w:p w:rsidR="002477A5" w:rsidRPr="008257B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20.08.2003 № 512 «О перечне видов доходов, учитываемых при расчете среднедушевого дохода </w:t>
      </w:r>
      <w:r w:rsidR="00DE17EA">
        <w:rPr>
          <w:rFonts w:ascii="Times New Roman" w:hAnsi="Times New Roman"/>
          <w:sz w:val="28"/>
          <w:szCs w:val="28"/>
        </w:rPr>
        <w:t xml:space="preserve">                          </w:t>
      </w:r>
      <w:r w:rsidRPr="008257BE">
        <w:rPr>
          <w:rFonts w:ascii="Times New Roman" w:hAnsi="Times New Roman"/>
          <w:sz w:val="28"/>
          <w:szCs w:val="28"/>
        </w:rPr>
        <w:t>семьи и дохода одиноко проживающего гражданина для оказания им государственной социальной помощи» (Собрание законодательства Российской</w:t>
      </w:r>
      <w:r w:rsidR="00DE17EA">
        <w:rPr>
          <w:rFonts w:ascii="Times New Roman" w:hAnsi="Times New Roman"/>
          <w:sz w:val="28"/>
          <w:szCs w:val="28"/>
        </w:rPr>
        <w:t xml:space="preserve">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Федерации от 25.08.2003 № 34, ст. 3374; Российская газета от 26.09.2003 № 168);</w:t>
      </w:r>
    </w:p>
    <w:p w:rsidR="002477A5" w:rsidRPr="008257B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69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9E6155"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06.07.2005 № 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 - Югры от 15.07.2005 № 7 (часть I), </w:t>
      </w:r>
      <w:r>
        <w:rPr>
          <w:rFonts w:ascii="Times New Roman" w:hAnsi="Times New Roman"/>
          <w:sz w:val="28"/>
          <w:szCs w:val="28"/>
        </w:rPr>
        <w:t>ст. 734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2477A5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68"/>
      <w:bookmarkEnd w:id="2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9E6155"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11.06.2010 № 102-оз «Об административных правонарушениях»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01.06.2010 -15.06.2010 № 6 (часть I), ст. 461; Новости Югры от 13.07.2010 № 107)</w:t>
      </w:r>
      <w:r>
        <w:rPr>
          <w:rFonts w:ascii="Times New Roman" w:hAnsi="Times New Roman"/>
          <w:sz w:val="28"/>
          <w:szCs w:val="28"/>
        </w:rPr>
        <w:t>;</w:t>
      </w:r>
    </w:p>
    <w:p w:rsidR="002477A5" w:rsidRPr="008257B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 </w:t>
      </w:r>
      <w:bookmarkStart w:id="4" w:name="sub_2611"/>
      <w:bookmarkEnd w:id="3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03.07.2015 № 202-п «О Порядке учета доходов, полученных от реализации плодов и продукции личного подсобного хозяйства (растениеводства, скота, птицы, пушных зверей; пчеловодства; занятия традиционными видами </w:t>
      </w:r>
      <w:r w:rsidR="00DE17EA">
        <w:rPr>
          <w:rFonts w:ascii="Times New Roman" w:hAnsi="Times New Roman"/>
          <w:sz w:val="28"/>
          <w:szCs w:val="28"/>
        </w:rPr>
        <w:t xml:space="preserve">              </w:t>
      </w:r>
      <w:r w:rsidRPr="008257BE">
        <w:rPr>
          <w:rFonts w:ascii="Times New Roman" w:hAnsi="Times New Roman"/>
          <w:sz w:val="28"/>
          <w:szCs w:val="28"/>
        </w:rPr>
        <w:t xml:space="preserve">деятельности) в сумме доходов семьи (одиноко проживающего гражданина)»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Югры, 15.07.2015 № 7 (часть I), ст. 619);</w:t>
      </w:r>
    </w:p>
    <w:p w:rsidR="002477A5" w:rsidRPr="008257BE" w:rsidRDefault="002477A5" w:rsidP="00DE17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- приказ Минздрава России от 29.11.2012 № 987</w:t>
      </w:r>
      <w:proofErr w:type="gramStart"/>
      <w:r w:rsidRPr="008257BE">
        <w:rPr>
          <w:rFonts w:ascii="Times New Roman" w:hAnsi="Times New Roman"/>
          <w:sz w:val="28"/>
          <w:szCs w:val="28"/>
        </w:rPr>
        <w:t>н  «</w:t>
      </w:r>
      <w:proofErr w:type="gramEnd"/>
      <w:r w:rsidRPr="008257BE">
        <w:rPr>
          <w:rFonts w:ascii="Times New Roman" w:hAnsi="Times New Roman"/>
          <w:sz w:val="28"/>
          <w:szCs w:val="28"/>
        </w:rPr>
        <w:t>Об утверждении перечня тяжелых форм хронических забол</w:t>
      </w:r>
      <w:r w:rsidR="00DE17EA">
        <w:rPr>
          <w:rFonts w:ascii="Times New Roman" w:hAnsi="Times New Roman"/>
          <w:sz w:val="28"/>
          <w:szCs w:val="28"/>
        </w:rPr>
        <w:t xml:space="preserve">еваний, при которых невозможно </w:t>
      </w:r>
      <w:r w:rsidRPr="008257BE">
        <w:rPr>
          <w:rFonts w:ascii="Times New Roman" w:hAnsi="Times New Roman"/>
          <w:sz w:val="28"/>
          <w:szCs w:val="28"/>
        </w:rPr>
        <w:t>совместное проживание граждан в одной квартире» (Российская газета от 25.02.2013 № 40</w:t>
      </w:r>
      <w:bookmarkEnd w:id="4"/>
      <w:r w:rsidRPr="008257BE">
        <w:rPr>
          <w:rFonts w:ascii="Times New Roman" w:hAnsi="Times New Roman"/>
          <w:sz w:val="28"/>
          <w:szCs w:val="28"/>
        </w:rPr>
        <w:t>);</w:t>
      </w:r>
    </w:p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- приказ Минздрава России от 30.11.2012 № 991н «Об утверждении перечня заболеваний, дающих инвалидам, страдающим ими, право на дополнительную площадь» (Российская газета от 16.01.2013 № 6);</w:t>
      </w:r>
    </w:p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7" w:history="1">
        <w:r w:rsidRPr="008257BE">
          <w:rPr>
            <w:rFonts w:ascii="Times New Roman" w:hAnsi="Times New Roman"/>
            <w:sz w:val="28"/>
            <w:szCs w:val="28"/>
          </w:rPr>
          <w:t>Устав</w:t>
        </w:r>
      </w:hyperlink>
      <w:r w:rsidRPr="008257BE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7BE">
        <w:rPr>
          <w:rFonts w:ascii="Times New Roman" w:hAnsi="Times New Roman"/>
          <w:sz w:val="28"/>
          <w:szCs w:val="28"/>
        </w:rPr>
        <w:t>Ханты-Мансийского авт</w:t>
      </w:r>
      <w:r>
        <w:rPr>
          <w:rFonts w:ascii="Times New Roman" w:hAnsi="Times New Roman"/>
          <w:sz w:val="28"/>
          <w:szCs w:val="28"/>
        </w:rPr>
        <w:t>ономного округа – Югры, принятый</w:t>
      </w:r>
      <w:r w:rsidRPr="008257BE">
        <w:rPr>
          <w:rFonts w:ascii="Times New Roman" w:hAnsi="Times New Roman"/>
          <w:sz w:val="28"/>
          <w:szCs w:val="28"/>
        </w:rPr>
        <w:t xml:space="preserve"> решением </w:t>
      </w:r>
      <w:r w:rsidR="00163265">
        <w:rPr>
          <w:rFonts w:ascii="Times New Roman" w:hAnsi="Times New Roman"/>
          <w:sz w:val="28"/>
          <w:szCs w:val="28"/>
        </w:rPr>
        <w:t xml:space="preserve">Сургутской </w:t>
      </w:r>
      <w:r w:rsidRPr="008257BE">
        <w:rPr>
          <w:rFonts w:ascii="Times New Roman" w:hAnsi="Times New Roman"/>
          <w:sz w:val="28"/>
          <w:szCs w:val="28"/>
        </w:rPr>
        <w:t>городской Думы от 18.02.2005 № 425-III ГД;</w:t>
      </w:r>
    </w:p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8257BE">
          <w:rPr>
            <w:rFonts w:ascii="Times New Roman" w:hAnsi="Times New Roman"/>
            <w:sz w:val="28"/>
            <w:szCs w:val="28"/>
          </w:rPr>
          <w:t>решение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Сургутской городской Думы о</w:t>
      </w:r>
      <w:r>
        <w:rPr>
          <w:rFonts w:ascii="Times New Roman" w:hAnsi="Times New Roman"/>
          <w:sz w:val="28"/>
          <w:szCs w:val="28"/>
        </w:rPr>
        <w:t xml:space="preserve">т 26.10.2005 № 515-III ГД     </w:t>
      </w:r>
      <w:r w:rsidR="00DE17E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257BE">
        <w:rPr>
          <w:rFonts w:ascii="Times New Roman" w:hAnsi="Times New Roman"/>
          <w:sz w:val="28"/>
          <w:szCs w:val="28"/>
        </w:rPr>
        <w:t>«Об установлении учетной нормы и нормы предоставления жилого помещения муниципального жилищного фонда по договору социального найма» (информационный бюллетень Думы и Администрации города от 31.10.2005 № 10);</w:t>
      </w:r>
    </w:p>
    <w:p w:rsidR="002477A5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21.10.2005 № 212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r w:rsidR="00DE17EA">
        <w:rPr>
          <w:rFonts w:ascii="Times New Roman" w:hAnsi="Times New Roman"/>
          <w:sz w:val="28"/>
          <w:szCs w:val="28"/>
        </w:rPr>
        <w:t xml:space="preserve">    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им по договорам социального найма жилых помещений муниципального</w:t>
      </w:r>
      <w:r w:rsidR="00DE17EA">
        <w:rPr>
          <w:rFonts w:ascii="Times New Roman" w:hAnsi="Times New Roman"/>
          <w:sz w:val="28"/>
          <w:szCs w:val="28"/>
        </w:rPr>
        <w:t xml:space="preserve">                     </w:t>
      </w:r>
      <w:r w:rsidRPr="008257BE">
        <w:rPr>
          <w:rFonts w:ascii="Times New Roman" w:hAnsi="Times New Roman"/>
          <w:sz w:val="28"/>
          <w:szCs w:val="28"/>
        </w:rPr>
        <w:t xml:space="preserve"> жилищного фонда» (информационный бюллетень Думы и Администрации</w:t>
      </w:r>
      <w:r w:rsidR="00DE17EA">
        <w:rPr>
          <w:rFonts w:ascii="Times New Roman" w:hAnsi="Times New Roman"/>
          <w:sz w:val="28"/>
          <w:szCs w:val="28"/>
        </w:rPr>
        <w:t xml:space="preserve">                  </w:t>
      </w:r>
      <w:r w:rsidRPr="008257BE">
        <w:rPr>
          <w:rFonts w:ascii="Times New Roman" w:hAnsi="Times New Roman"/>
          <w:sz w:val="28"/>
          <w:szCs w:val="28"/>
        </w:rPr>
        <w:t xml:space="preserve"> города Сург</w:t>
      </w:r>
      <w:r w:rsidR="00163265">
        <w:rPr>
          <w:rFonts w:ascii="Times New Roman" w:hAnsi="Times New Roman"/>
          <w:sz w:val="28"/>
          <w:szCs w:val="28"/>
        </w:rPr>
        <w:t xml:space="preserve">ута от 31.10.2005 № 10, </w:t>
      </w:r>
      <w:r w:rsidRPr="008257BE">
        <w:rPr>
          <w:rFonts w:ascii="Times New Roman" w:hAnsi="Times New Roman"/>
          <w:sz w:val="28"/>
          <w:szCs w:val="28"/>
        </w:rPr>
        <w:t xml:space="preserve">Сургутские </w:t>
      </w:r>
      <w:r>
        <w:rPr>
          <w:rFonts w:ascii="Times New Roman" w:hAnsi="Times New Roman"/>
          <w:sz w:val="28"/>
          <w:szCs w:val="28"/>
        </w:rPr>
        <w:t>ведомости</w:t>
      </w:r>
      <w:r w:rsidRPr="008257BE">
        <w:rPr>
          <w:rFonts w:ascii="Times New Roman" w:hAnsi="Times New Roman"/>
          <w:sz w:val="28"/>
          <w:szCs w:val="28"/>
        </w:rPr>
        <w:t xml:space="preserve"> от 29.10.2005 № 43);</w:t>
      </w:r>
    </w:p>
    <w:p w:rsidR="00163265" w:rsidRPr="008257BE" w:rsidRDefault="0016326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Сургут»;</w:t>
      </w:r>
    </w:p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11.02.2013 № 787 «Об утверждении перечней государственных и муниципальных услуг, предоставление</w:t>
      </w:r>
      <w:r w:rsidR="00DE17EA">
        <w:rPr>
          <w:rFonts w:ascii="Times New Roman" w:hAnsi="Times New Roman"/>
          <w:sz w:val="28"/>
          <w:szCs w:val="28"/>
        </w:rPr>
        <w:t xml:space="preserve">                        </w:t>
      </w:r>
      <w:r w:rsidRPr="008257BE">
        <w:rPr>
          <w:rFonts w:ascii="Times New Roman" w:hAnsi="Times New Roman"/>
          <w:sz w:val="28"/>
          <w:szCs w:val="28"/>
        </w:rPr>
        <w:t xml:space="preserve"> которых организуется через Многофункциональный центр предоставления</w:t>
      </w:r>
      <w:r w:rsidR="00DE17EA">
        <w:rPr>
          <w:rFonts w:ascii="Times New Roman" w:hAnsi="Times New Roman"/>
          <w:sz w:val="28"/>
          <w:szCs w:val="28"/>
        </w:rPr>
        <w:t xml:space="preserve">                </w:t>
      </w:r>
      <w:r w:rsidRPr="008257BE">
        <w:rPr>
          <w:rFonts w:ascii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2477A5" w:rsidRPr="008257BE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услуг»;</w:t>
      </w:r>
    </w:p>
    <w:p w:rsidR="002477A5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08.04.2016 № 2652 «О внесении изменения в некоторые муниципальные правовые акты и о признании утратившим силу муниципального правового акта»;</w:t>
      </w:r>
    </w:p>
    <w:p w:rsidR="00163265" w:rsidRPr="008257BE" w:rsidRDefault="0016326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8257BE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16.11.2007 № 2496 «Об утверждении Положения об управлении учёта и распределения жилья Администрации</w:t>
      </w:r>
      <w:r w:rsidR="00DE17EA">
        <w:rPr>
          <w:rFonts w:ascii="Times New Roman" w:hAnsi="Times New Roman"/>
          <w:sz w:val="28"/>
          <w:szCs w:val="28"/>
        </w:rPr>
        <w:t xml:space="preserve">            </w:t>
      </w:r>
      <w:r w:rsidRPr="008257BE">
        <w:rPr>
          <w:rFonts w:ascii="Times New Roman" w:hAnsi="Times New Roman"/>
          <w:sz w:val="28"/>
          <w:szCs w:val="28"/>
        </w:rPr>
        <w:t xml:space="preserve"> города»;</w:t>
      </w:r>
    </w:p>
    <w:p w:rsidR="002477A5" w:rsidRDefault="002477A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</w:t>
      </w:r>
      <w:r w:rsidRPr="008257BE">
        <w:rPr>
          <w:rFonts w:ascii="Times New Roman" w:hAnsi="Times New Roman"/>
          <w:sz w:val="28"/>
          <w:szCs w:val="28"/>
        </w:rPr>
        <w:t>».</w:t>
      </w:r>
    </w:p>
    <w:p w:rsidR="009E6155" w:rsidRDefault="009E6155" w:rsidP="002477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2.7.1 раздела 2 приложения к административному регламенту</w:t>
      </w:r>
      <w:r w:rsidR="00DE17E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6155" w:rsidRPr="003458B2" w:rsidRDefault="009E6155" w:rsidP="00345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B2">
        <w:rPr>
          <w:sz w:val="28"/>
          <w:szCs w:val="28"/>
        </w:rPr>
        <w:t>«2.7.1. Перечень документов, необходимых для предоставления муниципальной услуги, подлежащих представлению гражданином самостоятельно:</w:t>
      </w:r>
    </w:p>
    <w:p w:rsidR="009E6155" w:rsidRPr="003458B2" w:rsidRDefault="009E6155" w:rsidP="00345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B2">
        <w:rPr>
          <w:sz w:val="28"/>
          <w:szCs w:val="28"/>
        </w:rPr>
        <w:t>1) заявление, подписанное всеми совершеннолетними членами семьи,</w:t>
      </w:r>
      <w:r w:rsidR="00DE17EA">
        <w:rPr>
          <w:sz w:val="28"/>
          <w:szCs w:val="28"/>
        </w:rPr>
        <w:t xml:space="preserve">                    </w:t>
      </w:r>
      <w:r w:rsidRPr="003458B2">
        <w:rPr>
          <w:sz w:val="28"/>
          <w:szCs w:val="28"/>
        </w:rPr>
        <w:t xml:space="preserve"> по форме согласно </w:t>
      </w:r>
      <w:hyperlink w:anchor="sub_1200" w:history="1">
        <w:r w:rsidRPr="003458B2">
          <w:rPr>
            <w:sz w:val="28"/>
            <w:szCs w:val="28"/>
          </w:rPr>
          <w:t>приложениям 2</w:t>
        </w:r>
      </w:hyperlink>
      <w:r w:rsidRPr="003458B2">
        <w:rPr>
          <w:sz w:val="28"/>
          <w:szCs w:val="28"/>
        </w:rPr>
        <w:t>, 6 к настоящему административному регламенту;</w:t>
      </w:r>
    </w:p>
    <w:p w:rsidR="009E6155" w:rsidRPr="003458B2" w:rsidRDefault="009E6155" w:rsidP="00345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2712"/>
      <w:r w:rsidRPr="003458B2">
        <w:rPr>
          <w:sz w:val="28"/>
          <w:szCs w:val="28"/>
        </w:rPr>
        <w:t>2) документ, удостоверяющий личность заявителя и членов его семьи:</w:t>
      </w:r>
    </w:p>
    <w:bookmarkEnd w:id="5"/>
    <w:p w:rsidR="009E6155" w:rsidRPr="003458B2" w:rsidRDefault="009E6155" w:rsidP="00345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8B2">
        <w:rPr>
          <w:sz w:val="28"/>
          <w:szCs w:val="28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9E6155" w:rsidRPr="003458B2" w:rsidRDefault="009E6155" w:rsidP="00345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27123"/>
      <w:r w:rsidRPr="003458B2">
        <w:rPr>
          <w:sz w:val="28"/>
          <w:szCs w:val="28"/>
        </w:rPr>
        <w:t>- временное удостоверение личности гражданина Российской Федерации (</w:t>
      </w:r>
      <w:hyperlink r:id="rId24" w:history="1">
        <w:r w:rsidRPr="003458B2">
          <w:rPr>
            <w:sz w:val="28"/>
            <w:szCs w:val="28"/>
          </w:rPr>
          <w:t>форма 2П</w:t>
        </w:r>
      </w:hyperlink>
      <w:r w:rsidRPr="003458B2">
        <w:rPr>
          <w:sz w:val="28"/>
          <w:szCs w:val="28"/>
        </w:rPr>
        <w:t xml:space="preserve">) - для граждан Российской Федерации, общегражданский паспорт </w:t>
      </w:r>
      <w:r w:rsidR="00DE17EA">
        <w:rPr>
          <w:sz w:val="28"/>
          <w:szCs w:val="28"/>
        </w:rPr>
        <w:t xml:space="preserve">           </w:t>
      </w:r>
      <w:r w:rsidRPr="003458B2">
        <w:rPr>
          <w:sz w:val="28"/>
          <w:szCs w:val="28"/>
        </w:rPr>
        <w:t>которых находится в процессе оформления (по случаю порчи, утраты, замены);</w:t>
      </w:r>
    </w:p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7124"/>
      <w:bookmarkEnd w:id="6"/>
      <w:r w:rsidRPr="003458B2">
        <w:rPr>
          <w:rFonts w:ascii="Times New Roman" w:hAnsi="Times New Roman"/>
          <w:sz w:val="28"/>
          <w:szCs w:val="28"/>
        </w:rPr>
        <w:lastRenderedPageBreak/>
        <w:t>- свидетельства о государственной регистрации актов гражданского состояния (свидетельства о рождении детей в возрасте до 14 лет, свидетельства о регистрации либо расторжении брака) и их нотариально удостоверенный перевод на русский язык, выданные компетентными органами иностранного государства;</w:t>
      </w:r>
    </w:p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713"/>
      <w:bookmarkEnd w:id="7"/>
      <w:r w:rsidRPr="003458B2">
        <w:rPr>
          <w:rFonts w:ascii="Times New Roman" w:hAnsi="Times New Roman"/>
          <w:sz w:val="28"/>
          <w:szCs w:val="28"/>
        </w:rPr>
        <w:t>3) оригинал и копия свидетельства о постановке на учет в налоговом органе физического лица, страхового свидетельства государственного страхования всех членов семьи;</w:t>
      </w:r>
    </w:p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714"/>
      <w:bookmarkEnd w:id="8"/>
      <w:r w:rsidRPr="003458B2">
        <w:rPr>
          <w:rFonts w:ascii="Times New Roman" w:hAnsi="Times New Roman"/>
          <w:sz w:val="28"/>
          <w:szCs w:val="28"/>
        </w:rPr>
        <w:t xml:space="preserve">4) копия трудовой книжки (с предъявлением оригинала либо заверенная </w:t>
      </w:r>
      <w:r w:rsidR="00DE17EA">
        <w:rPr>
          <w:rFonts w:ascii="Times New Roman" w:hAnsi="Times New Roman"/>
          <w:sz w:val="28"/>
          <w:szCs w:val="28"/>
        </w:rPr>
        <w:t xml:space="preserve">                 </w:t>
      </w:r>
      <w:r w:rsidRPr="003458B2">
        <w:rPr>
          <w:rFonts w:ascii="Times New Roman" w:hAnsi="Times New Roman"/>
          <w:sz w:val="28"/>
          <w:szCs w:val="28"/>
        </w:rPr>
        <w:t>по месту работы);</w:t>
      </w:r>
    </w:p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715"/>
      <w:bookmarkEnd w:id="9"/>
      <w:r w:rsidRPr="003458B2">
        <w:rPr>
          <w:rFonts w:ascii="Times New Roman" w:hAnsi="Times New Roman"/>
          <w:sz w:val="28"/>
          <w:szCs w:val="28"/>
        </w:rPr>
        <w:t>5) оригинал и копия пенсионного удостоверения (справки) для неработающего пенсионера;</w:t>
      </w:r>
    </w:p>
    <w:bookmarkEnd w:id="10"/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58B2">
        <w:rPr>
          <w:rFonts w:ascii="Times New Roman" w:hAnsi="Times New Roman"/>
          <w:sz w:val="28"/>
          <w:szCs w:val="28"/>
        </w:rPr>
        <w:t xml:space="preserve">6) акт (отчет) оценки рыночной стоимости объектов движимого и недвижимого имущества, находящихся в собственности заявителя и членов его семьи </w:t>
      </w:r>
      <w:r w:rsidR="00DE17EA">
        <w:rPr>
          <w:rFonts w:ascii="Times New Roman" w:hAnsi="Times New Roman"/>
          <w:sz w:val="28"/>
          <w:szCs w:val="28"/>
        </w:rPr>
        <w:t xml:space="preserve">                   </w:t>
      </w:r>
      <w:r w:rsidRPr="003458B2">
        <w:rPr>
          <w:rFonts w:ascii="Times New Roman" w:hAnsi="Times New Roman"/>
          <w:sz w:val="28"/>
          <w:szCs w:val="28"/>
        </w:rPr>
        <w:t>и подлежащих налогообложению (оценочная организация);</w:t>
      </w:r>
    </w:p>
    <w:p w:rsidR="009E6155" w:rsidRPr="003458B2" w:rsidRDefault="009E6155" w:rsidP="003458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58B2">
        <w:rPr>
          <w:rFonts w:ascii="Times New Roman" w:hAnsi="Times New Roman"/>
          <w:sz w:val="28"/>
          <w:szCs w:val="28"/>
        </w:rPr>
        <w:t>7) оригинал и копия правоустанавливающего документа на жилое помещение, в котором заявитель и его семья проживают на момент подачи заявления (договор найма, договор поднайма и другое);</w:t>
      </w:r>
    </w:p>
    <w:p w:rsidR="009E6155" w:rsidRPr="008257BE" w:rsidRDefault="009E6155" w:rsidP="009E615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257BE">
        <w:rPr>
          <w:rFonts w:ascii="Times New Roman" w:hAnsi="Times New Roman"/>
          <w:sz w:val="28"/>
          <w:szCs w:val="28"/>
        </w:rPr>
        <w:t>заключение врачебной комиссии о наличии у гражданина тяжелой формы заболевания, включенной в Перечень заболеваний, утвержденный приказом Минздрава России от 29.11.2012 № 987н  «Об утверждении перечня тяжелых форм хронических заболеваний, при которых невозможно  совместное проживание граждан в одной квартире» (медицинское учреждение, в котором гражданин состоит на учете (при наличии такого заболевания);</w:t>
      </w:r>
    </w:p>
    <w:p w:rsidR="009E6155" w:rsidRPr="009E6155" w:rsidRDefault="009E6155" w:rsidP="009E61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257BE">
        <w:rPr>
          <w:sz w:val="28"/>
          <w:szCs w:val="28"/>
        </w:rPr>
        <w:t xml:space="preserve"> заключение врачебной комиссии о наличии у гражданина заболевания, включенного в Перечень заболеваний, утвержденный приказом Минздрава</w:t>
      </w:r>
      <w:r w:rsidR="00DE17EA">
        <w:rPr>
          <w:sz w:val="28"/>
          <w:szCs w:val="28"/>
        </w:rPr>
        <w:t xml:space="preserve">                 </w:t>
      </w:r>
      <w:r w:rsidRPr="008257BE">
        <w:rPr>
          <w:sz w:val="28"/>
          <w:szCs w:val="28"/>
        </w:rPr>
        <w:t xml:space="preserve"> России от 30.11.2012 № 991н «Об утверждении перечня заболеваний, дающих инвалидам, страдающим ими, право на дополнительную площадь» (медицинское учреждение, в котором гражданин состоит на учете (п</w:t>
      </w:r>
      <w:r>
        <w:rPr>
          <w:sz w:val="28"/>
          <w:szCs w:val="28"/>
        </w:rPr>
        <w:t xml:space="preserve">ри наличии такого </w:t>
      </w:r>
      <w:r w:rsidRPr="009E6155">
        <w:rPr>
          <w:sz w:val="28"/>
          <w:szCs w:val="28"/>
        </w:rPr>
        <w:t>заболевания)»;</w:t>
      </w:r>
    </w:p>
    <w:p w:rsidR="009E6155" w:rsidRPr="00F10BF9" w:rsidRDefault="009E6155" w:rsidP="009E6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6155">
        <w:rPr>
          <w:rFonts w:ascii="Times New Roman" w:hAnsi="Times New Roman"/>
          <w:sz w:val="28"/>
          <w:szCs w:val="28"/>
        </w:rPr>
        <w:t xml:space="preserve">10) договор социального найма муниципального жилого </w:t>
      </w:r>
      <w:proofErr w:type="gramStart"/>
      <w:r w:rsidRPr="009E6155">
        <w:rPr>
          <w:rFonts w:ascii="Times New Roman" w:hAnsi="Times New Roman"/>
          <w:sz w:val="28"/>
          <w:szCs w:val="28"/>
        </w:rPr>
        <w:t xml:space="preserve">помещения, </w:t>
      </w:r>
      <w:r w:rsidR="003458B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E17EA">
        <w:rPr>
          <w:rFonts w:ascii="Times New Roman" w:hAnsi="Times New Roman"/>
          <w:sz w:val="28"/>
          <w:szCs w:val="28"/>
        </w:rPr>
        <w:t xml:space="preserve">               </w:t>
      </w:r>
      <w:r w:rsidR="003458B2">
        <w:rPr>
          <w:rFonts w:ascii="Times New Roman" w:hAnsi="Times New Roman"/>
          <w:sz w:val="28"/>
          <w:szCs w:val="28"/>
        </w:rPr>
        <w:t xml:space="preserve">  </w:t>
      </w:r>
      <w:r w:rsidRPr="009E6155">
        <w:rPr>
          <w:rFonts w:ascii="Times New Roman" w:hAnsi="Times New Roman"/>
          <w:sz w:val="28"/>
          <w:szCs w:val="28"/>
        </w:rPr>
        <w:t>за</w:t>
      </w:r>
      <w:r w:rsidRPr="00F10BF9">
        <w:rPr>
          <w:rFonts w:ascii="Times New Roman" w:hAnsi="Times New Roman"/>
          <w:sz w:val="28"/>
          <w:szCs w:val="28"/>
        </w:rPr>
        <w:t>нимаемого заявителем и чле</w:t>
      </w:r>
      <w:r w:rsidR="003458B2">
        <w:rPr>
          <w:rFonts w:ascii="Times New Roman" w:hAnsi="Times New Roman"/>
          <w:sz w:val="28"/>
          <w:szCs w:val="28"/>
        </w:rPr>
        <w:t xml:space="preserve">нами </w:t>
      </w:r>
      <w:r w:rsidRPr="00F10BF9">
        <w:rPr>
          <w:rFonts w:ascii="Times New Roman" w:hAnsi="Times New Roman"/>
          <w:sz w:val="28"/>
          <w:szCs w:val="28"/>
        </w:rPr>
        <w:t xml:space="preserve"> семьи (подлинник).</w:t>
      </w:r>
    </w:p>
    <w:p w:rsidR="009E6155" w:rsidRPr="00F10BF9" w:rsidRDefault="009E6155" w:rsidP="00F10B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 xml:space="preserve">Граждане, указанные в </w:t>
      </w:r>
      <w:hyperlink w:anchor="sub_2711" w:history="1">
        <w:r w:rsidRPr="00F10BF9">
          <w:rPr>
            <w:rFonts w:ascii="Times New Roman" w:hAnsi="Times New Roman"/>
            <w:sz w:val="28"/>
            <w:szCs w:val="28"/>
          </w:rPr>
          <w:t>подпункте 1 пункта 2.4.1</w:t>
        </w:r>
      </w:hyperlink>
      <w:r w:rsidRPr="00F10BF9">
        <w:rPr>
          <w:rFonts w:ascii="Times New Roman" w:hAnsi="Times New Roman"/>
          <w:sz w:val="28"/>
          <w:szCs w:val="28"/>
        </w:rPr>
        <w:t>, вставшие на учет в качестве нуждающихся в жилых помещениях, предоставляемых по договорам социального найма до 01 марта 2005 года, представляют документы и сведения</w:t>
      </w:r>
      <w:r w:rsidR="00DE17EA">
        <w:rPr>
          <w:rFonts w:ascii="Times New Roman" w:hAnsi="Times New Roman"/>
          <w:sz w:val="28"/>
          <w:szCs w:val="28"/>
        </w:rPr>
        <w:t xml:space="preserve">                    </w:t>
      </w:r>
      <w:r w:rsidRPr="00F10BF9">
        <w:rPr>
          <w:rFonts w:ascii="Times New Roman" w:hAnsi="Times New Roman"/>
          <w:sz w:val="28"/>
          <w:szCs w:val="28"/>
        </w:rPr>
        <w:t xml:space="preserve"> согласно </w:t>
      </w:r>
      <w:hyperlink w:anchor="sub_2711" w:history="1">
        <w:r w:rsidRPr="00F10BF9">
          <w:rPr>
            <w:rFonts w:ascii="Times New Roman" w:hAnsi="Times New Roman"/>
            <w:sz w:val="28"/>
            <w:szCs w:val="28"/>
          </w:rPr>
          <w:t>подпунктам 1</w:t>
        </w:r>
      </w:hyperlink>
      <w:r w:rsidRPr="00F10BF9">
        <w:rPr>
          <w:rFonts w:ascii="Times New Roman" w:hAnsi="Times New Roman"/>
          <w:sz w:val="28"/>
          <w:szCs w:val="28"/>
        </w:rPr>
        <w:t xml:space="preserve">, </w:t>
      </w:r>
      <w:hyperlink w:anchor="sub_2712" w:history="1">
        <w:r w:rsidRPr="00F10BF9">
          <w:rPr>
            <w:rFonts w:ascii="Times New Roman" w:hAnsi="Times New Roman"/>
            <w:sz w:val="28"/>
            <w:szCs w:val="28"/>
          </w:rPr>
          <w:t>2</w:t>
        </w:r>
      </w:hyperlink>
      <w:r w:rsidRPr="00F10BF9">
        <w:rPr>
          <w:rFonts w:ascii="Times New Roman" w:hAnsi="Times New Roman"/>
          <w:sz w:val="28"/>
          <w:szCs w:val="28"/>
        </w:rPr>
        <w:t xml:space="preserve">, </w:t>
      </w:r>
      <w:hyperlink w:anchor="sub_2717" w:history="1">
        <w:r w:rsidRPr="00F10BF9">
          <w:rPr>
            <w:rFonts w:ascii="Times New Roman" w:hAnsi="Times New Roman"/>
            <w:sz w:val="28"/>
            <w:szCs w:val="28"/>
          </w:rPr>
          <w:t>7</w:t>
        </w:r>
      </w:hyperlink>
      <w:r w:rsidRPr="00F10BF9">
        <w:rPr>
          <w:rFonts w:ascii="Times New Roman" w:hAnsi="Times New Roman"/>
          <w:sz w:val="28"/>
          <w:szCs w:val="28"/>
        </w:rPr>
        <w:t>, 9 настоящего пункта.</w:t>
      </w:r>
    </w:p>
    <w:p w:rsidR="009E6155" w:rsidRPr="00F10BF9" w:rsidRDefault="009E6155" w:rsidP="00F10B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 xml:space="preserve">Граждане, указанные в </w:t>
      </w:r>
      <w:hyperlink w:anchor="sub_2711" w:history="1">
        <w:r w:rsidRPr="00F10BF9">
          <w:rPr>
            <w:rFonts w:ascii="Times New Roman" w:hAnsi="Times New Roman"/>
            <w:sz w:val="28"/>
            <w:szCs w:val="28"/>
          </w:rPr>
          <w:t>подпункте 1 пункта 2.4.1</w:t>
        </w:r>
      </w:hyperlink>
      <w:r w:rsidRPr="00F10BF9">
        <w:rPr>
          <w:rFonts w:ascii="Times New Roman" w:hAnsi="Times New Roman"/>
          <w:sz w:val="28"/>
          <w:szCs w:val="28"/>
        </w:rPr>
        <w:t xml:space="preserve">, вставшие на учет в качестве малоимущих, нуждающихся в жилых помещениях, предоставляемых </w:t>
      </w:r>
      <w:r w:rsidR="00DE17EA">
        <w:rPr>
          <w:rFonts w:ascii="Times New Roman" w:hAnsi="Times New Roman"/>
          <w:sz w:val="28"/>
          <w:szCs w:val="28"/>
        </w:rPr>
        <w:t xml:space="preserve">                        </w:t>
      </w:r>
      <w:r w:rsidRPr="00F10BF9">
        <w:rPr>
          <w:rFonts w:ascii="Times New Roman" w:hAnsi="Times New Roman"/>
          <w:sz w:val="28"/>
          <w:szCs w:val="28"/>
        </w:rPr>
        <w:t xml:space="preserve">по договорам социального найма после 01 марта 2005 года, представляют документы и сведения согласно </w:t>
      </w:r>
      <w:hyperlink w:anchor="sub_2711" w:history="1">
        <w:r w:rsidRPr="00F10BF9">
          <w:rPr>
            <w:rFonts w:ascii="Times New Roman" w:hAnsi="Times New Roman"/>
            <w:sz w:val="28"/>
            <w:szCs w:val="28"/>
          </w:rPr>
          <w:t xml:space="preserve">подпунктам 1 -  </w:t>
        </w:r>
      </w:hyperlink>
      <w:r w:rsidRPr="00F10BF9">
        <w:rPr>
          <w:rFonts w:ascii="Times New Roman" w:hAnsi="Times New Roman"/>
          <w:sz w:val="28"/>
          <w:szCs w:val="28"/>
        </w:rPr>
        <w:t>9  настоящего пункта.</w:t>
      </w:r>
    </w:p>
    <w:p w:rsidR="009E6155" w:rsidRDefault="009E6155" w:rsidP="00F10B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 xml:space="preserve">Граждане, указанные в </w:t>
      </w:r>
      <w:hyperlink w:anchor="sub_2712" w:history="1">
        <w:r w:rsidRPr="00F10BF9">
          <w:rPr>
            <w:rFonts w:ascii="Times New Roman" w:hAnsi="Times New Roman"/>
            <w:sz w:val="28"/>
            <w:szCs w:val="28"/>
          </w:rPr>
          <w:t>подпункте 2 пункта 2.4.1</w:t>
        </w:r>
      </w:hyperlink>
      <w:r w:rsidRPr="00F10BF9">
        <w:rPr>
          <w:rFonts w:ascii="Times New Roman" w:hAnsi="Times New Roman"/>
          <w:sz w:val="28"/>
          <w:szCs w:val="28"/>
        </w:rPr>
        <w:t xml:space="preserve">, представляют документы согласно </w:t>
      </w:r>
      <w:hyperlink w:anchor="sub_2711" w:history="1">
        <w:r w:rsidRPr="00F10BF9">
          <w:rPr>
            <w:rFonts w:ascii="Times New Roman" w:hAnsi="Times New Roman"/>
            <w:sz w:val="28"/>
            <w:szCs w:val="28"/>
          </w:rPr>
          <w:t>подпунктам 1</w:t>
        </w:r>
      </w:hyperlink>
      <w:r w:rsidRPr="00F10BF9">
        <w:rPr>
          <w:rFonts w:ascii="Times New Roman" w:hAnsi="Times New Roman"/>
          <w:sz w:val="28"/>
          <w:szCs w:val="28"/>
        </w:rPr>
        <w:t xml:space="preserve">, </w:t>
      </w:r>
      <w:hyperlink w:anchor="sub_2712" w:history="1">
        <w:r w:rsidRPr="00F10BF9">
          <w:rPr>
            <w:rFonts w:ascii="Times New Roman" w:hAnsi="Times New Roman"/>
            <w:sz w:val="28"/>
            <w:szCs w:val="28"/>
          </w:rPr>
          <w:t>2</w:t>
        </w:r>
      </w:hyperlink>
      <w:r w:rsidRPr="00F10BF9">
        <w:rPr>
          <w:rFonts w:ascii="Times New Roman" w:hAnsi="Times New Roman"/>
          <w:sz w:val="28"/>
          <w:szCs w:val="28"/>
        </w:rPr>
        <w:t xml:space="preserve">, </w:t>
      </w:r>
      <w:hyperlink w:anchor="sub_2719" w:history="1">
        <w:r w:rsidRPr="00F10BF9">
          <w:rPr>
            <w:rFonts w:ascii="Times New Roman" w:hAnsi="Times New Roman"/>
            <w:sz w:val="28"/>
            <w:szCs w:val="28"/>
          </w:rPr>
          <w:t>10</w:t>
        </w:r>
      </w:hyperlink>
      <w:r w:rsidRPr="00F10BF9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F10BF9">
        <w:rPr>
          <w:rFonts w:ascii="Times New Roman" w:hAnsi="Times New Roman"/>
          <w:sz w:val="28"/>
          <w:szCs w:val="28"/>
        </w:rPr>
        <w:t>».</w:t>
      </w:r>
    </w:p>
    <w:p w:rsidR="00A8559F" w:rsidRDefault="00A8559F" w:rsidP="00F10B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Подпункт 10 пункта 2.7.2 раздела 2 приложения к постановлению </w:t>
      </w:r>
      <w:r w:rsidR="00DE17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78CE" w:rsidRDefault="00A8559F" w:rsidP="003C4E03">
      <w:pPr>
        <w:pStyle w:val="a5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«10) справка о зарегистрированных правах гражданина на недвижимое имущество до июля 1999 года на территории Ханты-Мансийского автономного округа – Югры (казенное учреждение Ханты-Мансийского автономного       округа – Югры «Центр имущественных отношений»).</w:t>
      </w:r>
    </w:p>
    <w:p w:rsidR="0018762F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18762F" w:rsidRPr="00A557C0">
        <w:rPr>
          <w:rFonts w:ascii="Times New Roman" w:hAnsi="Times New Roman"/>
          <w:sz w:val="28"/>
          <w:szCs w:val="28"/>
        </w:rPr>
        <w:t xml:space="preserve">Управлению </w:t>
      </w:r>
      <w:r w:rsidR="003954FB" w:rsidRPr="00A557C0">
        <w:rPr>
          <w:rFonts w:ascii="Times New Roman" w:hAnsi="Times New Roman"/>
          <w:sz w:val="28"/>
          <w:szCs w:val="28"/>
        </w:rPr>
        <w:t>по связям с общественностью и средствам</w:t>
      </w:r>
      <w:r w:rsidR="00497480">
        <w:rPr>
          <w:rFonts w:ascii="Times New Roman" w:hAnsi="Times New Roman"/>
          <w:sz w:val="28"/>
          <w:szCs w:val="28"/>
        </w:rPr>
        <w:t>и</w:t>
      </w:r>
      <w:r w:rsidR="003954FB" w:rsidRPr="00A557C0">
        <w:rPr>
          <w:rFonts w:ascii="Times New Roman" w:hAnsi="Times New Roman"/>
          <w:sz w:val="28"/>
          <w:szCs w:val="28"/>
        </w:rPr>
        <w:t xml:space="preserve"> массовой  </w:t>
      </w:r>
      <w:r w:rsidR="00A557C0">
        <w:rPr>
          <w:rFonts w:ascii="Times New Roman" w:hAnsi="Times New Roman"/>
          <w:sz w:val="28"/>
          <w:szCs w:val="28"/>
        </w:rPr>
        <w:t xml:space="preserve">    </w:t>
      </w:r>
      <w:r w:rsidR="00DE17EA">
        <w:rPr>
          <w:rFonts w:ascii="Times New Roman" w:hAnsi="Times New Roman"/>
          <w:sz w:val="28"/>
          <w:szCs w:val="28"/>
        </w:rPr>
        <w:t xml:space="preserve">                   </w:t>
      </w:r>
      <w:r w:rsidR="00A557C0">
        <w:rPr>
          <w:rFonts w:ascii="Times New Roman" w:hAnsi="Times New Roman"/>
          <w:sz w:val="28"/>
          <w:szCs w:val="28"/>
        </w:rPr>
        <w:t xml:space="preserve">   </w:t>
      </w:r>
      <w:r w:rsidR="003954FB" w:rsidRPr="00A557C0">
        <w:rPr>
          <w:rFonts w:ascii="Times New Roman" w:hAnsi="Times New Roman"/>
          <w:sz w:val="28"/>
          <w:szCs w:val="28"/>
        </w:rPr>
        <w:t>информации</w:t>
      </w:r>
      <w:r w:rsidR="0018762F" w:rsidRPr="00A557C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</w:t>
      </w:r>
      <w:r w:rsidR="00DE17EA">
        <w:rPr>
          <w:rFonts w:ascii="Times New Roman" w:hAnsi="Times New Roman"/>
          <w:sz w:val="28"/>
          <w:szCs w:val="28"/>
        </w:rPr>
        <w:t xml:space="preserve">            </w:t>
      </w:r>
      <w:r w:rsidR="003954FB" w:rsidRPr="00A557C0">
        <w:rPr>
          <w:rFonts w:ascii="Times New Roman" w:hAnsi="Times New Roman"/>
          <w:sz w:val="28"/>
          <w:szCs w:val="28"/>
        </w:rPr>
        <w:t xml:space="preserve">  </w:t>
      </w:r>
      <w:r w:rsidR="0018762F" w:rsidRPr="00A557C0">
        <w:rPr>
          <w:rFonts w:ascii="Times New Roman" w:hAnsi="Times New Roman"/>
          <w:sz w:val="28"/>
          <w:szCs w:val="28"/>
        </w:rPr>
        <w:t xml:space="preserve">информации и разместить на официальном </w:t>
      </w:r>
      <w:r w:rsidR="003954FB" w:rsidRPr="00A557C0">
        <w:rPr>
          <w:rFonts w:ascii="Times New Roman" w:hAnsi="Times New Roman"/>
          <w:sz w:val="28"/>
          <w:szCs w:val="28"/>
        </w:rPr>
        <w:t>портале</w:t>
      </w:r>
      <w:r w:rsidR="0018762F" w:rsidRPr="00A557C0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3954FB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3C4E03">
        <w:rPr>
          <w:rFonts w:ascii="Times New Roman" w:hAnsi="Times New Roman"/>
          <w:sz w:val="28"/>
          <w:szCs w:val="28"/>
        </w:rPr>
        <w:t>Считать настоящее постановление вступившим</w:t>
      </w:r>
      <w:r w:rsidR="0084797D" w:rsidRPr="00A557C0">
        <w:rPr>
          <w:rFonts w:ascii="Times New Roman" w:hAnsi="Times New Roman"/>
          <w:sz w:val="28"/>
          <w:szCs w:val="28"/>
        </w:rPr>
        <w:t xml:space="preserve"> в силу с 01 января </w:t>
      </w:r>
      <w:r w:rsidR="00DE17EA">
        <w:rPr>
          <w:rFonts w:ascii="Times New Roman" w:hAnsi="Times New Roman"/>
          <w:sz w:val="28"/>
          <w:szCs w:val="28"/>
        </w:rPr>
        <w:t xml:space="preserve">             </w:t>
      </w:r>
      <w:r w:rsidR="0084797D" w:rsidRPr="00A557C0">
        <w:rPr>
          <w:rFonts w:ascii="Times New Roman" w:hAnsi="Times New Roman"/>
          <w:sz w:val="28"/>
          <w:szCs w:val="28"/>
        </w:rPr>
        <w:t xml:space="preserve">2018 года. </w:t>
      </w:r>
    </w:p>
    <w:p w:rsidR="008958A4" w:rsidRDefault="00C21228" w:rsidP="003C4E03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762F"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proofErr w:type="gramStart"/>
      <w:r w:rsidR="0018762F" w:rsidRPr="00A557C0">
        <w:rPr>
          <w:rFonts w:ascii="Times New Roman" w:hAnsi="Times New Roman"/>
          <w:sz w:val="28"/>
          <w:szCs w:val="28"/>
        </w:rPr>
        <w:t xml:space="preserve">заместителя 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  <w:r w:rsidR="0018762F" w:rsidRPr="00A557C0">
        <w:rPr>
          <w:rFonts w:ascii="Times New Roman" w:hAnsi="Times New Roman"/>
          <w:sz w:val="28"/>
          <w:szCs w:val="28"/>
        </w:rPr>
        <w:t>главы</w:t>
      </w:r>
      <w:proofErr w:type="gramEnd"/>
      <w:r w:rsidR="0018762F" w:rsidRPr="00A557C0">
        <w:rPr>
          <w:rFonts w:ascii="Times New Roman" w:hAnsi="Times New Roman"/>
          <w:sz w:val="28"/>
          <w:szCs w:val="28"/>
        </w:rPr>
        <w:t xml:space="preserve"> Администрации города  </w:t>
      </w:r>
      <w:r w:rsidR="00C12C20" w:rsidRPr="00A557C0">
        <w:rPr>
          <w:rFonts w:ascii="Times New Roman" w:hAnsi="Times New Roman"/>
          <w:sz w:val="28"/>
          <w:szCs w:val="28"/>
        </w:rPr>
        <w:t>Кривцова</w:t>
      </w:r>
      <w:r w:rsidR="00812B02" w:rsidRPr="00A557C0">
        <w:rPr>
          <w:rFonts w:ascii="Times New Roman" w:hAnsi="Times New Roman"/>
          <w:sz w:val="28"/>
          <w:szCs w:val="28"/>
        </w:rPr>
        <w:t xml:space="preserve"> Н.Н.</w:t>
      </w: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497480" w:rsidRDefault="00497480" w:rsidP="006D437A">
      <w:pPr>
        <w:jc w:val="both"/>
        <w:rPr>
          <w:sz w:val="28"/>
          <w:szCs w:val="28"/>
        </w:rPr>
      </w:pPr>
    </w:p>
    <w:p w:rsidR="00497480" w:rsidRPr="00497480" w:rsidRDefault="00497480" w:rsidP="006D437A">
      <w:pPr>
        <w:jc w:val="both"/>
      </w:pPr>
    </w:p>
    <w:p w:rsidR="00497480" w:rsidRPr="00497480" w:rsidRDefault="00497480" w:rsidP="006D437A">
      <w:pPr>
        <w:jc w:val="both"/>
      </w:pPr>
      <w:proofErr w:type="spellStart"/>
      <w:r w:rsidRPr="00497480">
        <w:t>Лубнина</w:t>
      </w:r>
      <w:proofErr w:type="spellEnd"/>
      <w:r w:rsidRPr="00497480">
        <w:t xml:space="preserve"> Ирина Васильевна</w:t>
      </w:r>
    </w:p>
    <w:p w:rsidR="00497480" w:rsidRPr="00497480" w:rsidRDefault="00497480" w:rsidP="006D437A">
      <w:pPr>
        <w:jc w:val="both"/>
      </w:pPr>
      <w:r w:rsidRPr="00497480">
        <w:t>тел. 52-45-56</w:t>
      </w:r>
    </w:p>
    <w:sectPr w:rsidR="00497480" w:rsidRPr="00497480" w:rsidSect="00ED3D7B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E9" w:rsidRDefault="00402AE9" w:rsidP="00ED3D7B">
      <w:r>
        <w:separator/>
      </w:r>
    </w:p>
  </w:endnote>
  <w:endnote w:type="continuationSeparator" w:id="0">
    <w:p w:rsidR="00402AE9" w:rsidRDefault="00402AE9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E9" w:rsidRDefault="00402AE9" w:rsidP="00ED3D7B">
      <w:r>
        <w:separator/>
      </w:r>
    </w:p>
  </w:footnote>
  <w:footnote w:type="continuationSeparator" w:id="0">
    <w:p w:rsidR="00402AE9" w:rsidRDefault="00402AE9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2852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DB">
          <w:rPr>
            <w:noProof/>
          </w:rPr>
          <w:t>5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0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528B9"/>
    <w:rsid w:val="00076BC5"/>
    <w:rsid w:val="000771A3"/>
    <w:rsid w:val="000807E0"/>
    <w:rsid w:val="00091A5C"/>
    <w:rsid w:val="00095EA0"/>
    <w:rsid w:val="000A2FC1"/>
    <w:rsid w:val="000A5E6D"/>
    <w:rsid w:val="000B5BB5"/>
    <w:rsid w:val="000D59F3"/>
    <w:rsid w:val="000D7565"/>
    <w:rsid w:val="00106EA4"/>
    <w:rsid w:val="001217D2"/>
    <w:rsid w:val="001419BF"/>
    <w:rsid w:val="00163265"/>
    <w:rsid w:val="0018762F"/>
    <w:rsid w:val="00204B30"/>
    <w:rsid w:val="00213609"/>
    <w:rsid w:val="00216952"/>
    <w:rsid w:val="00217588"/>
    <w:rsid w:val="002477A5"/>
    <w:rsid w:val="00252FCD"/>
    <w:rsid w:val="0026380E"/>
    <w:rsid w:val="00281257"/>
    <w:rsid w:val="002966E2"/>
    <w:rsid w:val="002A1C33"/>
    <w:rsid w:val="002A3859"/>
    <w:rsid w:val="002E693A"/>
    <w:rsid w:val="00321C23"/>
    <w:rsid w:val="0032360B"/>
    <w:rsid w:val="00323F1B"/>
    <w:rsid w:val="0034268A"/>
    <w:rsid w:val="003446F7"/>
    <w:rsid w:val="003458B2"/>
    <w:rsid w:val="003542CD"/>
    <w:rsid w:val="00357E70"/>
    <w:rsid w:val="003634C4"/>
    <w:rsid w:val="00385250"/>
    <w:rsid w:val="003954FB"/>
    <w:rsid w:val="003A0BC1"/>
    <w:rsid w:val="003A7948"/>
    <w:rsid w:val="003C36D2"/>
    <w:rsid w:val="003C4E03"/>
    <w:rsid w:val="003C7D07"/>
    <w:rsid w:val="003D78CE"/>
    <w:rsid w:val="003F663B"/>
    <w:rsid w:val="00402AE9"/>
    <w:rsid w:val="00410607"/>
    <w:rsid w:val="00446F1F"/>
    <w:rsid w:val="0045096B"/>
    <w:rsid w:val="00452EE1"/>
    <w:rsid w:val="00455D3D"/>
    <w:rsid w:val="00483995"/>
    <w:rsid w:val="00485DDD"/>
    <w:rsid w:val="00493611"/>
    <w:rsid w:val="00497480"/>
    <w:rsid w:val="004A371B"/>
    <w:rsid w:val="004A6ED5"/>
    <w:rsid w:val="004A76CE"/>
    <w:rsid w:val="004C6E39"/>
    <w:rsid w:val="004F2B7B"/>
    <w:rsid w:val="00500144"/>
    <w:rsid w:val="005031BE"/>
    <w:rsid w:val="00503679"/>
    <w:rsid w:val="00524C41"/>
    <w:rsid w:val="00530057"/>
    <w:rsid w:val="00534FC2"/>
    <w:rsid w:val="00585D93"/>
    <w:rsid w:val="00594955"/>
    <w:rsid w:val="005977A2"/>
    <w:rsid w:val="005A4931"/>
    <w:rsid w:val="005C23AF"/>
    <w:rsid w:val="005C670B"/>
    <w:rsid w:val="005D479F"/>
    <w:rsid w:val="005D791C"/>
    <w:rsid w:val="005E193D"/>
    <w:rsid w:val="00615819"/>
    <w:rsid w:val="00637836"/>
    <w:rsid w:val="00654ABC"/>
    <w:rsid w:val="00672987"/>
    <w:rsid w:val="0068624B"/>
    <w:rsid w:val="006A015A"/>
    <w:rsid w:val="006B620F"/>
    <w:rsid w:val="006D437A"/>
    <w:rsid w:val="006E67F6"/>
    <w:rsid w:val="006F4E3E"/>
    <w:rsid w:val="007122F8"/>
    <w:rsid w:val="0071443F"/>
    <w:rsid w:val="00715A43"/>
    <w:rsid w:val="007303A2"/>
    <w:rsid w:val="00737356"/>
    <w:rsid w:val="0075469E"/>
    <w:rsid w:val="00771D37"/>
    <w:rsid w:val="00783313"/>
    <w:rsid w:val="007858C5"/>
    <w:rsid w:val="007879A4"/>
    <w:rsid w:val="007A3CB1"/>
    <w:rsid w:val="007A4F5D"/>
    <w:rsid w:val="007B01E0"/>
    <w:rsid w:val="007B34DB"/>
    <w:rsid w:val="007B71E6"/>
    <w:rsid w:val="007C7F3C"/>
    <w:rsid w:val="007E2195"/>
    <w:rsid w:val="00800389"/>
    <w:rsid w:val="00803620"/>
    <w:rsid w:val="00812B02"/>
    <w:rsid w:val="00817960"/>
    <w:rsid w:val="008329C1"/>
    <w:rsid w:val="00833815"/>
    <w:rsid w:val="0084797D"/>
    <w:rsid w:val="00863962"/>
    <w:rsid w:val="00866443"/>
    <w:rsid w:val="008958A4"/>
    <w:rsid w:val="008C5D5D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E6155"/>
    <w:rsid w:val="00A23000"/>
    <w:rsid w:val="00A32C87"/>
    <w:rsid w:val="00A51FAA"/>
    <w:rsid w:val="00A557C0"/>
    <w:rsid w:val="00A609F2"/>
    <w:rsid w:val="00A617D4"/>
    <w:rsid w:val="00A77C60"/>
    <w:rsid w:val="00A8559F"/>
    <w:rsid w:val="00AA3A5D"/>
    <w:rsid w:val="00AB3523"/>
    <w:rsid w:val="00AD4D6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E3222"/>
    <w:rsid w:val="00C00980"/>
    <w:rsid w:val="00C019F7"/>
    <w:rsid w:val="00C0681D"/>
    <w:rsid w:val="00C1154D"/>
    <w:rsid w:val="00C12C20"/>
    <w:rsid w:val="00C12DE1"/>
    <w:rsid w:val="00C21228"/>
    <w:rsid w:val="00C7367A"/>
    <w:rsid w:val="00C7656E"/>
    <w:rsid w:val="00C76A02"/>
    <w:rsid w:val="00CC4A3C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924EF"/>
    <w:rsid w:val="00D93D1E"/>
    <w:rsid w:val="00DA798C"/>
    <w:rsid w:val="00DB319D"/>
    <w:rsid w:val="00DB5F5B"/>
    <w:rsid w:val="00DE17EA"/>
    <w:rsid w:val="00DE2A20"/>
    <w:rsid w:val="00DE5B55"/>
    <w:rsid w:val="00DE63A5"/>
    <w:rsid w:val="00DF43D7"/>
    <w:rsid w:val="00E134C1"/>
    <w:rsid w:val="00E13CCD"/>
    <w:rsid w:val="00E1750C"/>
    <w:rsid w:val="00E604D6"/>
    <w:rsid w:val="00E6091B"/>
    <w:rsid w:val="00E63337"/>
    <w:rsid w:val="00EC0DFC"/>
    <w:rsid w:val="00EC776A"/>
    <w:rsid w:val="00ED3D7B"/>
    <w:rsid w:val="00EE1BE8"/>
    <w:rsid w:val="00EF26B7"/>
    <w:rsid w:val="00F060D9"/>
    <w:rsid w:val="00F10BF9"/>
    <w:rsid w:val="00F160EA"/>
    <w:rsid w:val="00F3011D"/>
    <w:rsid w:val="00F50903"/>
    <w:rsid w:val="00F64A6E"/>
    <w:rsid w:val="00F9397B"/>
    <w:rsid w:val="00F94AA0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D283-89B3-40AE-B66C-C261DD3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garantF1://86248.0" TargetMode="External"/><Relationship Id="rId18" Type="http://schemas.openxmlformats.org/officeDocument/2006/relationships/hyperlink" Target="garantF1://2900913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45101346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9007763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8838168.0" TargetMode="External"/><Relationship Id="rId20" Type="http://schemas.openxmlformats.org/officeDocument/2006/relationships/hyperlink" Target="garantF1://290418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24" Type="http://schemas.openxmlformats.org/officeDocument/2006/relationships/hyperlink" Target="garantF1://70289996.1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28935.0" TargetMode="External"/><Relationship Id="rId23" Type="http://schemas.openxmlformats.org/officeDocument/2006/relationships/hyperlink" Target="garantF1://29013170.0" TargetMode="External"/><Relationship Id="rId10" Type="http://schemas.openxmlformats.org/officeDocument/2006/relationships/hyperlink" Target="garantF1://12038290.0" TargetMode="External"/><Relationship Id="rId19" Type="http://schemas.openxmlformats.org/officeDocument/2006/relationships/hyperlink" Target="garantF1://29008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818889.0" TargetMode="External"/><Relationship Id="rId22" Type="http://schemas.openxmlformats.org/officeDocument/2006/relationships/hyperlink" Target="garantF1://4510264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A0DA-5228-4B97-AA11-47E74EB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Соломина Дарья Евгеньевна</cp:lastModifiedBy>
  <cp:revision>6</cp:revision>
  <cp:lastPrinted>2018-01-17T11:47:00Z</cp:lastPrinted>
  <dcterms:created xsi:type="dcterms:W3CDTF">2018-03-15T11:13:00Z</dcterms:created>
  <dcterms:modified xsi:type="dcterms:W3CDTF">2018-03-15T11:15:00Z</dcterms:modified>
</cp:coreProperties>
</file>