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5B" w:rsidRDefault="00EA2F5B" w:rsidP="00EA2F5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569A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целях экспертизы действующего </w:t>
      </w:r>
      <w:r w:rsidRPr="0063569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5B" w:rsidRPr="00B930FD" w:rsidRDefault="00EA2F5B" w:rsidP="00EA2F5B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A2F5B" w:rsidRDefault="00EA2F5B" w:rsidP="000F70BB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 xml:space="preserve">Настоящим 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города 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930FD">
        <w:rPr>
          <w:rFonts w:ascii="Times New Roman" w:hAnsi="Times New Roman" w:cs="Times New Roman"/>
          <w:sz w:val="28"/>
          <w:szCs w:val="28"/>
        </w:rPr>
        <w:t xml:space="preserve"> о </w:t>
      </w:r>
      <w:r w:rsidRPr="00B930F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B930FD">
        <w:rPr>
          <w:rFonts w:ascii="Times New Roman" w:hAnsi="Times New Roman"/>
          <w:sz w:val="28"/>
          <w:szCs w:val="28"/>
        </w:rPr>
        <w:t xml:space="preserve">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в целях экспертизы нормативного правового акта</w:t>
      </w:r>
      <w:r w:rsidR="000F70BB">
        <w:rPr>
          <w:rFonts w:ascii="Times New Roman" w:hAnsi="Times New Roman" w:cs="Times New Roman"/>
          <w:sz w:val="28"/>
          <w:szCs w:val="28"/>
        </w:rPr>
        <w:t xml:space="preserve">: </w:t>
      </w:r>
      <w:r w:rsidRPr="00EA2F5B">
        <w:rPr>
          <w:rFonts w:ascii="Times New Roman" w:hAnsi="Times New Roman" w:cs="Times New Roman"/>
          <w:sz w:val="28"/>
          <w:szCs w:val="28"/>
        </w:rPr>
        <w:t>постановлени</w:t>
      </w:r>
      <w:r w:rsidR="000F70BB">
        <w:rPr>
          <w:rFonts w:ascii="Times New Roman" w:hAnsi="Times New Roman" w:cs="Times New Roman"/>
          <w:sz w:val="28"/>
          <w:szCs w:val="28"/>
        </w:rPr>
        <w:t>е</w:t>
      </w:r>
      <w:r w:rsidRPr="00EA2F5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EA2F5B">
        <w:rPr>
          <w:rFonts w:ascii="Times New Roman" w:hAnsi="Times New Roman" w:cs="Times New Roman"/>
          <w:sz w:val="28"/>
          <w:szCs w:val="28"/>
        </w:rPr>
        <w:br/>
        <w:t>от 21.06.2017 № 5185 «Об утверждении положения о порядке и сроках подачи документов для закрепления муниципального имущества на праве оперативного управления или хозяйственного ведения за муниципальными организациями»</w:t>
      </w:r>
    </w:p>
    <w:p w:rsidR="00EA2F5B" w:rsidRPr="00B930FD" w:rsidRDefault="00EA2F5B" w:rsidP="000F70BB">
      <w:pPr>
        <w:widowControl/>
        <w:adjustRightInd/>
        <w:jc w:val="both"/>
        <w:rPr>
          <w:rFonts w:ascii="Times New Roman" w:hAnsi="Times New Roman"/>
        </w:rPr>
      </w:pPr>
      <w:r w:rsidRPr="00B930FD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0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petrova</w:t>
      </w:r>
      <w:proofErr w:type="spellEnd"/>
      <w:r w:rsidRPr="00EA2F5B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EA2F5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EA2F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2F5B" w:rsidRDefault="00EA2F5B" w:rsidP="000F70BB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  <w:r w:rsidRPr="00EA2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Петрова Юлия Александровна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специалист, телефон 52-83-11</w:t>
      </w:r>
    </w:p>
    <w:p w:rsidR="00EA2F5B" w:rsidRPr="00B930FD" w:rsidRDefault="00EA2F5B" w:rsidP="000F70BB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Сроки приема предложений: с «</w:t>
      </w:r>
      <w:proofErr w:type="gramStart"/>
      <w:r>
        <w:rPr>
          <w:rFonts w:ascii="Times New Roman" w:hAnsi="Times New Roman" w:cs="Times New Roman"/>
          <w:sz w:val="28"/>
          <w:szCs w:val="28"/>
        </w:rPr>
        <w:t>07</w:t>
      </w:r>
      <w:r w:rsidRPr="00B93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Pr="00B930F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930FD">
        <w:rPr>
          <w:rFonts w:ascii="Times New Roman" w:hAnsi="Times New Roman" w:cs="Times New Roman"/>
          <w:sz w:val="28"/>
          <w:szCs w:val="28"/>
        </w:rPr>
        <w:t>г.  по «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B93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Pr="00B930F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930FD">
        <w:rPr>
          <w:rFonts w:ascii="Times New Roman" w:hAnsi="Times New Roman" w:cs="Times New Roman"/>
          <w:sz w:val="28"/>
          <w:szCs w:val="28"/>
        </w:rPr>
        <w:t>.</w:t>
      </w:r>
    </w:p>
    <w:p w:rsidR="00EA2F5B" w:rsidRPr="00B930FD" w:rsidRDefault="00EA2F5B" w:rsidP="000F70BB">
      <w:pPr>
        <w:widowControl/>
        <w:adjustRightInd/>
        <w:ind w:right="-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930F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EA2F5B" w:rsidRPr="00B930FD" w:rsidRDefault="00EA2F5B" w:rsidP="000F70BB">
      <w:pPr>
        <w:widowControl/>
        <w:adjustRightInd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930FD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930FD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930F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30FD">
        <w:rPr>
          <w:rFonts w:ascii="Times New Roman" w:hAnsi="Times New Roman" w:cs="Times New Roman"/>
          <w:sz w:val="28"/>
          <w:szCs w:val="28"/>
        </w:rPr>
        <w:t xml:space="preserve">: </w:t>
      </w:r>
      <w:r w:rsidRPr="00B930FD">
        <w:rPr>
          <w:rFonts w:ascii="Times New Roman" w:hAnsi="Times New Roman" w:cs="Times New Roman"/>
          <w:i/>
          <w:sz w:val="28"/>
          <w:szCs w:val="28"/>
        </w:rPr>
        <w:t>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EA2F5B" w:rsidRPr="00B930FD" w:rsidRDefault="00EA2F5B" w:rsidP="000F70BB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A2F5B" w:rsidRPr="000F70BB" w:rsidRDefault="00EA2F5B" w:rsidP="000F70BB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BB">
        <w:rPr>
          <w:rFonts w:ascii="Times New Roman" w:hAnsi="Times New Roman" w:cs="Times New Roman"/>
          <w:sz w:val="28"/>
          <w:szCs w:val="28"/>
        </w:rPr>
        <w:t>1. Муниципальный нормативный правовой акт устанавливает:</w:t>
      </w:r>
    </w:p>
    <w:p w:rsidR="00EA2F5B" w:rsidRPr="000F70BB" w:rsidRDefault="00EA2F5B" w:rsidP="000F70BB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F70BB">
        <w:rPr>
          <w:rFonts w:ascii="Times New Roman" w:hAnsi="Times New Roman" w:cs="Times New Roman"/>
          <w:sz w:val="28"/>
          <w:szCs w:val="28"/>
        </w:rPr>
        <w:t xml:space="preserve">Порядок передачи муниципального имущества в оперативное управление (хозяйственное ведение) муниципальным организациям </w:t>
      </w:r>
    </w:p>
    <w:p w:rsidR="00951E30" w:rsidRPr="00951E30" w:rsidRDefault="00EA2F5B" w:rsidP="00951E30">
      <w:pPr>
        <w:tabs>
          <w:tab w:val="left" w:pos="55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150C">
        <w:rPr>
          <w:rFonts w:ascii="Times New Roman" w:hAnsi="Times New Roman" w:cs="Times New Roman"/>
          <w:sz w:val="28"/>
          <w:szCs w:val="28"/>
        </w:rPr>
        <w:t>Описание проблем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D7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решение которой направлен действующий </w:t>
      </w:r>
      <w:r w:rsidRPr="00D715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150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150C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150C">
        <w:rPr>
          <w:rFonts w:ascii="Times New Roman" w:hAnsi="Times New Roman" w:cs="Times New Roman"/>
          <w:sz w:val="28"/>
          <w:szCs w:val="28"/>
        </w:rPr>
        <w:t xml:space="preserve"> акт: </w:t>
      </w:r>
      <w:r w:rsidR="00951E30" w:rsidRPr="00951E30">
        <w:rPr>
          <w:rFonts w:ascii="Times New Roman" w:hAnsi="Times New Roman" w:cs="Times New Roman"/>
          <w:sz w:val="28"/>
          <w:szCs w:val="28"/>
        </w:rPr>
        <w:t>р</w:t>
      </w:r>
      <w:r w:rsidR="00951E30" w:rsidRPr="00951E30">
        <w:rPr>
          <w:rFonts w:ascii="Times New Roman" w:hAnsi="Times New Roman" w:cs="Times New Roman"/>
          <w:sz w:val="28"/>
          <w:szCs w:val="28"/>
        </w:rPr>
        <w:t>егламентирование порядка закрепления имущества за муниципальными организациями на праве оперативного управления или хозяйственного ведения, порядок и сроки подачи документов муниципальными организациями для закрепления имущества за муниципальными организациями на праве оперативного управления или хозяйственного ведения.</w:t>
      </w:r>
    </w:p>
    <w:p w:rsidR="00A74EAC" w:rsidRDefault="00EA2F5B" w:rsidP="00951E30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50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Негативные эффекты, которые могут возникнуть в связи с отсутствием правового регулирования в соответствующей сфере</w:t>
      </w:r>
      <w:r w:rsidR="006832ED" w:rsidRPr="006832ED">
        <w:rPr>
          <w:rFonts w:ascii="Times New Roman" w:hAnsi="Times New Roman" w:cs="Times New Roman"/>
          <w:sz w:val="28"/>
          <w:szCs w:val="28"/>
        </w:rPr>
        <w:t xml:space="preserve"> </w:t>
      </w:r>
      <w:r w:rsidR="006832ED">
        <w:rPr>
          <w:rFonts w:ascii="Times New Roman" w:hAnsi="Times New Roman" w:cs="Times New Roman"/>
          <w:sz w:val="28"/>
          <w:szCs w:val="28"/>
        </w:rPr>
        <w:t>д</w:t>
      </w:r>
      <w:r w:rsidR="006832ED">
        <w:rPr>
          <w:rFonts w:ascii="Times New Roman" w:hAnsi="Times New Roman" w:cs="Times New Roman"/>
          <w:sz w:val="28"/>
          <w:szCs w:val="28"/>
        </w:rPr>
        <w:t>еятельности</w:t>
      </w:r>
      <w:r w:rsidR="00A74E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F5B" w:rsidRDefault="00A74EAC" w:rsidP="00951E30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2ED">
        <w:rPr>
          <w:rFonts w:ascii="Times New Roman" w:hAnsi="Times New Roman" w:cs="Times New Roman"/>
          <w:sz w:val="28"/>
          <w:szCs w:val="28"/>
        </w:rPr>
        <w:t>)</w:t>
      </w:r>
      <w:r w:rsidR="00EA2F5B">
        <w:rPr>
          <w:rFonts w:ascii="Times New Roman" w:hAnsi="Times New Roman" w:cs="Times New Roman"/>
          <w:sz w:val="28"/>
          <w:szCs w:val="28"/>
        </w:rPr>
        <w:t xml:space="preserve"> </w:t>
      </w:r>
      <w:r w:rsidR="006832ED">
        <w:rPr>
          <w:rFonts w:ascii="Times New Roman" w:hAnsi="Times New Roman" w:cs="Times New Roman"/>
          <w:sz w:val="28"/>
          <w:szCs w:val="28"/>
        </w:rPr>
        <w:t>Н</w:t>
      </w:r>
      <w:r w:rsidR="00EA2F5B">
        <w:rPr>
          <w:rFonts w:ascii="Times New Roman" w:hAnsi="Times New Roman" w:cs="Times New Roman"/>
          <w:sz w:val="28"/>
          <w:szCs w:val="28"/>
        </w:rPr>
        <w:t>арушение порядка оформления передачи муниципального имущества муниципальным организациям</w:t>
      </w:r>
      <w:r w:rsidR="007648A9">
        <w:rPr>
          <w:rFonts w:ascii="Times New Roman" w:hAnsi="Times New Roman" w:cs="Times New Roman"/>
          <w:sz w:val="28"/>
          <w:szCs w:val="28"/>
        </w:rPr>
        <w:t>.</w:t>
      </w:r>
    </w:p>
    <w:p w:rsidR="006832ED" w:rsidRPr="00D7150C" w:rsidRDefault="006832ED" w:rsidP="007648A9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7648A9">
        <w:rPr>
          <w:rFonts w:ascii="Times New Roman" w:hAnsi="Times New Roman" w:cs="Times New Roman"/>
          <w:sz w:val="28"/>
          <w:szCs w:val="28"/>
        </w:rPr>
        <w:t xml:space="preserve">величение сроков </w:t>
      </w:r>
      <w:r w:rsidR="007648A9">
        <w:rPr>
          <w:rFonts w:ascii="Times New Roman" w:hAnsi="Times New Roman" w:cs="Times New Roman"/>
          <w:sz w:val="28"/>
          <w:szCs w:val="28"/>
        </w:rPr>
        <w:t>оформления необходимых документов.</w:t>
      </w:r>
    </w:p>
    <w:p w:rsidR="00EA2F5B" w:rsidRPr="00D7150C" w:rsidRDefault="00EA2F5B" w:rsidP="00951E30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Цели правового регулирования:</w:t>
      </w:r>
      <w:r w:rsidR="00951E3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меньшение сроков при подготовке проекто</w:t>
      </w:r>
      <w:r w:rsidR="000F70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7648A9">
        <w:rPr>
          <w:rFonts w:ascii="Times New Roman" w:hAnsi="Times New Roman" w:cs="Times New Roman"/>
          <w:sz w:val="28"/>
          <w:szCs w:val="28"/>
        </w:rPr>
        <w:t xml:space="preserve">, регламентирование порядка представления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5B" w:rsidRPr="00D7150C" w:rsidRDefault="00EA2F5B" w:rsidP="00951E30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Потенциальные адресаты правового регулирования (их группы, количественный состав)</w:t>
      </w:r>
      <w:r w:rsidR="00951E30">
        <w:rPr>
          <w:rFonts w:ascii="Times New Roman" w:hAnsi="Times New Roman" w:cs="Times New Roman"/>
          <w:sz w:val="28"/>
          <w:szCs w:val="28"/>
        </w:rPr>
        <w:t xml:space="preserve">: </w:t>
      </w:r>
      <w:r w:rsidR="000F70BB">
        <w:rPr>
          <w:rFonts w:ascii="Times New Roman" w:hAnsi="Times New Roman" w:cs="Times New Roman"/>
          <w:sz w:val="28"/>
          <w:szCs w:val="28"/>
        </w:rPr>
        <w:t xml:space="preserve">муниципальные организации </w:t>
      </w:r>
    </w:p>
    <w:p w:rsidR="00EA2F5B" w:rsidRDefault="00EA2F5B" w:rsidP="000F70BB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Иная информация, которая по решению ответственного за проведение экспертизы, позволяет оценить эффективность действующего правового регулирования</w:t>
      </w:r>
    </w:p>
    <w:p w:rsidR="00EA2F5B" w:rsidRPr="00D7150C" w:rsidRDefault="00EA2F5B" w:rsidP="00951E30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 w:rsidRPr="00D7150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7150C">
        <w:rPr>
          <w:rFonts w:ascii="Times New Roman" w:hAnsi="Times New Roman" w:cs="Times New Roman"/>
        </w:rPr>
        <w:t xml:space="preserve">                            </w:t>
      </w:r>
      <w:proofErr w:type="gramStart"/>
      <w:r w:rsidRPr="00D7150C">
        <w:rPr>
          <w:rFonts w:ascii="Times New Roman" w:hAnsi="Times New Roman" w:cs="Times New Roman"/>
        </w:rPr>
        <w:t xml:space="preserve">   (</w:t>
      </w:r>
      <w:proofErr w:type="gramEnd"/>
      <w:r w:rsidRPr="00D7150C">
        <w:rPr>
          <w:rFonts w:ascii="Times New Roman" w:hAnsi="Times New Roman" w:cs="Times New Roman"/>
        </w:rPr>
        <w:t>место для текстового описания)</w:t>
      </w:r>
    </w:p>
    <w:p w:rsidR="00EA2F5B" w:rsidRDefault="00EA2F5B" w:rsidP="000F70BB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0F70BB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30F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прилагаемом муниципальном нормативном правовом акте положений, необоснованно затрудняющих ведение </w:t>
      </w:r>
      <w:r w:rsidRPr="000F70B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0F70BB">
        <w:rPr>
          <w:rFonts w:ascii="Times New Roman" w:hAnsi="Times New Roman" w:cs="Times New Roman"/>
          <w:sz w:val="28"/>
          <w:szCs w:val="28"/>
        </w:rPr>
        <w:t xml:space="preserve"> к</w:t>
      </w:r>
      <w:r w:rsidR="000F70BB" w:rsidRPr="000F70BB">
        <w:rPr>
          <w:rFonts w:ascii="Times New Roman" w:hAnsi="Times New Roman" w:cs="Times New Roman"/>
          <w:sz w:val="28"/>
          <w:szCs w:val="28"/>
        </w:rPr>
        <w:t>омитет по управлению имуществом Администрации города</w:t>
      </w:r>
      <w:r w:rsidR="000F70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EA2F5B" w:rsidRDefault="00EA2F5B" w:rsidP="000F70BB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930F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  предложений будет размещен </w:t>
      </w:r>
      <w:r w:rsidRPr="00B930FD">
        <w:rPr>
          <w:rFonts w:ascii="Times New Roman" w:hAnsi="Times New Roman" w:cs="Times New Roman"/>
          <w:i/>
          <w:sz w:val="28"/>
          <w:szCs w:val="28"/>
        </w:rPr>
        <w:t>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Pr="00B930FD">
        <w:rPr>
          <w:rFonts w:ascii="Times New Roman" w:hAnsi="Times New Roman" w:cs="Times New Roman"/>
          <w:sz w:val="28"/>
          <w:szCs w:val="28"/>
        </w:rPr>
        <w:t>, а участники публичных консультаций проинформированы о результатах рассмотрения их мнений.</w:t>
      </w:r>
    </w:p>
    <w:p w:rsidR="00EA2F5B" w:rsidRDefault="00EA2F5B" w:rsidP="000F70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Pr="00B930FD" w:rsidRDefault="00EA2F5B" w:rsidP="00EA2F5B">
      <w:pPr>
        <w:widowControl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8851"/>
      </w:tblGrid>
      <w:tr w:rsidR="00EA2F5B" w:rsidRPr="00B930FD" w:rsidTr="003F6078">
        <w:tc>
          <w:tcPr>
            <w:tcW w:w="534" w:type="dxa"/>
            <w:shd w:val="clear" w:color="auto" w:fill="auto"/>
          </w:tcPr>
          <w:p w:rsidR="00EA2F5B" w:rsidRPr="00B930FD" w:rsidRDefault="00EA2F5B" w:rsidP="003F6078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1" w:type="dxa"/>
            <w:shd w:val="clear" w:color="auto" w:fill="auto"/>
          </w:tcPr>
          <w:p w:rsidR="00EA2F5B" w:rsidRPr="00B930FD" w:rsidRDefault="00EA2F5B" w:rsidP="003F6078">
            <w:pPr>
              <w:widowControl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просный лист при проведении публичных консультаций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экспертизы;</w:t>
            </w:r>
          </w:p>
        </w:tc>
      </w:tr>
      <w:tr w:rsidR="00EA2F5B" w:rsidRPr="00B930FD" w:rsidTr="003F6078">
        <w:tc>
          <w:tcPr>
            <w:tcW w:w="534" w:type="dxa"/>
            <w:shd w:val="clear" w:color="auto" w:fill="auto"/>
          </w:tcPr>
          <w:p w:rsidR="00EA2F5B" w:rsidRPr="00B930FD" w:rsidRDefault="00EA2F5B" w:rsidP="003F6078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1" w:type="dxa"/>
            <w:shd w:val="clear" w:color="auto" w:fill="auto"/>
          </w:tcPr>
          <w:p w:rsidR="00EA2F5B" w:rsidRPr="00B930FD" w:rsidRDefault="00EA2F5B" w:rsidP="003F6078">
            <w:pPr>
              <w:widowControl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действующей редакции).</w:t>
            </w:r>
          </w:p>
        </w:tc>
      </w:tr>
    </w:tbl>
    <w:p w:rsidR="00EA2F5B" w:rsidRPr="00B930FD" w:rsidRDefault="00EA2F5B" w:rsidP="00EA2F5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/>
    <w:p w:rsidR="00EA2F5B" w:rsidRDefault="00EA2F5B" w:rsidP="00EA2F5B"/>
    <w:p w:rsidR="00EA2F5B" w:rsidRDefault="00EA2F5B" w:rsidP="00EA2F5B"/>
    <w:p w:rsidR="00EA2F5B" w:rsidRDefault="00EA2F5B" w:rsidP="00EA2F5B"/>
    <w:p w:rsidR="00EA2F5B" w:rsidRDefault="00EA2F5B" w:rsidP="00EA2F5B"/>
    <w:p w:rsidR="00EA2F5B" w:rsidRDefault="00EA2F5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F70BB" w:rsidRDefault="000F70B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F70BB" w:rsidRDefault="000F70B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F70BB" w:rsidRDefault="000F70B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F70BB" w:rsidRDefault="000F70B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F70BB" w:rsidRDefault="000F70B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F70BB" w:rsidRDefault="000F70B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F70BB" w:rsidRDefault="000F70B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F70BB" w:rsidRDefault="000F70BB" w:rsidP="00EA2F5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2AA0">
        <w:rPr>
          <w:rFonts w:ascii="Times New Roman" w:hAnsi="Times New Roman"/>
          <w:sz w:val="28"/>
          <w:szCs w:val="28"/>
        </w:rPr>
        <w:lastRenderedPageBreak/>
        <w:t xml:space="preserve">Опросный лист при проведении публичных консультаций в рамках экспертизы действующего муниципального нормативного правового акта </w:t>
      </w:r>
    </w:p>
    <w:p w:rsidR="00EA2F5B" w:rsidRPr="00B930FD" w:rsidRDefault="00EA2F5B" w:rsidP="00EA2F5B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EA2F5B" w:rsidRPr="00B930FD" w:rsidRDefault="00EA2F5B" w:rsidP="003F607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публичной консультации</w:t>
            </w:r>
          </w:p>
          <w:p w:rsidR="000F70BB" w:rsidRDefault="000F70BB" w:rsidP="000F70BB">
            <w:pPr>
              <w:widowControl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2F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Pr="00EA2F5B">
              <w:rPr>
                <w:rFonts w:ascii="Times New Roman" w:hAnsi="Times New Roman" w:cs="Times New Roman"/>
                <w:sz w:val="28"/>
                <w:szCs w:val="28"/>
              </w:rPr>
              <w:br/>
              <w:t>от 21.06.2017 № 5185 «Об утверждении положения о порядке и сроках подачи документов для закрепления муниципального имущества на праве оперативного управления или хозяйственного ведения за муниципальными организациями»</w:t>
            </w:r>
          </w:p>
          <w:p w:rsidR="00EA2F5B" w:rsidRPr="00B930FD" w:rsidRDefault="00EA2F5B" w:rsidP="00165477">
            <w:pPr>
              <w:widowControl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165477" w:rsidRPr="0016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165477" w:rsidRPr="009A15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165477" w:rsidRPr="009A15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65477" w:rsidRPr="009A15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="00165477" w:rsidRPr="009A15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65477" w:rsidRPr="009A15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admsurgut</w:t>
              </w:r>
              <w:r w:rsidR="00165477" w:rsidRPr="009A15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5477" w:rsidRPr="009A15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6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477">
              <w:rPr>
                <w:rFonts w:ascii="Times New Roman" w:hAnsi="Times New Roman"/>
                <w:sz w:val="28"/>
                <w:szCs w:val="28"/>
              </w:rPr>
              <w:t>н</w:t>
            </w:r>
            <w:r w:rsidRPr="00B930FD">
              <w:rPr>
                <w:rFonts w:ascii="Times New Roman" w:hAnsi="Times New Roman"/>
                <w:sz w:val="28"/>
                <w:szCs w:val="28"/>
              </w:rPr>
              <w:t xml:space="preserve">е позднее </w:t>
            </w:r>
            <w:r w:rsidR="00165477">
              <w:rPr>
                <w:rFonts w:ascii="Times New Roman" w:hAnsi="Times New Roman"/>
                <w:sz w:val="28"/>
                <w:szCs w:val="28"/>
              </w:rPr>
              <w:t xml:space="preserve"> 13.11.2017</w:t>
            </w:r>
          </w:p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</w:t>
            </w:r>
            <w:r w:rsidRPr="00B930FD">
              <w:rPr>
                <w:rFonts w:ascii="Times New Roman" w:hAnsi="Times New Roman"/>
                <w:sz w:val="28"/>
                <w:szCs w:val="28"/>
              </w:rPr>
              <w:t xml:space="preserve"> не будет иметь возможности проанализировать позиции, направленные после указанного срока.</w:t>
            </w:r>
          </w:p>
        </w:tc>
      </w:tr>
    </w:tbl>
    <w:p w:rsidR="00EA2F5B" w:rsidRPr="00B930FD" w:rsidRDefault="00EA2F5B" w:rsidP="00EA2F5B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EA2F5B" w:rsidRPr="00B930FD" w:rsidRDefault="00EA2F5B" w:rsidP="003F607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EA2F5B" w:rsidRPr="00B930FD" w:rsidRDefault="00EA2F5B" w:rsidP="003F607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Наименование организации _________________________________________</w:t>
            </w:r>
          </w:p>
          <w:p w:rsidR="00EA2F5B" w:rsidRPr="00B930FD" w:rsidRDefault="00EA2F5B" w:rsidP="003F607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Сфера деятельности организации ____________________________________</w:t>
            </w:r>
          </w:p>
          <w:p w:rsidR="00EA2F5B" w:rsidRPr="00B930FD" w:rsidRDefault="00EA2F5B" w:rsidP="003F607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Ф.И.О. контактного лица ___________________________________________</w:t>
            </w:r>
          </w:p>
          <w:p w:rsidR="00EA2F5B" w:rsidRPr="00B930FD" w:rsidRDefault="00EA2F5B" w:rsidP="003F607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Номер контактного телефона _______________________________________</w:t>
            </w:r>
          </w:p>
          <w:p w:rsidR="00EA2F5B" w:rsidRPr="00B930FD" w:rsidRDefault="00EA2F5B" w:rsidP="003F607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Адрес электронной почты __________________________________________</w:t>
            </w:r>
          </w:p>
          <w:p w:rsidR="00EA2F5B" w:rsidRPr="00B930FD" w:rsidRDefault="00EA2F5B" w:rsidP="003F607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F5B" w:rsidRPr="00B930FD" w:rsidRDefault="00EA2F5B" w:rsidP="00EA2F5B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Перечислите издержки, которые несут субъекты в связи с действующим регулированием (по возможности дайте количественную оценку)</w:t>
            </w: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инвестиционной деятельности? Приведите обоснования по каждому указанному положению.</w:t>
            </w: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F5B" w:rsidRPr="00B930FD" w:rsidTr="003F6078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F5B" w:rsidRPr="00B930FD" w:rsidRDefault="00EA2F5B" w:rsidP="003F60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 в отношении нормативного правового акта, которые, по Вашему мнению, целесообразно учесть в рамках экспертизы действующего муниципального нормативного правового акта.</w:t>
            </w:r>
          </w:p>
        </w:tc>
      </w:tr>
    </w:tbl>
    <w:p w:rsidR="00EA2F5B" w:rsidRPr="00B930FD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2F5B" w:rsidRDefault="00EA2F5B" w:rsidP="00EA2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D2907" w:rsidRDefault="007648A9"/>
    <w:sectPr w:rsidR="000D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5B"/>
    <w:rsid w:val="000F70BB"/>
    <w:rsid w:val="00165477"/>
    <w:rsid w:val="00500666"/>
    <w:rsid w:val="006832ED"/>
    <w:rsid w:val="007648A9"/>
    <w:rsid w:val="00951E30"/>
    <w:rsid w:val="00A74EAC"/>
    <w:rsid w:val="00EA2F5B"/>
    <w:rsid w:val="00E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CF07"/>
  <w15:chartTrackingRefBased/>
  <w15:docId w15:val="{5B110DC4-E06B-45B2-A652-09D79C12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A2F5B"/>
  </w:style>
  <w:style w:type="character" w:styleId="a4">
    <w:name w:val="Hyperlink"/>
    <w:basedOn w:val="a0"/>
    <w:uiPriority w:val="99"/>
    <w:unhideWhenUsed/>
    <w:rsid w:val="00165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_y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Александровна</dc:creator>
  <cp:keywords/>
  <dc:description/>
  <cp:lastModifiedBy>Петрова Юлия Александровна</cp:lastModifiedBy>
  <cp:revision>1</cp:revision>
  <dcterms:created xsi:type="dcterms:W3CDTF">2017-11-07T09:26:00Z</dcterms:created>
  <dcterms:modified xsi:type="dcterms:W3CDTF">2017-11-07T10:30:00Z</dcterms:modified>
</cp:coreProperties>
</file>