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EC" w:rsidRPr="00411678" w:rsidRDefault="00DF7E88" w:rsidP="00592CEB">
      <w:pPr>
        <w:tabs>
          <w:tab w:val="left" w:pos="4820"/>
          <w:tab w:val="left" w:pos="524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411678">
        <w:rPr>
          <w:sz w:val="28"/>
          <w:szCs w:val="28"/>
        </w:rPr>
        <w:t>Распоряжение Администрации города №</w:t>
      </w:r>
      <w:r w:rsidR="00D356F5" w:rsidRPr="00411678">
        <w:rPr>
          <w:sz w:val="28"/>
          <w:szCs w:val="28"/>
        </w:rPr>
        <w:t xml:space="preserve"> </w:t>
      </w:r>
      <w:r w:rsidRPr="00411678">
        <w:rPr>
          <w:sz w:val="28"/>
          <w:szCs w:val="28"/>
        </w:rPr>
        <w:t xml:space="preserve">1117 от 30.03.2015 </w:t>
      </w:r>
      <w:r w:rsidR="00592CEB" w:rsidRPr="00411678">
        <w:rPr>
          <w:sz w:val="28"/>
          <w:szCs w:val="28"/>
        </w:rPr>
        <w:br/>
      </w:r>
      <w:r w:rsidRPr="00411678">
        <w:rPr>
          <w:sz w:val="28"/>
          <w:szCs w:val="28"/>
        </w:rPr>
        <w:t>«О создании совета при Главе города по организации стратегического управления в городе Сургуте»</w:t>
      </w:r>
    </w:p>
    <w:p w:rsidR="009922FE" w:rsidRPr="009922FE" w:rsidRDefault="009922FE" w:rsidP="00592CEB">
      <w:pPr>
        <w:tabs>
          <w:tab w:val="left" w:pos="4820"/>
          <w:tab w:val="left" w:pos="5245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от 09.04.2015 № 1180, 05.05.2015 № 1292, 24.07.2015 № 1898, 09.12.2015 № 2860, 15.04.2016 № 576</w:t>
      </w:r>
      <w:r w:rsidR="00EE5054">
        <w:rPr>
          <w:sz w:val="28"/>
          <w:szCs w:val="28"/>
        </w:rPr>
        <w:t>, 18.07.2016 № 1297</w:t>
      </w:r>
      <w:r w:rsidR="007D1646">
        <w:rPr>
          <w:sz w:val="28"/>
          <w:szCs w:val="28"/>
        </w:rPr>
        <w:t>, 22.08.2016 № 1567</w:t>
      </w:r>
      <w:r w:rsidR="00EC1AE2">
        <w:rPr>
          <w:sz w:val="28"/>
          <w:szCs w:val="28"/>
        </w:rPr>
        <w:t>, 05.12.2016 № 2391</w:t>
      </w:r>
      <w:r w:rsidR="00200668">
        <w:rPr>
          <w:sz w:val="28"/>
          <w:szCs w:val="28"/>
        </w:rPr>
        <w:t>, 26.12.2016 № 2567</w:t>
      </w:r>
      <w:r w:rsidR="00544F83">
        <w:rPr>
          <w:sz w:val="28"/>
          <w:szCs w:val="28"/>
        </w:rPr>
        <w:t>, 08.02.2017 № 174</w:t>
      </w:r>
      <w:r w:rsidR="00D151E0">
        <w:rPr>
          <w:sz w:val="28"/>
          <w:szCs w:val="28"/>
        </w:rPr>
        <w:t>, 02.05.2017 № 723</w:t>
      </w:r>
      <w:r w:rsidR="00400DD7">
        <w:rPr>
          <w:sz w:val="28"/>
          <w:szCs w:val="28"/>
        </w:rPr>
        <w:t>, 25.05.2017 № 859</w:t>
      </w:r>
      <w:r w:rsidR="00A75F13">
        <w:rPr>
          <w:sz w:val="28"/>
          <w:szCs w:val="28"/>
        </w:rPr>
        <w:t>, 11.01.2018 № 14</w:t>
      </w:r>
      <w:r>
        <w:rPr>
          <w:sz w:val="28"/>
          <w:szCs w:val="28"/>
        </w:rPr>
        <w:t>)</w:t>
      </w:r>
    </w:p>
    <w:p w:rsidR="004743EC" w:rsidRDefault="004743EC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Думы города от 25.02.2015 № 652-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</w:t>
      </w:r>
      <w:r w:rsidR="00A40A49">
        <w:rPr>
          <w:sz w:val="28"/>
          <w:szCs w:val="28"/>
        </w:rPr>
        <w:br/>
      </w:r>
      <w:r>
        <w:rPr>
          <w:sz w:val="28"/>
          <w:szCs w:val="28"/>
        </w:rPr>
        <w:t>«Об определении последовательности и порядка разработки документов стратегического планирования и их содержания», распоряжениями Администрации города от 30.12.2005 № 3686 «Об утверж</w:t>
      </w:r>
      <w:r w:rsidR="00A40A49">
        <w:rPr>
          <w:sz w:val="28"/>
          <w:szCs w:val="28"/>
        </w:rPr>
        <w:t xml:space="preserve">дении Регламента Администрации </w:t>
      </w:r>
      <w:r>
        <w:rPr>
          <w:sz w:val="28"/>
          <w:szCs w:val="28"/>
        </w:rPr>
        <w:t xml:space="preserve">города» (с последующими изменениями), от 19.11.2013 </w:t>
      </w:r>
      <w:r w:rsidR="00A40A49">
        <w:rPr>
          <w:sz w:val="28"/>
          <w:szCs w:val="28"/>
        </w:rPr>
        <w:br/>
      </w:r>
      <w:r>
        <w:rPr>
          <w:sz w:val="28"/>
          <w:szCs w:val="28"/>
        </w:rPr>
        <w:t>№ 4032 «О передаче некоторых полномочий высшим должностным лицам Администрации города» (с последующими изменениями):</w:t>
      </w:r>
      <w:proofErr w:type="gramEnd"/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при Главе города по организации стратегического управления в городе Сургуте.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при Главе города по организации стратегического управления в городе Сургуте согласно приложению 1.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состав совета при Главе города по организации стратегического управления</w:t>
      </w:r>
      <w:r>
        <w:rPr>
          <w:sz w:val="28"/>
          <w:szCs w:val="28"/>
        </w:rPr>
        <w:t xml:space="preserve"> в городе Сургуте согласно приложению 2.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Управлению информационной политики опубликовать настоящее распоряжение в средствах массовой информации и разместить на официальном интернет-сайте Администрации города. </w:t>
      </w:r>
    </w:p>
    <w:p w:rsidR="004743EC" w:rsidRDefault="00E34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AA4F1B" w:rsidRDefault="00AA4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4743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4743E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743EC" w:rsidRDefault="00D151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4088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</w:t>
      </w:r>
      <w:r w:rsidR="00D551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E34088">
        <w:rPr>
          <w:sz w:val="28"/>
          <w:szCs w:val="28"/>
        </w:rPr>
        <w:t xml:space="preserve">       </w:t>
      </w:r>
      <w:r w:rsidR="00D551F7">
        <w:rPr>
          <w:sz w:val="28"/>
          <w:szCs w:val="28"/>
        </w:rPr>
        <w:t>Д.В. Попов</w:t>
      </w: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D356F5" w:rsidRDefault="00D356F5">
      <w:pPr>
        <w:ind w:left="5954"/>
        <w:rPr>
          <w:sz w:val="28"/>
          <w:szCs w:val="28"/>
        </w:rPr>
      </w:pP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743EC" w:rsidRDefault="00E3408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83">
        <w:rPr>
          <w:sz w:val="28"/>
          <w:szCs w:val="28"/>
        </w:rPr>
        <w:t>30.03.2015</w:t>
      </w:r>
      <w:r>
        <w:rPr>
          <w:sz w:val="28"/>
          <w:szCs w:val="28"/>
        </w:rPr>
        <w:t xml:space="preserve"> № </w:t>
      </w:r>
      <w:r w:rsidR="00671783">
        <w:rPr>
          <w:sz w:val="28"/>
          <w:szCs w:val="28"/>
        </w:rPr>
        <w:t>1117</w:t>
      </w:r>
    </w:p>
    <w:p w:rsidR="004743EC" w:rsidRDefault="004743EC">
      <w:pPr>
        <w:ind w:left="5954"/>
        <w:rPr>
          <w:sz w:val="28"/>
          <w:szCs w:val="28"/>
        </w:rPr>
      </w:pPr>
    </w:p>
    <w:p w:rsidR="004743EC" w:rsidRDefault="004743EC">
      <w:pPr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bookmarkStart w:id="0" w:name="Par36"/>
      <w:bookmarkEnd w:id="0"/>
      <w:r>
        <w:rPr>
          <w:sz w:val="28"/>
          <w:szCs w:val="28"/>
        </w:rPr>
        <w:t xml:space="preserve">совете при Главе города </w:t>
      </w:r>
    </w:p>
    <w:p w:rsidR="004743EC" w:rsidRDefault="00E340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стратегического управления в городе Сургуте</w:t>
      </w:r>
    </w:p>
    <w:p w:rsidR="004743EC" w:rsidRDefault="004743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Совет при Главе города по организации стратегического управления (далее – совет) является коллегиальным совещательным органом при Главе        города, созданным в целях реализации механизмов гражданского контроля          и общественного участия граждан города в разработке, корректировке и реализации стратегии социально-экономического развития муниципального образования городской округ город Сургут. </w:t>
      </w:r>
      <w:proofErr w:type="gramEnd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Совет в своей деятельности руководствуется Конституцией Российской Федерации, федеральным законодательством, законодательством               Ханты-Мансийского автономного округа – Югры, муниципальными правовыми актами, а также настоящим положением.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47"/>
      <w:bookmarkEnd w:id="1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Задачи и направления деятельности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Основные задачи совета: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участия жителей муниципального образования городской округ город Сургут в разработке, корректировке и реализации стратегии                социально-экономического развития муниципального образования городской округ город Сургут;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544F83">
        <w:rPr>
          <w:sz w:val="28"/>
          <w:szCs w:val="28"/>
        </w:rPr>
        <w:t>контроль за</w:t>
      </w:r>
      <w:proofErr w:type="gramEnd"/>
      <w:r w:rsidR="00544F83">
        <w:rPr>
          <w:sz w:val="28"/>
          <w:szCs w:val="28"/>
        </w:rPr>
        <w:t xml:space="preserve"> ходом разработки, </w:t>
      </w:r>
      <w:r>
        <w:rPr>
          <w:sz w:val="28"/>
          <w:szCs w:val="28"/>
        </w:rPr>
        <w:t>корректировки и реализации стратегии социально-экономического развития муниципального образования городской округ город Сургут.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направления деятельности совета: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проекта стратегии социально-экономического развития    муниципального образования городской округ город Сургут, поступившего          от координационного штаба по организации стратегического управления                 (далее – координационный штаб);</w:t>
      </w:r>
    </w:p>
    <w:p w:rsidR="004743EC" w:rsidRDefault="009A51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34088">
        <w:rPr>
          <w:sz w:val="28"/>
          <w:szCs w:val="28"/>
        </w:rPr>
        <w:t>подготовка заключения на прое</w:t>
      </w:r>
      <w:proofErr w:type="gramStart"/>
      <w:r w:rsidR="00E34088">
        <w:rPr>
          <w:sz w:val="28"/>
          <w:szCs w:val="28"/>
        </w:rPr>
        <w:t>кт стр</w:t>
      </w:r>
      <w:proofErr w:type="gramEnd"/>
      <w:r w:rsidR="00E34088">
        <w:rPr>
          <w:sz w:val="28"/>
          <w:szCs w:val="28"/>
        </w:rPr>
        <w:t>атегии социально-экономического развития муниципального образован</w:t>
      </w:r>
      <w:r>
        <w:rPr>
          <w:sz w:val="28"/>
          <w:szCs w:val="28"/>
        </w:rPr>
        <w:t>ия городской округ город Сургут;</w:t>
      </w:r>
    </w:p>
    <w:p w:rsidR="009A511C" w:rsidRDefault="009A51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рассмотрение </w:t>
      </w:r>
      <w:r w:rsidR="00A26EC1">
        <w:rPr>
          <w:sz w:val="28"/>
          <w:szCs w:val="28"/>
        </w:rPr>
        <w:t>отчетов о реализации направлений</w:t>
      </w:r>
      <w:r>
        <w:rPr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  <w:r w:rsidR="00D151E0">
        <w:rPr>
          <w:sz w:val="28"/>
          <w:szCs w:val="28"/>
        </w:rPr>
        <w:t>;</w:t>
      </w:r>
    </w:p>
    <w:p w:rsidR="00D151E0" w:rsidRDefault="00D151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1E0">
        <w:rPr>
          <w:sz w:val="28"/>
          <w:szCs w:val="28"/>
        </w:rPr>
        <w:t xml:space="preserve">рассмотрение сводного годового доклада о ходе реализации </w:t>
      </w:r>
      <w:proofErr w:type="gramStart"/>
      <w:r w:rsidRPr="00D151E0">
        <w:rPr>
          <w:sz w:val="28"/>
          <w:szCs w:val="28"/>
        </w:rPr>
        <w:t>и</w:t>
      </w:r>
      <w:proofErr w:type="gramEnd"/>
      <w:r w:rsidRPr="00D151E0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городской округ город Сургут.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7EA" w:rsidRDefault="008147EA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2" w:name="Par83"/>
      <w:bookmarkEnd w:id="2"/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Функции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Изучает и анализирует</w:t>
      </w:r>
      <w:proofErr w:type="gramEnd"/>
      <w:r>
        <w:rPr>
          <w:sz w:val="28"/>
          <w:szCs w:val="28"/>
        </w:rPr>
        <w:t xml:space="preserve"> полученную информацию в целях подготовки заключения.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Разрабатывает и утверждает форму заключения на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социально-экономического развития муниципального образования городской округ город Сургут.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Готовит заключение по итогам рассмотрения согласованного координационным штабом проекта стратегии социально-экономического развития</w:t>
      </w:r>
      <w:r w:rsidR="00F90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городской округ город Сургут </w:t>
      </w:r>
      <w:r w:rsidR="00C24BC6">
        <w:rPr>
          <w:sz w:val="28"/>
          <w:szCs w:val="28"/>
        </w:rPr>
        <w:br/>
      </w:r>
      <w:r>
        <w:rPr>
          <w:sz w:val="28"/>
          <w:szCs w:val="28"/>
        </w:rPr>
        <w:t>в соответствии с утвержденной формой.</w:t>
      </w:r>
    </w:p>
    <w:p w:rsidR="00F90F1B" w:rsidRDefault="008102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90F1B">
        <w:rPr>
          <w:sz w:val="28"/>
          <w:szCs w:val="28"/>
        </w:rPr>
        <w:t xml:space="preserve"> Выносит рекомендации по итогам </w:t>
      </w:r>
      <w:r w:rsidR="00A26EC1">
        <w:rPr>
          <w:sz w:val="28"/>
          <w:szCs w:val="28"/>
        </w:rPr>
        <w:t xml:space="preserve">рассмотрения отчетов о реализации </w:t>
      </w:r>
      <w:proofErr w:type="gramStart"/>
      <w:r w:rsidR="00A26EC1">
        <w:rPr>
          <w:sz w:val="28"/>
          <w:szCs w:val="28"/>
        </w:rPr>
        <w:t>направлений</w:t>
      </w:r>
      <w:r w:rsidR="00F90F1B">
        <w:rPr>
          <w:sz w:val="28"/>
          <w:szCs w:val="28"/>
        </w:rPr>
        <w:t xml:space="preserve"> стратегии социально-экономического развития муниципального развития муниципального образования городской округ</w:t>
      </w:r>
      <w:proofErr w:type="gramEnd"/>
      <w:r w:rsidR="00F90F1B">
        <w:rPr>
          <w:sz w:val="28"/>
          <w:szCs w:val="28"/>
        </w:rPr>
        <w:t xml:space="preserve"> город Сургут.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A320DC">
        <w:rPr>
          <w:sz w:val="28"/>
          <w:szCs w:val="28"/>
        </w:rPr>
        <w:t xml:space="preserve">Направляет предложения в планы работы рабочих групп </w:t>
      </w:r>
      <w:r>
        <w:rPr>
          <w:sz w:val="28"/>
          <w:szCs w:val="28"/>
        </w:rPr>
        <w:br/>
      </w:r>
      <w:r w:rsidRPr="00A320DC">
        <w:rPr>
          <w:sz w:val="28"/>
          <w:szCs w:val="28"/>
        </w:rPr>
        <w:t xml:space="preserve">по векторам развития </w:t>
      </w:r>
      <w:r>
        <w:rPr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</w:t>
      </w:r>
      <w:r>
        <w:rPr>
          <w:sz w:val="28"/>
          <w:szCs w:val="28"/>
        </w:rPr>
        <w:br/>
      </w:r>
      <w:r w:rsidRPr="00A320DC">
        <w:rPr>
          <w:sz w:val="28"/>
          <w:szCs w:val="28"/>
        </w:rPr>
        <w:t>до 2030 года</w:t>
      </w:r>
      <w:r>
        <w:rPr>
          <w:sz w:val="28"/>
          <w:szCs w:val="28"/>
        </w:rPr>
        <w:t xml:space="preserve"> (далее – далее рабочая группа).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A320DC">
        <w:rPr>
          <w:sz w:val="28"/>
          <w:szCs w:val="28"/>
        </w:rPr>
        <w:t>Принимает участие в рабо</w:t>
      </w:r>
      <w:r>
        <w:rPr>
          <w:sz w:val="28"/>
          <w:szCs w:val="28"/>
        </w:rPr>
        <w:t>чих группах.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A37B51">
        <w:rPr>
          <w:sz w:val="28"/>
          <w:szCs w:val="28"/>
        </w:rPr>
        <w:t>Рассматривает итоги деятельности рабочих групп</w:t>
      </w:r>
      <w:r>
        <w:rPr>
          <w:sz w:val="28"/>
          <w:szCs w:val="28"/>
        </w:rPr>
        <w:t xml:space="preserve"> за отчетный период, включая результаты поступивших в рабочую группу инициатив. </w:t>
      </w:r>
      <w:r w:rsidRPr="00A37B51">
        <w:rPr>
          <w:sz w:val="28"/>
          <w:szCs w:val="28"/>
        </w:rPr>
        <w:t xml:space="preserve"> </w:t>
      </w:r>
    </w:p>
    <w:p w:rsidR="00A26EC1" w:rsidRDefault="00A26EC1" w:rsidP="00A26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A320DC">
        <w:rPr>
          <w:sz w:val="28"/>
          <w:szCs w:val="28"/>
        </w:rPr>
        <w:t xml:space="preserve">Формирует предложения </w:t>
      </w:r>
      <w:r>
        <w:rPr>
          <w:sz w:val="28"/>
          <w:szCs w:val="28"/>
        </w:rPr>
        <w:t xml:space="preserve">о включении </w:t>
      </w:r>
      <w:r w:rsidRPr="00A320DC">
        <w:rPr>
          <w:sz w:val="28"/>
          <w:szCs w:val="28"/>
        </w:rPr>
        <w:t xml:space="preserve">в состав членов совета, </w:t>
      </w:r>
      <w:r>
        <w:rPr>
          <w:sz w:val="28"/>
          <w:szCs w:val="28"/>
        </w:rPr>
        <w:br/>
      </w:r>
      <w:r w:rsidRPr="00A320D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об исключении</w:t>
      </w:r>
      <w:r w:rsidRPr="00A320DC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членов совета.</w:t>
      </w:r>
    </w:p>
    <w:p w:rsidR="004743EC" w:rsidRDefault="00A26EC1" w:rsidP="00A26E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A320DC">
        <w:rPr>
          <w:sz w:val="28"/>
          <w:szCs w:val="28"/>
        </w:rPr>
        <w:t>Участвует в процессе общественного обсуждения проектов документ</w:t>
      </w:r>
      <w:r>
        <w:rPr>
          <w:sz w:val="28"/>
          <w:szCs w:val="28"/>
        </w:rPr>
        <w:t>ов стратегического планирования.</w:t>
      </w:r>
    </w:p>
    <w:p w:rsidR="00D151E0" w:rsidRDefault="00D151E0" w:rsidP="00A26E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1E0">
        <w:rPr>
          <w:sz w:val="28"/>
          <w:szCs w:val="28"/>
        </w:rPr>
        <w:t xml:space="preserve">3.10. Выносит рекомендации по итогам рассмотрения сводного годового доклада о ходе реализации </w:t>
      </w:r>
      <w:proofErr w:type="gramStart"/>
      <w:r w:rsidRPr="00D151E0">
        <w:rPr>
          <w:sz w:val="28"/>
          <w:szCs w:val="28"/>
        </w:rPr>
        <w:t>и</w:t>
      </w:r>
      <w:proofErr w:type="gramEnd"/>
      <w:r w:rsidRPr="00D151E0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городской округ город Сургут</w:t>
      </w:r>
      <w:r>
        <w:rPr>
          <w:sz w:val="28"/>
          <w:szCs w:val="28"/>
        </w:rPr>
        <w:t xml:space="preserve">. </w:t>
      </w:r>
    </w:p>
    <w:p w:rsidR="008147EA" w:rsidRDefault="008147EA" w:rsidP="00A26E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Права совета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Совет для реализации целей и задач в установленной сфере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имеет право: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запрашивать и получать</w:t>
      </w:r>
      <w:proofErr w:type="gramEnd"/>
      <w:r>
        <w:rPr>
          <w:sz w:val="28"/>
          <w:szCs w:val="28"/>
        </w:rPr>
        <w:t xml:space="preserve"> необходимые материалы и информацию                от организаций города, независимо от их форм собственности, и структурных подразделений Администрации города;</w:t>
      </w: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заседания представителей исполнительных органов государственной власти автономного округа.</w:t>
      </w:r>
    </w:p>
    <w:p w:rsidR="004743EC" w:rsidRDefault="004743E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100"/>
      <w:bookmarkEnd w:id="3"/>
      <w:r w:rsidRPr="005F04CA">
        <w:rPr>
          <w:sz w:val="28"/>
          <w:szCs w:val="28"/>
        </w:rPr>
        <w:t>5. Порядок формирования состава совета</w:t>
      </w:r>
    </w:p>
    <w:p w:rsidR="0031693C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5.1. Совет формируется на основе добровольного участия в его деятельности, по личному заявлению граждан Российской Федерации, достигших</w:t>
      </w:r>
      <w:r>
        <w:rPr>
          <w:sz w:val="28"/>
          <w:szCs w:val="28"/>
        </w:rPr>
        <w:t xml:space="preserve"> </w:t>
      </w:r>
      <w:r w:rsidRPr="005F04CA">
        <w:rPr>
          <w:sz w:val="28"/>
          <w:szCs w:val="28"/>
        </w:rPr>
        <w:t xml:space="preserve">возраста 18 лет, проживающих в муниципальном образовании городской округ город Сургут. </w:t>
      </w:r>
    </w:p>
    <w:p w:rsidR="009652A2" w:rsidRPr="005F04CA" w:rsidRDefault="009652A2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2A2">
        <w:rPr>
          <w:sz w:val="28"/>
          <w:szCs w:val="28"/>
        </w:rPr>
        <w:t xml:space="preserve">В состав совета могут входить депутаты Думы города в соответствии </w:t>
      </w:r>
      <w:r w:rsidRPr="009652A2">
        <w:rPr>
          <w:sz w:val="28"/>
          <w:szCs w:val="28"/>
        </w:rPr>
        <w:br/>
        <w:t xml:space="preserve">с решением Думы города о делегировании депутатов Думы города для участия в деятельности комиссий, групп, советов и других совещательных органов. </w:t>
      </w:r>
    </w:p>
    <w:p w:rsidR="009652A2" w:rsidRPr="009652A2" w:rsidRDefault="0031693C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 xml:space="preserve">5.2. </w:t>
      </w:r>
      <w:r w:rsidR="003A7E4D">
        <w:rPr>
          <w:sz w:val="28"/>
          <w:szCs w:val="28"/>
        </w:rPr>
        <w:t>Абзац первый утратил силу.</w:t>
      </w:r>
    </w:p>
    <w:p w:rsidR="009652A2" w:rsidRPr="009652A2" w:rsidRDefault="009652A2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2A2">
        <w:rPr>
          <w:sz w:val="28"/>
          <w:szCs w:val="28"/>
        </w:rPr>
        <w:tab/>
        <w:t>Полномочия депутатов Думы города – членов совета прекращаются одновременно с прекращением полномо</w:t>
      </w:r>
      <w:r>
        <w:rPr>
          <w:sz w:val="28"/>
          <w:szCs w:val="28"/>
        </w:rPr>
        <w:t xml:space="preserve">чий депутата Думы города, либо </w:t>
      </w:r>
      <w:r>
        <w:rPr>
          <w:sz w:val="28"/>
          <w:szCs w:val="28"/>
        </w:rPr>
        <w:br/>
      </w:r>
      <w:r w:rsidRPr="009652A2">
        <w:rPr>
          <w:sz w:val="28"/>
          <w:szCs w:val="28"/>
        </w:rPr>
        <w:t xml:space="preserve">в случае изменения решения Думы города, указанного в абзаце втором пункта 5.1 настоящего положения. </w:t>
      </w:r>
    </w:p>
    <w:p w:rsidR="009652A2" w:rsidRDefault="009652A2" w:rsidP="009652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52A2">
        <w:rPr>
          <w:sz w:val="28"/>
          <w:szCs w:val="28"/>
        </w:rPr>
        <w:tab/>
        <w:t>Депутаты Думы города вправе сохранить свое участие в совете после прекращения их полномочий по их личному заявлению в качестве граждан Российской Федерации, проживающих в муниципальном образовании городской округ город Сургут</w:t>
      </w: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F04CA">
        <w:rPr>
          <w:sz w:val="28"/>
          <w:szCs w:val="28"/>
        </w:rPr>
        <w:t xml:space="preserve">. </w:t>
      </w:r>
      <w:r w:rsidR="003A7E4D">
        <w:rPr>
          <w:sz w:val="28"/>
          <w:szCs w:val="28"/>
        </w:rPr>
        <w:t>Утратил силу.</w:t>
      </w: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5F04CA">
        <w:rPr>
          <w:sz w:val="28"/>
          <w:szCs w:val="28"/>
        </w:rPr>
        <w:t>. Члены совета исполняют свои обязанности на общественных началах.</w:t>
      </w:r>
    </w:p>
    <w:p w:rsidR="0031693C" w:rsidRPr="005F04CA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5F04CA">
        <w:rPr>
          <w:sz w:val="28"/>
          <w:szCs w:val="28"/>
        </w:rPr>
        <w:t>. Количественный состав совета составляет не менее 25 человек.</w:t>
      </w:r>
    </w:p>
    <w:p w:rsidR="0031693C" w:rsidRDefault="0031693C" w:rsidP="003169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04C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5F04CA">
        <w:rPr>
          <w:sz w:val="28"/>
          <w:szCs w:val="28"/>
        </w:rPr>
        <w:t xml:space="preserve">. В случае возникновения обстоятельств, препятствующих члену </w:t>
      </w:r>
      <w:r>
        <w:rPr>
          <w:sz w:val="28"/>
          <w:szCs w:val="28"/>
        </w:rPr>
        <w:t xml:space="preserve">                     </w:t>
      </w:r>
      <w:r w:rsidRPr="005F04CA">
        <w:rPr>
          <w:spacing w:val="-4"/>
          <w:sz w:val="28"/>
          <w:szCs w:val="28"/>
        </w:rPr>
        <w:t>совета входить в его состав</w:t>
      </w:r>
      <w:r>
        <w:rPr>
          <w:spacing w:val="-4"/>
          <w:sz w:val="28"/>
          <w:szCs w:val="28"/>
        </w:rPr>
        <w:t>,</w:t>
      </w:r>
      <w:r w:rsidRPr="005F04CA">
        <w:rPr>
          <w:spacing w:val="-4"/>
          <w:sz w:val="28"/>
          <w:szCs w:val="28"/>
        </w:rPr>
        <w:t xml:space="preserve"> или в случае выхода из его состава по собственному</w:t>
      </w:r>
      <w:r w:rsidRPr="005F04CA">
        <w:rPr>
          <w:sz w:val="28"/>
          <w:szCs w:val="28"/>
        </w:rPr>
        <w:t xml:space="preserve"> желанию он обязан не позднее пяти рабочих дней направить председателю </w:t>
      </w:r>
      <w:r>
        <w:rPr>
          <w:sz w:val="28"/>
          <w:szCs w:val="28"/>
        </w:rPr>
        <w:t xml:space="preserve">                </w:t>
      </w:r>
      <w:r w:rsidRPr="005F04CA">
        <w:rPr>
          <w:sz w:val="28"/>
          <w:szCs w:val="28"/>
        </w:rPr>
        <w:t>совета письменное заявление о выходе из состава совета».</w:t>
      </w:r>
    </w:p>
    <w:p w:rsidR="00EE737F" w:rsidRPr="00EE737F" w:rsidRDefault="00EE737F" w:rsidP="00EE73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EE737F">
        <w:rPr>
          <w:sz w:val="28"/>
          <w:szCs w:val="28"/>
        </w:rPr>
        <w:t xml:space="preserve">В случаях отсутствия члена совета на трех заседаниях совета подряд без уважительной причины, председатель совета вправе принять решение </w:t>
      </w:r>
      <w:r w:rsidR="00AA4F1B">
        <w:rPr>
          <w:sz w:val="28"/>
          <w:szCs w:val="28"/>
        </w:rPr>
        <w:br/>
      </w:r>
      <w:r w:rsidRPr="00EE737F">
        <w:rPr>
          <w:sz w:val="28"/>
          <w:szCs w:val="28"/>
        </w:rPr>
        <w:t>об исключении данного члена из состава совета.</w:t>
      </w:r>
    </w:p>
    <w:p w:rsidR="00EE737F" w:rsidRDefault="00EE73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37F">
        <w:rPr>
          <w:sz w:val="28"/>
          <w:szCs w:val="28"/>
        </w:rPr>
        <w:tab/>
        <w:t>Уважительными причинами отсутствия члена совета на заседаниях совета могут быть признаны: болезнь, командировка, отпуск</w:t>
      </w:r>
      <w:r>
        <w:rPr>
          <w:sz w:val="28"/>
          <w:szCs w:val="28"/>
        </w:rPr>
        <w:t>.</w:t>
      </w:r>
    </w:p>
    <w:p w:rsidR="00EE737F" w:rsidRDefault="00EE73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Деятельность совета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Председателем совета является Глава города.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На первом заседании совет путем открытого голосования избирает       из своего состава заместителя председателя совета и секретаря совета,                     утверждает план работы на текущий год с отражением в целях обеспечения присутствия заинтересованных лиц на открытых заседаниях совета графиков проведения открытых заседаний.</w:t>
      </w:r>
    </w:p>
    <w:p w:rsidR="00C17235" w:rsidRDefault="00EE7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утратил силу.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6.3. Заседания совета проводятся по мере необходимости, но не реже одного </w:t>
      </w:r>
      <w:r>
        <w:rPr>
          <w:sz w:val="28"/>
          <w:szCs w:val="28"/>
        </w:rPr>
        <w:t>раза в полугодие.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Решения совета принимаются открытым голосованием простым большинством голосов (от числа присутствующих).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 При равенстве голосов право решающего голоса принадлежит председательствующему на заседании.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Решения совета, в том числе принятые путем заочного (опросного) голосования, оформляются протоколом заседания, который подписывает председательствующий.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6.8. При принятии решения о проведении заседания в форме заочного (опросного) голосования члены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(опросное) голосование.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При проведении заочного (опросного) голосования решение </w:t>
      </w:r>
      <w:r>
        <w:rPr>
          <w:spacing w:val="-4"/>
          <w:sz w:val="28"/>
          <w:szCs w:val="28"/>
        </w:rPr>
        <w:t xml:space="preserve">принимается большинством голосов от общего числа членов, участвующих </w:t>
      </w:r>
      <w:r w:rsidR="00A40A49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 голосовании.</w:t>
      </w:r>
      <w:r>
        <w:rPr>
          <w:sz w:val="28"/>
          <w:szCs w:val="28"/>
        </w:rPr>
        <w:t xml:space="preserve"> При этом число членов, участвующих в заочном (опросном) голосовании, должно быть не менее половины общего числа членов совета. </w:t>
      </w:r>
      <w:r w:rsidR="00A40A49">
        <w:rPr>
          <w:sz w:val="28"/>
          <w:szCs w:val="28"/>
        </w:rPr>
        <w:br/>
      </w:r>
      <w:r>
        <w:rPr>
          <w:sz w:val="28"/>
          <w:szCs w:val="28"/>
        </w:rPr>
        <w:t>В случае равенства голосов решающим является голос председателя совета,</w:t>
      </w:r>
      <w:r w:rsidR="00BB6545">
        <w:rPr>
          <w:sz w:val="28"/>
          <w:szCs w:val="28"/>
        </w:rPr>
        <w:t xml:space="preserve"> </w:t>
      </w:r>
      <w:r>
        <w:rPr>
          <w:sz w:val="28"/>
          <w:szCs w:val="28"/>
        </w:rPr>
        <w:t>при его отсутствии – голос заместителя председателя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6.10. Председатель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организует работу совета и председательствует</w:t>
      </w:r>
      <w:proofErr w:type="gramEnd"/>
      <w:r>
        <w:rPr>
          <w:sz w:val="28"/>
          <w:szCs w:val="28"/>
        </w:rPr>
        <w:t xml:space="preserve"> на его заседаниях;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заседаний и другие документы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формирует при участии членов совета и утверждает</w:t>
      </w:r>
      <w:proofErr w:type="gramEnd"/>
      <w:r>
        <w:rPr>
          <w:sz w:val="28"/>
          <w:szCs w:val="28"/>
        </w:rPr>
        <w:t xml:space="preserve"> план работы совета, повестку заседания и состав лиц, приглашаемых на заседание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уведомление членов совета о дате, месте             и повестке предстоящего заседания;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своевременное направление членам совета протоколов            заседаний и иных документов и материалов;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решение, в случае необходимости, о проведении заседания     совета в форме заочного (оп</w:t>
      </w:r>
      <w:r w:rsidR="009C5EC2">
        <w:rPr>
          <w:sz w:val="28"/>
          <w:szCs w:val="28"/>
        </w:rPr>
        <w:t>росного) голосования его членов;</w:t>
      </w:r>
    </w:p>
    <w:p w:rsidR="009C5EC2" w:rsidRDefault="009C5E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вправе поручить ведение совета одному из заместителей главы Администрации города.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6.11. Заместитель председателя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председателя совета председательствует на заседаниях                 совета в его отсутствие (отпуск, болезнь и т.п.);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коллективное обсуждение вопросов, внесенных </w:t>
      </w:r>
      <w:r w:rsidR="00A40A49">
        <w:rPr>
          <w:sz w:val="28"/>
          <w:szCs w:val="28"/>
        </w:rPr>
        <w:br/>
      </w:r>
      <w:r>
        <w:rPr>
          <w:sz w:val="28"/>
          <w:szCs w:val="28"/>
        </w:rPr>
        <w:t>на рассмотрение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 Члены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6.12.1. Имеют право: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формированию повестки дня заседаний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материалов по рассматриваемым вопросам;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свою позицию по результатам рассмотренных материалов при проведении заседания совета в форме заочного (опросного) голосования             в срок не более пяти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им материалов;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выйти из совета по собственному желанию.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6.12.2. Обладают равными правами при обсуждении вопросов и голосовании,</w:t>
      </w:r>
      <w:r>
        <w:rPr>
          <w:sz w:val="28"/>
          <w:szCs w:val="28"/>
        </w:rPr>
        <w:t xml:space="preserve"> за исключением случаев, указанных в пунктах 6.6, 6.9 настоящего положения.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6.12.3. Обязаны лично </w:t>
      </w:r>
      <w:proofErr w:type="gramStart"/>
      <w:r>
        <w:rPr>
          <w:sz w:val="28"/>
          <w:szCs w:val="28"/>
        </w:rPr>
        <w:t>участвовать в заседаниях совета и не вправе делегировать</w:t>
      </w:r>
      <w:proofErr w:type="gramEnd"/>
      <w:r>
        <w:rPr>
          <w:sz w:val="28"/>
          <w:szCs w:val="28"/>
        </w:rPr>
        <w:t xml:space="preserve"> свои полномочия другим лицам.</w:t>
      </w:r>
    </w:p>
    <w:p w:rsidR="00EE737F" w:rsidRDefault="00EE737F" w:rsidP="00EE73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6.12.4. </w:t>
      </w:r>
      <w:r w:rsidRPr="00EE737F">
        <w:rPr>
          <w:sz w:val="28"/>
          <w:szCs w:val="28"/>
        </w:rPr>
        <w:t xml:space="preserve">В случае невозможности присутствия на заседании совета </w:t>
      </w:r>
      <w:r>
        <w:rPr>
          <w:sz w:val="28"/>
          <w:szCs w:val="28"/>
        </w:rPr>
        <w:br/>
      </w:r>
      <w:r w:rsidRPr="00EE737F">
        <w:rPr>
          <w:sz w:val="28"/>
          <w:szCs w:val="28"/>
        </w:rPr>
        <w:t>(по уважительной причине), член совета имеет право выразить свое решение (мнение) в письменной форме относительно рассматриваемых вопросов</w:t>
      </w:r>
      <w:r>
        <w:rPr>
          <w:sz w:val="28"/>
          <w:szCs w:val="28"/>
        </w:rPr>
        <w:t>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 Секретарь совета: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6.13.1. Осуществляет организационно-техническое обеспечение </w:t>
      </w:r>
      <w:proofErr w:type="gramStart"/>
      <w:r>
        <w:rPr>
          <w:sz w:val="28"/>
          <w:szCs w:val="28"/>
        </w:rPr>
        <w:t>деятель-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совета.</w:t>
      </w:r>
    </w:p>
    <w:p w:rsidR="004743EC" w:rsidRDefault="00E3408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6.13.2. Уведомляет членов совета о дате, месте и повестке предстоящего            заседания.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6.13.3. </w:t>
      </w:r>
      <w:proofErr w:type="gramStart"/>
      <w:r>
        <w:rPr>
          <w:spacing w:val="-4"/>
          <w:sz w:val="28"/>
          <w:szCs w:val="28"/>
        </w:rPr>
        <w:t>Готовит и согласовывает</w:t>
      </w:r>
      <w:proofErr w:type="gramEnd"/>
      <w:r>
        <w:rPr>
          <w:spacing w:val="-4"/>
          <w:sz w:val="28"/>
          <w:szCs w:val="28"/>
        </w:rPr>
        <w:t xml:space="preserve"> с председателем совета проекты документов</w:t>
      </w:r>
      <w:r>
        <w:rPr>
          <w:sz w:val="28"/>
          <w:szCs w:val="28"/>
        </w:rPr>
        <w:t xml:space="preserve">              и иных материалов для обсуждения на заседаниях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6.13.4. Ведет, оформляет, </w:t>
      </w:r>
      <w:proofErr w:type="gramStart"/>
      <w:r>
        <w:rPr>
          <w:sz w:val="28"/>
          <w:szCs w:val="28"/>
        </w:rPr>
        <w:t>согласует с председателем совета и рассылает</w:t>
      </w:r>
      <w:proofErr w:type="gramEnd"/>
      <w:r>
        <w:rPr>
          <w:sz w:val="28"/>
          <w:szCs w:val="28"/>
        </w:rPr>
        <w:t xml:space="preserve"> членам совета протоколы заседаний и иные документы и материалы.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6.13.5. </w:t>
      </w:r>
      <w:proofErr w:type="gramStart"/>
      <w:r>
        <w:rPr>
          <w:sz w:val="28"/>
          <w:szCs w:val="28"/>
        </w:rPr>
        <w:t>Хранит документацию совета и готовит</w:t>
      </w:r>
      <w:proofErr w:type="gramEnd"/>
      <w:r>
        <w:rPr>
          <w:sz w:val="28"/>
          <w:szCs w:val="28"/>
        </w:rPr>
        <w:t xml:space="preserve"> в установленном порядке документы, передаваемые на хранение в архив и на уничтожение.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6.13.6. В случае проведения заседания совета в форме заочного (опросного)</w:t>
      </w:r>
      <w:r>
        <w:rPr>
          <w:sz w:val="28"/>
          <w:szCs w:val="28"/>
        </w:rPr>
        <w:t xml:space="preserve">          голосования его членов обеспечивает направление всем членам совета необходимых материалов и сбор их мнений по результатам рассмотрения материалов.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6.13.7. В случает проведения открытого заседания совета направляет </w:t>
      </w:r>
      <w:r w:rsidR="00AA4F1B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 электронном</w:t>
      </w:r>
      <w:r>
        <w:rPr>
          <w:sz w:val="28"/>
          <w:szCs w:val="28"/>
        </w:rPr>
        <w:t xml:space="preserve"> виде в управление </w:t>
      </w:r>
      <w:proofErr w:type="gramStart"/>
      <w:r>
        <w:rPr>
          <w:sz w:val="28"/>
          <w:szCs w:val="28"/>
        </w:rPr>
        <w:t>информационной</w:t>
      </w:r>
      <w:proofErr w:type="gramEnd"/>
      <w:r>
        <w:rPr>
          <w:sz w:val="28"/>
          <w:szCs w:val="28"/>
        </w:rPr>
        <w:t xml:space="preserve"> политики для размещения                  на официальном интернет-сайте Администрации города следующие сведения:</w:t>
      </w:r>
    </w:p>
    <w:p w:rsidR="004743EC" w:rsidRDefault="00E3408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запланированная дата и время открытого заседания коллегиального органа;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вопросов или планируемая тема для рассмотрения на открытом заседании совета;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подачи заявлений для участия в открытом заседании, электронный адрес и (или) факс для принятия заявлений.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должны быть </w:t>
      </w:r>
      <w:proofErr w:type="gramStart"/>
      <w:r>
        <w:rPr>
          <w:sz w:val="28"/>
          <w:szCs w:val="28"/>
        </w:rPr>
        <w:t>направлены и размещены</w:t>
      </w:r>
      <w:proofErr w:type="gramEnd"/>
      <w:r>
        <w:rPr>
          <w:sz w:val="28"/>
          <w:szCs w:val="28"/>
        </w:rPr>
        <w:t xml:space="preserve"> на официальном                        интернет-сайте Администрации города не позднее трех рабочих дней                 до дня открытого заседания совета.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6.13.8. На основании поступивших заявлений составляет список заинтересованных лиц, желающих принять участие в открытом заседании совета, в порядке очередности поступления их заявлений.</w:t>
      </w:r>
    </w:p>
    <w:p w:rsidR="004743EC" w:rsidRDefault="00E340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6.13.9. </w:t>
      </w:r>
      <w:proofErr w:type="gramStart"/>
      <w:r>
        <w:rPr>
          <w:sz w:val="28"/>
          <w:szCs w:val="28"/>
        </w:rPr>
        <w:t>Готовит и согласовывает</w:t>
      </w:r>
      <w:proofErr w:type="gramEnd"/>
      <w:r>
        <w:rPr>
          <w:sz w:val="28"/>
          <w:szCs w:val="28"/>
        </w:rPr>
        <w:t xml:space="preserve"> с председателем совета информацию                о деятельности совета, обязательную для размещения на официальном                интернет-сайте Администрации города.</w:t>
      </w: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4743EC" w:rsidRDefault="004743EC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5D18B6" w:rsidRDefault="005D18B6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5D18B6" w:rsidRDefault="005D18B6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103FA2" w:rsidRDefault="00103FA2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743EC" w:rsidRDefault="00E34088">
      <w:pPr>
        <w:widowControl w:val="0"/>
        <w:autoSpaceDE w:val="0"/>
        <w:autoSpaceDN w:val="0"/>
        <w:adjustRightInd w:val="0"/>
        <w:ind w:left="595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83">
        <w:rPr>
          <w:sz w:val="28"/>
          <w:szCs w:val="28"/>
        </w:rPr>
        <w:t>30.03.2015</w:t>
      </w:r>
      <w:r>
        <w:rPr>
          <w:sz w:val="28"/>
          <w:szCs w:val="28"/>
        </w:rPr>
        <w:t xml:space="preserve"> № </w:t>
      </w:r>
      <w:r w:rsidR="00671783">
        <w:rPr>
          <w:sz w:val="28"/>
          <w:szCs w:val="28"/>
        </w:rPr>
        <w:t>1117</w:t>
      </w:r>
    </w:p>
    <w:p w:rsidR="004743EC" w:rsidRDefault="004743EC">
      <w:pPr>
        <w:spacing w:line="120" w:lineRule="atLeast"/>
        <w:jc w:val="center"/>
        <w:rPr>
          <w:sz w:val="28"/>
          <w:szCs w:val="28"/>
        </w:rPr>
      </w:pPr>
    </w:p>
    <w:p w:rsidR="004743EC" w:rsidRDefault="00E34088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F28AA" w:rsidRDefault="00E34088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совета при Главе города по организации стратегического управления</w:t>
      </w:r>
    </w:p>
    <w:p w:rsidR="004743EC" w:rsidRDefault="00E34088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78"/>
        <w:gridCol w:w="425"/>
        <w:gridCol w:w="4536"/>
      </w:tblGrid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Шувалов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Вадим Николаевич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Глава города, председатель совета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Сафиоллин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Алексей </w:t>
            </w:r>
            <w:proofErr w:type="spellStart"/>
            <w:r w:rsidRPr="005F04CA">
              <w:rPr>
                <w:bCs/>
                <w:sz w:val="28"/>
                <w:szCs w:val="28"/>
              </w:rPr>
              <w:t>Маулитжанович</w:t>
            </w:r>
            <w:proofErr w:type="spellEnd"/>
          </w:p>
          <w:p w:rsidR="00EE737F" w:rsidRDefault="00EE737F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Шерстнева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</w:t>
            </w:r>
          </w:p>
          <w:p w:rsidR="00EE737F" w:rsidRPr="005F04CA" w:rsidRDefault="00EE737F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Юрьевна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Default="006E1E80" w:rsidP="0019038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  <w:p w:rsidR="00EE737F" w:rsidRDefault="00EE737F" w:rsidP="0019038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</w:p>
          <w:p w:rsidR="00EE737F" w:rsidRPr="005F04CA" w:rsidRDefault="00EE737F" w:rsidP="0019038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заместитель председателя совета</w:t>
            </w:r>
          </w:p>
          <w:p w:rsidR="00EE737F" w:rsidRDefault="00EE737F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EE737F" w:rsidRPr="005F04CA" w:rsidRDefault="00EE737F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города, заместитель председателя совета (на время отсутствия </w:t>
            </w:r>
            <w:proofErr w:type="spellStart"/>
            <w:r>
              <w:rPr>
                <w:bCs/>
                <w:sz w:val="28"/>
                <w:szCs w:val="28"/>
              </w:rPr>
              <w:t>Сафиоллина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Алексея </w:t>
            </w:r>
            <w:proofErr w:type="spellStart"/>
            <w:r>
              <w:rPr>
                <w:bCs/>
                <w:sz w:val="28"/>
                <w:szCs w:val="28"/>
              </w:rPr>
              <w:t>Маулитжановича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Чернявская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Светлана Сергеевна </w:t>
            </w:r>
            <w:r w:rsidRPr="005F04CA">
              <w:rPr>
                <w:sz w:val="28"/>
                <w:szCs w:val="28"/>
              </w:rPr>
              <w:tab/>
            </w:r>
            <w:r w:rsidRPr="005F04CA">
              <w:rPr>
                <w:sz w:val="28"/>
                <w:szCs w:val="28"/>
              </w:rPr>
              <w:tab/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ind w:right="-1"/>
              <w:jc w:val="right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главный специалист отдела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стратегии управления экономики </w:t>
            </w:r>
          </w:p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и стратегического планирования, секретарь совета</w:t>
            </w:r>
          </w:p>
          <w:p w:rsidR="006E1E80" w:rsidRPr="00475B4C" w:rsidRDefault="006E1E80" w:rsidP="00190388">
            <w:pPr>
              <w:ind w:right="-1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Маникина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ind w:right="-1"/>
              <w:jc w:val="right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главный специалист отдела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стратегии управления экономики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и стратегического планирования, секретарь совета </w:t>
            </w:r>
            <w:r w:rsidRPr="005F04CA">
              <w:rPr>
                <w:bCs/>
                <w:sz w:val="28"/>
                <w:szCs w:val="28"/>
              </w:rPr>
              <w:t xml:space="preserve">на время </w:t>
            </w:r>
            <w:r w:rsidRPr="005F04CA">
              <w:rPr>
                <w:bCs/>
                <w:sz w:val="28"/>
                <w:szCs w:val="28"/>
              </w:rPr>
              <w:br/>
              <w:t>отсутствия Чернявской С.С.</w:t>
            </w:r>
          </w:p>
        </w:tc>
      </w:tr>
      <w:tr w:rsidR="006E1E80" w:rsidRPr="008F354E" w:rsidTr="00190388">
        <w:trPr>
          <w:trHeight w:val="581"/>
        </w:trPr>
        <w:tc>
          <w:tcPr>
            <w:tcW w:w="9639" w:type="dxa"/>
            <w:gridSpan w:val="3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члены совета: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Шерстнева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Анна Юрьевна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заместитель </w:t>
            </w:r>
            <w:r w:rsidR="00EE737F">
              <w:rPr>
                <w:sz w:val="28"/>
                <w:szCs w:val="28"/>
              </w:rPr>
              <w:t>Главы города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D53225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  <w:r w:rsidRPr="00DC20BF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25" w:type="dxa"/>
          </w:tcPr>
          <w:p w:rsidR="00D53225" w:rsidRPr="005F04CA" w:rsidRDefault="00D53225" w:rsidP="0019038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EE737F">
            <w:r w:rsidRPr="00EE737F"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D53225" w:rsidP="00190388">
            <w:pPr>
              <w:shd w:val="clear" w:color="auto" w:fill="FFFFFF"/>
              <w:rPr>
                <w:sz w:val="28"/>
                <w:szCs w:val="28"/>
              </w:rPr>
            </w:pPr>
            <w:r w:rsidRPr="00D53225">
              <w:rPr>
                <w:sz w:val="28"/>
                <w:szCs w:val="28"/>
              </w:rPr>
              <w:t>Кривцов Николай Николаевич</w:t>
            </w:r>
          </w:p>
        </w:tc>
        <w:tc>
          <w:tcPr>
            <w:tcW w:w="425" w:type="dxa"/>
          </w:tcPr>
          <w:p w:rsidR="00D53225" w:rsidRDefault="00D53225">
            <w:r w:rsidRPr="001B203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EE737F">
            <w:r w:rsidRPr="00EE737F"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D53225" w:rsidP="00190388">
            <w:pPr>
              <w:shd w:val="clear" w:color="auto" w:fill="FFFFFF"/>
              <w:rPr>
                <w:sz w:val="28"/>
                <w:szCs w:val="28"/>
              </w:rPr>
            </w:pPr>
            <w:r w:rsidRPr="00D53225">
              <w:rPr>
                <w:sz w:val="28"/>
                <w:szCs w:val="28"/>
              </w:rPr>
              <w:t>Пелевин Александр Рудольфович</w:t>
            </w:r>
          </w:p>
        </w:tc>
        <w:tc>
          <w:tcPr>
            <w:tcW w:w="425" w:type="dxa"/>
          </w:tcPr>
          <w:p w:rsidR="00D53225" w:rsidRDefault="00D53225">
            <w:r w:rsidRPr="001B203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EE737F">
            <w:r w:rsidRPr="00EE737F"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D53225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D53225" w:rsidRPr="005F04CA" w:rsidRDefault="00400DD7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Роман Евгеньевич</w:t>
            </w:r>
          </w:p>
        </w:tc>
        <w:tc>
          <w:tcPr>
            <w:tcW w:w="425" w:type="dxa"/>
          </w:tcPr>
          <w:p w:rsidR="00D53225" w:rsidRDefault="00D53225">
            <w:r w:rsidRPr="001B203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D53225" w:rsidRDefault="00EE737F">
            <w:r w:rsidRPr="00EE737F"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Мединцева </w:t>
            </w:r>
          </w:p>
          <w:p w:rsidR="006E1E80" w:rsidRPr="005F04CA" w:rsidRDefault="006E1E80" w:rsidP="00190388">
            <w:pPr>
              <w:ind w:right="-1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ind w:right="-1"/>
              <w:jc w:val="right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ind w:right="-1"/>
              <w:rPr>
                <w:sz w:val="10"/>
                <w:szCs w:val="10"/>
              </w:rPr>
            </w:pPr>
            <w:r w:rsidRPr="005F04CA">
              <w:rPr>
                <w:sz w:val="28"/>
                <w:szCs w:val="28"/>
              </w:rPr>
              <w:t xml:space="preserve">начальник управления экономики </w:t>
            </w:r>
            <w:r w:rsidRPr="005F04CA">
              <w:rPr>
                <w:sz w:val="28"/>
                <w:szCs w:val="28"/>
              </w:rPr>
              <w:br/>
              <w:t>и стратегического планирования</w:t>
            </w:r>
            <w:r w:rsidRPr="005F04CA">
              <w:rPr>
                <w:sz w:val="10"/>
                <w:szCs w:val="10"/>
              </w:rPr>
              <w:t xml:space="preserve"> </w:t>
            </w:r>
          </w:p>
          <w:p w:rsidR="006E1E80" w:rsidRPr="005F04CA" w:rsidRDefault="006E1E80" w:rsidP="00190388">
            <w:pPr>
              <w:ind w:right="-1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Айсин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Ринат </w:t>
            </w:r>
            <w:proofErr w:type="spellStart"/>
            <w:r w:rsidRPr="005F04CA">
              <w:rPr>
                <w:bCs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F05EBC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общества </w:t>
            </w:r>
            <w:r>
              <w:rPr>
                <w:sz w:val="28"/>
                <w:szCs w:val="28"/>
              </w:rPr>
              <w:br/>
              <w:t xml:space="preserve">с ограниченной ответственностью «Новые </w:t>
            </w:r>
            <w:proofErr w:type="gramStart"/>
            <w:r>
              <w:rPr>
                <w:sz w:val="28"/>
                <w:szCs w:val="28"/>
              </w:rPr>
              <w:t>Бизнес-Технологии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Боженко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Татьяна Александровна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генеральный директор общества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 ограниченной ответственностью малое инновационное предприятие «Центр развития талантов ребенка» 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Егоров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Александр Алексеевич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кандидат технических наук,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6"/>
                <w:sz w:val="28"/>
                <w:szCs w:val="28"/>
              </w:rPr>
              <w:t>старший научный сотрудник, доцент</w:t>
            </w:r>
            <w:r w:rsidRPr="005F04CA">
              <w:rPr>
                <w:sz w:val="28"/>
                <w:szCs w:val="28"/>
              </w:rPr>
              <w:t xml:space="preserve"> кафедры «Автоматизированные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системы обработки информации                       и управления» бюджетного </w:t>
            </w:r>
          </w:p>
          <w:p w:rsidR="006E1E80" w:rsidRDefault="006E1E80" w:rsidP="0019038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учреждения высшего образования Ханты-Мансий</w:t>
            </w:r>
            <w:r w:rsidRPr="005F04CA">
              <w:rPr>
                <w:spacing w:val="-4"/>
                <w:sz w:val="28"/>
                <w:szCs w:val="28"/>
              </w:rPr>
              <w:t>ского автономного округа – Югры «</w:t>
            </w:r>
            <w:proofErr w:type="spellStart"/>
            <w:r w:rsidRPr="005F04CA">
              <w:rPr>
                <w:spacing w:val="-4"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spacing w:val="-4"/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>государственный университет</w:t>
            </w:r>
            <w:r w:rsidRPr="005F04CA">
              <w:rPr>
                <w:sz w:val="28"/>
                <w:szCs w:val="28"/>
              </w:rPr>
              <w:t xml:space="preserve">», начальник </w:t>
            </w:r>
            <w:proofErr w:type="gramStart"/>
            <w:r w:rsidRPr="005F04CA">
              <w:rPr>
                <w:sz w:val="28"/>
                <w:szCs w:val="28"/>
              </w:rPr>
              <w:t>обособленного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структурного подразделения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автономного учреж</w:t>
            </w:r>
            <w:r w:rsidRPr="005F04CA">
              <w:rPr>
                <w:sz w:val="28"/>
                <w:szCs w:val="28"/>
              </w:rPr>
              <w:t xml:space="preserve">дения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Ханты-Мансийского автономного </w:t>
            </w:r>
            <w:r w:rsidRPr="005F04CA">
              <w:rPr>
                <w:spacing w:val="-6"/>
                <w:sz w:val="28"/>
                <w:szCs w:val="28"/>
              </w:rPr>
              <w:t>округа – Югры «Технопарк высоких</w:t>
            </w:r>
            <w:r w:rsidRPr="005F04CA">
              <w:rPr>
                <w:sz w:val="28"/>
                <w:szCs w:val="28"/>
              </w:rPr>
              <w:t xml:space="preserve"> технологий 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Заведеев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right" w:pos="3611"/>
              </w:tabs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Егор Владимирович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>директор</w:t>
            </w:r>
            <w:r w:rsidRPr="005F04CA">
              <w:rPr>
                <w:sz w:val="28"/>
                <w:szCs w:val="28"/>
              </w:rPr>
              <w:t xml:space="preserve"> института экономики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и управления бюджетного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учреждения высшего образования Ханты-Мансийского автономного округа – Югры «</w:t>
            </w:r>
            <w:proofErr w:type="spellStart"/>
            <w:r w:rsidRPr="005F04CA">
              <w:rPr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государственный университет»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Кондрашкина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Елена Георгиевна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директор </w:t>
            </w:r>
            <w:proofErr w:type="gramStart"/>
            <w:r w:rsidRPr="005F04CA">
              <w:rPr>
                <w:sz w:val="28"/>
                <w:szCs w:val="28"/>
              </w:rPr>
              <w:t>муниципального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бюджетного общеобразовательного учреждения </w:t>
            </w:r>
            <w:proofErr w:type="gramStart"/>
            <w:r w:rsidRPr="005F04CA">
              <w:rPr>
                <w:sz w:val="28"/>
                <w:szCs w:val="28"/>
              </w:rPr>
              <w:t>средней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общеобразовательной школы № 7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>Кучин</w:t>
            </w:r>
          </w:p>
          <w:p w:rsidR="006E1E80" w:rsidRPr="000C2804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425" w:type="dxa"/>
          </w:tcPr>
          <w:p w:rsidR="006E1E80" w:rsidRPr="000C2804" w:rsidRDefault="006E1E80" w:rsidP="00190388">
            <w:pPr>
              <w:jc w:val="right"/>
            </w:pPr>
            <w:r w:rsidRPr="000C280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0C2804">
              <w:rPr>
                <w:sz w:val="28"/>
                <w:szCs w:val="28"/>
              </w:rPr>
              <w:t>автономной</w:t>
            </w:r>
            <w:proofErr w:type="gramEnd"/>
            <w:r w:rsidRPr="000C2804">
              <w:rPr>
                <w:sz w:val="28"/>
                <w:szCs w:val="28"/>
              </w:rPr>
              <w:t xml:space="preserve"> 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 xml:space="preserve">некоммерческой организации 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 xml:space="preserve">«Интеллектуальный клуб» 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0C2804">
              <w:rPr>
                <w:sz w:val="28"/>
                <w:szCs w:val="28"/>
              </w:rPr>
              <w:t>(по согласованию)</w:t>
            </w:r>
          </w:p>
          <w:p w:rsidR="006E1E80" w:rsidRPr="000C2804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Логинов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Сергей Иванович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директор Центра спортивной науки института гуманитарного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образования и спорта бюджетного учреждения высшего образования Ханты-Мансийского автономного округа – Югры «</w:t>
            </w:r>
            <w:proofErr w:type="spellStart"/>
            <w:r w:rsidRPr="005F04CA">
              <w:rPr>
                <w:bCs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государственный университет», </w:t>
            </w:r>
          </w:p>
          <w:p w:rsidR="006E1E80" w:rsidRDefault="006E1E80" w:rsidP="00190388">
            <w:pPr>
              <w:shd w:val="clear" w:color="auto" w:fill="FFFFFF"/>
              <w:rPr>
                <w:bCs/>
                <w:spacing w:val="-6"/>
                <w:sz w:val="28"/>
                <w:szCs w:val="28"/>
              </w:rPr>
            </w:pPr>
            <w:r w:rsidRPr="005F04CA">
              <w:rPr>
                <w:bCs/>
                <w:spacing w:val="-6"/>
                <w:sz w:val="28"/>
                <w:szCs w:val="28"/>
              </w:rPr>
              <w:t xml:space="preserve">заведующий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pacing w:val="-6"/>
                <w:sz w:val="28"/>
                <w:szCs w:val="28"/>
              </w:rPr>
              <w:t>научно-исследовательской</w:t>
            </w:r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лабораторией биомеханики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и </w:t>
            </w:r>
            <w:proofErr w:type="spellStart"/>
            <w:r w:rsidRPr="005F04CA">
              <w:rPr>
                <w:bCs/>
                <w:sz w:val="28"/>
                <w:szCs w:val="28"/>
              </w:rPr>
              <w:t>кинезиологии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, главный научный сотрудник, профессор по кафедре медико-биологических основ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физической культуры </w:t>
            </w:r>
          </w:p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Мурашко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Юрий Александрович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заведующий научной лабораторией биохимии и </w:t>
            </w:r>
            <w:proofErr w:type="gramStart"/>
            <w:r w:rsidRPr="005F04CA">
              <w:rPr>
                <w:sz w:val="28"/>
                <w:szCs w:val="28"/>
              </w:rPr>
              <w:t>комплексного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мониторинга окружающей среды научно-</w:t>
            </w:r>
            <w:r w:rsidRPr="005F04CA">
              <w:rPr>
                <w:spacing w:val="-4"/>
                <w:sz w:val="28"/>
                <w:szCs w:val="28"/>
              </w:rPr>
              <w:t xml:space="preserve">исследовательского </w:t>
            </w:r>
          </w:p>
          <w:p w:rsidR="006E1E80" w:rsidRDefault="006E1E80" w:rsidP="00190388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 xml:space="preserve">института экологии Севера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pacing w:val="-4"/>
                <w:sz w:val="28"/>
                <w:szCs w:val="28"/>
              </w:rPr>
              <w:t>бюджетного учреждения высшего</w:t>
            </w:r>
            <w:r w:rsidRPr="005F04CA">
              <w:rPr>
                <w:sz w:val="28"/>
                <w:szCs w:val="28"/>
              </w:rPr>
              <w:t xml:space="preserve"> образования Ханты-Мансийского автономного округа – Югры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«</w:t>
            </w:r>
            <w:proofErr w:type="spellStart"/>
            <w:r w:rsidRPr="005F04CA">
              <w:rPr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sz w:val="28"/>
                <w:szCs w:val="28"/>
              </w:rPr>
              <w:t xml:space="preserve"> государственный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университет» 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Попова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Лариса Александровна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по научной работе института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государства и права бюджетного учреждения высшего образования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Ханты-Мансийского автономного округа – Югры «</w:t>
            </w:r>
            <w:proofErr w:type="spellStart"/>
            <w:r w:rsidRPr="005F04CA">
              <w:rPr>
                <w:bCs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государственный университет»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Прокопович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Степан Юрьевич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директор </w:t>
            </w:r>
            <w:proofErr w:type="gramStart"/>
            <w:r w:rsidRPr="005F04CA">
              <w:rPr>
                <w:sz w:val="28"/>
                <w:szCs w:val="28"/>
              </w:rPr>
              <w:t>некоммерческой</w:t>
            </w:r>
            <w:proofErr w:type="gram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организации Фонд </w:t>
            </w:r>
            <w:proofErr w:type="spellStart"/>
            <w:r w:rsidRPr="005F04CA">
              <w:rPr>
                <w:sz w:val="28"/>
                <w:szCs w:val="28"/>
              </w:rPr>
              <w:t>инноваторов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  <w:r w:rsidRPr="005F04CA">
              <w:rPr>
                <w:sz w:val="28"/>
                <w:szCs w:val="28"/>
              </w:rPr>
              <w:t>в управлении «Центр социально-экономического развития»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Свириденко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Борис Федорович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pacing w:val="-4"/>
                <w:sz w:val="28"/>
                <w:szCs w:val="28"/>
              </w:rPr>
              <w:t>директор научно-исследовательского</w:t>
            </w:r>
            <w:r w:rsidRPr="005F04CA">
              <w:rPr>
                <w:bCs/>
                <w:sz w:val="28"/>
                <w:szCs w:val="28"/>
              </w:rPr>
              <w:t xml:space="preserve"> института экологии Севера </w:t>
            </w:r>
          </w:p>
          <w:p w:rsidR="006E1E80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бюджетного учреждения высшего образования Ханты-Мансийского автономного округа – Югры </w:t>
            </w:r>
          </w:p>
          <w:p w:rsidR="006E1E80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«</w:t>
            </w:r>
            <w:proofErr w:type="spellStart"/>
            <w:r w:rsidRPr="005F04CA">
              <w:rPr>
                <w:bCs/>
                <w:sz w:val="28"/>
                <w:szCs w:val="28"/>
              </w:rPr>
              <w:t>Сургутский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государственный </w:t>
            </w:r>
          </w:p>
          <w:p w:rsidR="006E1E80" w:rsidRPr="005F04CA" w:rsidRDefault="006E1E80" w:rsidP="00190388">
            <w:pPr>
              <w:shd w:val="clear" w:color="auto" w:fill="FFFFFF"/>
              <w:ind w:right="-108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университет»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ind w:right="-108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355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Урванцева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главный врач </w:t>
            </w:r>
            <w:proofErr w:type="gramStart"/>
            <w:r w:rsidRPr="005F04CA">
              <w:rPr>
                <w:bCs/>
                <w:sz w:val="28"/>
                <w:szCs w:val="28"/>
              </w:rPr>
              <w:t>бюджетного</w:t>
            </w:r>
            <w:proofErr w:type="gram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учреждения Ханты-Мансийского автономного округа – Югры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«Окружной кардиологический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диспансер «Центр диагностики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и </w:t>
            </w:r>
            <w:proofErr w:type="gramStart"/>
            <w:r w:rsidRPr="005F04CA">
              <w:rPr>
                <w:bCs/>
                <w:sz w:val="28"/>
                <w:szCs w:val="28"/>
              </w:rPr>
              <w:t>сердечно-сосудистой</w:t>
            </w:r>
            <w:proofErr w:type="gramEnd"/>
            <w:r w:rsidRPr="005F04CA">
              <w:rPr>
                <w:bCs/>
                <w:sz w:val="28"/>
                <w:szCs w:val="28"/>
              </w:rPr>
              <w:t xml:space="preserve"> хирургии»</w:t>
            </w:r>
            <w:r w:rsidRPr="005F04C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Абышев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Владимир Анатольевич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Алькова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Светлана Юрьевна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Антонов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Сергей Александрович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Боголюбская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Татьяна Васильевна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Бубнов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Алексей Владимирович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Воробьева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Елена Павловна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Высоцкий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Артем Александрович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 xml:space="preserve">Вьюк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Алексей Леонидович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Глинских </w:t>
            </w:r>
          </w:p>
          <w:p w:rsidR="006E1E80" w:rsidRPr="005F04CA" w:rsidRDefault="006E1E80" w:rsidP="0019038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Сергей Евгеньевич</w:t>
            </w:r>
          </w:p>
          <w:p w:rsidR="006E1E80" w:rsidRPr="005F04CA" w:rsidRDefault="006E1E80" w:rsidP="00190388">
            <w:pPr>
              <w:shd w:val="clear" w:color="auto" w:fill="FFFFFF"/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Дебкова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Александра Игоревна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 xml:space="preserve">Иванов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Дмитрий Александрович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475B4C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Ковшар</w:t>
            </w:r>
            <w:proofErr w:type="spellEnd"/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Макар Иванович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Кондакова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Ольга Юрьевна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Кузьменко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Сергей Витальевич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 xml:space="preserve">Мисько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Евгений Евгеньевич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bCs/>
                <w:color w:val="000000"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Мухамедшина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Зайнаб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F04CA">
              <w:rPr>
                <w:bCs/>
                <w:sz w:val="28"/>
                <w:szCs w:val="28"/>
              </w:rPr>
              <w:t>Айтбаевна</w:t>
            </w:r>
            <w:proofErr w:type="spellEnd"/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475B4C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Наумочкина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Ксения Александровна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Обухов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Сергей Михайлович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Силивончик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София Анатольевна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Соколов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Стрегло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Владислав </w:t>
            </w:r>
            <w:proofErr w:type="spellStart"/>
            <w:r w:rsidRPr="005F04CA">
              <w:rPr>
                <w:bCs/>
                <w:sz w:val="28"/>
                <w:szCs w:val="28"/>
              </w:rPr>
              <w:t>Саввич</w:t>
            </w:r>
            <w:proofErr w:type="spellEnd"/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spellStart"/>
            <w:r w:rsidRPr="005F04CA">
              <w:rPr>
                <w:bCs/>
                <w:sz w:val="28"/>
                <w:szCs w:val="28"/>
              </w:rPr>
              <w:t>Сухушина</w:t>
            </w:r>
            <w:proofErr w:type="spellEnd"/>
            <w:r w:rsidRPr="005F04CA">
              <w:rPr>
                <w:bCs/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>Елена Алексеевна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Халиуллин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Динар </w:t>
            </w:r>
            <w:proofErr w:type="spellStart"/>
            <w:r w:rsidRPr="005F04CA">
              <w:rPr>
                <w:sz w:val="28"/>
                <w:szCs w:val="28"/>
              </w:rPr>
              <w:t>Фагимович</w:t>
            </w:r>
            <w:proofErr w:type="spellEnd"/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Чернышева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Ольга Фёдоровна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Чигрина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Виктория Александровна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 xml:space="preserve">Шибаева 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Людмила Васильевна</w:t>
            </w:r>
          </w:p>
          <w:p w:rsidR="006E1E80" w:rsidRPr="005F04CA" w:rsidRDefault="006E1E80" w:rsidP="00190388">
            <w:pPr>
              <w:shd w:val="clear" w:color="auto" w:fill="FFFFFF"/>
              <w:tabs>
                <w:tab w:val="left" w:pos="1134"/>
              </w:tabs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F04CA">
              <w:rPr>
                <w:sz w:val="28"/>
                <w:szCs w:val="28"/>
              </w:rPr>
              <w:t>Шкидко</w:t>
            </w:r>
            <w:proofErr w:type="spellEnd"/>
            <w:r w:rsidRPr="005F04CA">
              <w:rPr>
                <w:sz w:val="28"/>
                <w:szCs w:val="28"/>
              </w:rPr>
              <w:t xml:space="preserve"> 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Илья Александрович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6E1E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Яценко 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bCs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25" w:type="dxa"/>
          </w:tcPr>
          <w:p w:rsidR="006E1E80" w:rsidRPr="005F04CA" w:rsidRDefault="006E1E80" w:rsidP="00190388">
            <w:pPr>
              <w:jc w:val="right"/>
            </w:pPr>
            <w:r w:rsidRPr="005F04C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6E1E80" w:rsidRPr="005F04CA" w:rsidRDefault="006E1E80" w:rsidP="00190388">
            <w:pPr>
              <w:shd w:val="clear" w:color="auto" w:fill="FFFFFF"/>
              <w:rPr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житель города Сургута</w:t>
            </w:r>
          </w:p>
          <w:p w:rsidR="006E1E80" w:rsidRPr="005F04CA" w:rsidRDefault="006E1E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5F04CA">
              <w:rPr>
                <w:sz w:val="28"/>
                <w:szCs w:val="28"/>
              </w:rPr>
              <w:t>(по согласованию)</w:t>
            </w:r>
          </w:p>
        </w:tc>
      </w:tr>
      <w:tr w:rsidR="00353B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353B80" w:rsidRPr="005F04CA" w:rsidRDefault="00353B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Калиниченко </w:t>
            </w:r>
            <w:r>
              <w:rPr>
                <w:bCs/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425" w:type="dxa"/>
          </w:tcPr>
          <w:p w:rsidR="00353B80" w:rsidRPr="005F04CA" w:rsidRDefault="00353B80" w:rsidP="0019038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53B80" w:rsidRPr="005F04CA" w:rsidRDefault="00353B80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  <w:r w:rsidR="00332A8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3B80" w:rsidRPr="008F354E" w:rsidTr="00190388">
        <w:trPr>
          <w:trHeight w:val="581"/>
        </w:trPr>
        <w:tc>
          <w:tcPr>
            <w:tcW w:w="4678" w:type="dxa"/>
            <w:shd w:val="clear" w:color="auto" w:fill="auto"/>
          </w:tcPr>
          <w:p w:rsidR="00353B80" w:rsidRDefault="00353B80" w:rsidP="00190388">
            <w:pPr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Кириленко </w:t>
            </w:r>
            <w:r>
              <w:rPr>
                <w:bCs/>
                <w:sz w:val="28"/>
                <w:szCs w:val="28"/>
              </w:rPr>
              <w:br/>
              <w:t>Артем Михайлович</w:t>
            </w:r>
          </w:p>
        </w:tc>
        <w:tc>
          <w:tcPr>
            <w:tcW w:w="425" w:type="dxa"/>
          </w:tcPr>
          <w:p w:rsidR="00353B80" w:rsidRDefault="00353B80" w:rsidP="0019038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353B80" w:rsidRDefault="00353B80" w:rsidP="001903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  <w:r w:rsidR="00332A8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6E1E80" w:rsidRPr="005F04CA" w:rsidRDefault="006E1E80" w:rsidP="006E1E80"/>
    <w:p w:rsidR="006E1E80" w:rsidRPr="005F04CA" w:rsidRDefault="006E1E80" w:rsidP="006E1E80"/>
    <w:p w:rsidR="006E1E80" w:rsidRPr="005F04CA" w:rsidRDefault="006E1E80" w:rsidP="006E1E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E1E80" w:rsidRPr="005F04CA" w:rsidRDefault="006E1E80" w:rsidP="006E1E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43EC" w:rsidRDefault="004743EC">
      <w:pPr>
        <w:spacing w:line="120" w:lineRule="atLeast"/>
        <w:jc w:val="center"/>
        <w:rPr>
          <w:sz w:val="28"/>
          <w:szCs w:val="28"/>
        </w:rPr>
      </w:pPr>
    </w:p>
    <w:sectPr w:rsidR="004743EC" w:rsidSect="00A40A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4F" w:rsidRDefault="00ED2F4F">
      <w:r>
        <w:separator/>
      </w:r>
    </w:p>
  </w:endnote>
  <w:endnote w:type="continuationSeparator" w:id="0">
    <w:p w:rsidR="00ED2F4F" w:rsidRDefault="00ED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4F" w:rsidRDefault="00ED2F4F">
      <w:r>
        <w:separator/>
      </w:r>
    </w:p>
  </w:footnote>
  <w:footnote w:type="continuationSeparator" w:id="0">
    <w:p w:rsidR="00ED2F4F" w:rsidRDefault="00ED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90388" w:rsidRDefault="00190388">
        <w:pPr>
          <w:pStyle w:val="a3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85BDD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190388" w:rsidRDefault="001903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EC"/>
    <w:rsid w:val="00014708"/>
    <w:rsid w:val="00020499"/>
    <w:rsid w:val="000A1E39"/>
    <w:rsid w:val="000C2804"/>
    <w:rsid w:val="00103FA2"/>
    <w:rsid w:val="00151EAF"/>
    <w:rsid w:val="00190388"/>
    <w:rsid w:val="00200668"/>
    <w:rsid w:val="00286733"/>
    <w:rsid w:val="002A0A96"/>
    <w:rsid w:val="00306825"/>
    <w:rsid w:val="0031693C"/>
    <w:rsid w:val="003250AC"/>
    <w:rsid w:val="00332A8D"/>
    <w:rsid w:val="00353B80"/>
    <w:rsid w:val="003A2D25"/>
    <w:rsid w:val="003A7E4D"/>
    <w:rsid w:val="003C4BF8"/>
    <w:rsid w:val="00400DD7"/>
    <w:rsid w:val="00411678"/>
    <w:rsid w:val="00464984"/>
    <w:rsid w:val="004743EC"/>
    <w:rsid w:val="00544F83"/>
    <w:rsid w:val="00585BDD"/>
    <w:rsid w:val="00592CEB"/>
    <w:rsid w:val="005D18B6"/>
    <w:rsid w:val="006004DC"/>
    <w:rsid w:val="00621350"/>
    <w:rsid w:val="00634F42"/>
    <w:rsid w:val="00671783"/>
    <w:rsid w:val="006C39FB"/>
    <w:rsid w:val="006E1E80"/>
    <w:rsid w:val="006F2B39"/>
    <w:rsid w:val="007737C3"/>
    <w:rsid w:val="00795CAC"/>
    <w:rsid w:val="007D1646"/>
    <w:rsid w:val="007E66D5"/>
    <w:rsid w:val="00810260"/>
    <w:rsid w:val="008147EA"/>
    <w:rsid w:val="00893546"/>
    <w:rsid w:val="00897C2F"/>
    <w:rsid w:val="008A394C"/>
    <w:rsid w:val="0094097C"/>
    <w:rsid w:val="009652A2"/>
    <w:rsid w:val="009922FE"/>
    <w:rsid w:val="009A511C"/>
    <w:rsid w:val="009C5EC2"/>
    <w:rsid w:val="009E171D"/>
    <w:rsid w:val="009F3BB2"/>
    <w:rsid w:val="009F62B2"/>
    <w:rsid w:val="00A253C0"/>
    <w:rsid w:val="00A26EC1"/>
    <w:rsid w:val="00A30FD4"/>
    <w:rsid w:val="00A40A49"/>
    <w:rsid w:val="00A55079"/>
    <w:rsid w:val="00A6280E"/>
    <w:rsid w:val="00A75F13"/>
    <w:rsid w:val="00AA4F1B"/>
    <w:rsid w:val="00AB0789"/>
    <w:rsid w:val="00AB2601"/>
    <w:rsid w:val="00AF28AA"/>
    <w:rsid w:val="00B33C54"/>
    <w:rsid w:val="00B46BF1"/>
    <w:rsid w:val="00B6081A"/>
    <w:rsid w:val="00B62744"/>
    <w:rsid w:val="00B73962"/>
    <w:rsid w:val="00BB1CF5"/>
    <w:rsid w:val="00BB6545"/>
    <w:rsid w:val="00C1093B"/>
    <w:rsid w:val="00C109BF"/>
    <w:rsid w:val="00C17235"/>
    <w:rsid w:val="00C24BC6"/>
    <w:rsid w:val="00C3611F"/>
    <w:rsid w:val="00C81F5B"/>
    <w:rsid w:val="00C86CD3"/>
    <w:rsid w:val="00CA3009"/>
    <w:rsid w:val="00D151E0"/>
    <w:rsid w:val="00D356F5"/>
    <w:rsid w:val="00D53225"/>
    <w:rsid w:val="00D551F7"/>
    <w:rsid w:val="00DB5939"/>
    <w:rsid w:val="00DF7E88"/>
    <w:rsid w:val="00E34088"/>
    <w:rsid w:val="00E76650"/>
    <w:rsid w:val="00EC1AE2"/>
    <w:rsid w:val="00EC65E1"/>
    <w:rsid w:val="00ED2F4F"/>
    <w:rsid w:val="00EE5054"/>
    <w:rsid w:val="00EE737F"/>
    <w:rsid w:val="00F05EBC"/>
    <w:rsid w:val="00F06F2A"/>
    <w:rsid w:val="00F37DBC"/>
    <w:rsid w:val="00F5271E"/>
    <w:rsid w:val="00F853FA"/>
    <w:rsid w:val="00F90F1B"/>
    <w:rsid w:val="00FC07C3"/>
    <w:rsid w:val="00FD2EB4"/>
    <w:rsid w:val="00FE129D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20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4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70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D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0204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014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70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A2D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A2D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A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2D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2D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4081-4993-4AC3-8906-CE71912D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Маникина Елена Анатольевна</cp:lastModifiedBy>
  <cp:revision>105</cp:revision>
  <cp:lastPrinted>2016-07-18T12:38:00Z</cp:lastPrinted>
  <dcterms:created xsi:type="dcterms:W3CDTF">2016-03-28T08:24:00Z</dcterms:created>
  <dcterms:modified xsi:type="dcterms:W3CDTF">2018-01-16T07:06:00Z</dcterms:modified>
</cp:coreProperties>
</file>