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13CA" w:rsidTr="00934891">
        <w:trPr>
          <w:jc w:val="center"/>
        </w:trPr>
        <w:tc>
          <w:tcPr>
            <w:tcW w:w="142" w:type="dxa"/>
            <w:noWrap/>
          </w:tcPr>
          <w:p w:rsidR="004C13CA" w:rsidRPr="005541F0" w:rsidRDefault="004C13C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C13CA" w:rsidRPr="00955F13" w:rsidRDefault="00955F1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4C13CA" w:rsidRPr="005541F0" w:rsidRDefault="004C13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13CA" w:rsidRPr="005541F0" w:rsidRDefault="00955F1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4C13CA" w:rsidRPr="005541F0" w:rsidRDefault="004C13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13CA" w:rsidRPr="00955F13" w:rsidRDefault="00955F1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C13CA" w:rsidRPr="005541F0" w:rsidRDefault="004C13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13CA" w:rsidRPr="005541F0" w:rsidRDefault="004C13C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13CA" w:rsidRPr="005541F0" w:rsidRDefault="004C13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13CA" w:rsidRPr="005541F0" w:rsidRDefault="00955F13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</w:tr>
    </w:tbl>
    <w:p w:rsidR="004C13CA" w:rsidRPr="00EE45CB" w:rsidRDefault="004C13C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61549766" r:id="rId8"/>
                              </w:object>
                            </w: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C13CA" w:rsidRPr="00C46D9A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13CA" w:rsidRPr="005541F0" w:rsidRDefault="004C13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C13CA" w:rsidRPr="005541F0" w:rsidRDefault="004C13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C13CA" w:rsidRPr="005541F0" w:rsidRDefault="004C13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0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61549766" r:id="rId9"/>
                        </w:object>
                      </w: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C13CA" w:rsidRPr="00C46D9A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C13CA" w:rsidRPr="005541F0" w:rsidRDefault="004C13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C13CA" w:rsidRPr="005541F0" w:rsidRDefault="004C13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C13CA" w:rsidRPr="005541F0" w:rsidRDefault="004C13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C13CA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>Об утверждении плана</w:t>
      </w:r>
      <w:r>
        <w:rPr>
          <w:sz w:val="27"/>
          <w:szCs w:val="27"/>
        </w:rPr>
        <w:t xml:space="preserve"> </w:t>
      </w:r>
      <w:r w:rsidRPr="007C5B0B">
        <w:rPr>
          <w:sz w:val="27"/>
          <w:szCs w:val="27"/>
        </w:rPr>
        <w:t>мероприятий</w:t>
      </w:r>
    </w:p>
    <w:p w:rsidR="004C13CA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 xml:space="preserve">(«дорожной карты») по созданию </w:t>
      </w:r>
    </w:p>
    <w:p w:rsidR="004C13CA" w:rsidRPr="007C5B0B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 xml:space="preserve">условий для повышения реальных </w:t>
      </w:r>
    </w:p>
    <w:p w:rsidR="004C13CA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 xml:space="preserve">доходов населения в муниципальном </w:t>
      </w:r>
    </w:p>
    <w:p w:rsidR="004C13CA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>образовании</w:t>
      </w:r>
      <w:r>
        <w:rPr>
          <w:sz w:val="27"/>
          <w:szCs w:val="27"/>
        </w:rPr>
        <w:t xml:space="preserve"> </w:t>
      </w:r>
      <w:r w:rsidRPr="007C5B0B">
        <w:rPr>
          <w:sz w:val="27"/>
          <w:szCs w:val="27"/>
        </w:rPr>
        <w:t xml:space="preserve">городской округ город </w:t>
      </w:r>
    </w:p>
    <w:p w:rsidR="004C13CA" w:rsidRPr="007C5B0B" w:rsidRDefault="004C13CA" w:rsidP="004C13CA">
      <w:pPr>
        <w:rPr>
          <w:sz w:val="27"/>
          <w:szCs w:val="27"/>
        </w:rPr>
      </w:pPr>
      <w:r w:rsidRPr="007C5B0B">
        <w:rPr>
          <w:sz w:val="27"/>
          <w:szCs w:val="27"/>
        </w:rPr>
        <w:t>Сургут</w:t>
      </w:r>
      <w:r>
        <w:rPr>
          <w:sz w:val="27"/>
          <w:szCs w:val="27"/>
        </w:rPr>
        <w:t xml:space="preserve"> </w:t>
      </w:r>
      <w:r w:rsidRPr="007C5B0B">
        <w:rPr>
          <w:sz w:val="27"/>
          <w:szCs w:val="27"/>
        </w:rPr>
        <w:t>на 2017</w:t>
      </w:r>
      <w:r>
        <w:rPr>
          <w:sz w:val="27"/>
          <w:szCs w:val="27"/>
        </w:rPr>
        <w:t xml:space="preserve"> – </w:t>
      </w:r>
      <w:r w:rsidRPr="007C5B0B">
        <w:rPr>
          <w:sz w:val="27"/>
          <w:szCs w:val="27"/>
        </w:rPr>
        <w:t>2019 годы</w:t>
      </w:r>
    </w:p>
    <w:p w:rsidR="004C13CA" w:rsidRPr="004C13CA" w:rsidRDefault="004C13CA" w:rsidP="004C13CA">
      <w:pPr>
        <w:rPr>
          <w:sz w:val="27"/>
          <w:szCs w:val="27"/>
        </w:rPr>
      </w:pPr>
    </w:p>
    <w:p w:rsidR="004C13CA" w:rsidRPr="004C13CA" w:rsidRDefault="004C13CA" w:rsidP="004C13CA">
      <w:pPr>
        <w:rPr>
          <w:sz w:val="27"/>
          <w:szCs w:val="27"/>
        </w:rPr>
      </w:pPr>
    </w:p>
    <w:p w:rsidR="004C13CA" w:rsidRPr="007C5B0B" w:rsidRDefault="004C13CA" w:rsidP="004C13CA">
      <w:pPr>
        <w:ind w:firstLine="567"/>
        <w:jc w:val="both"/>
        <w:rPr>
          <w:sz w:val="27"/>
          <w:szCs w:val="27"/>
        </w:rPr>
      </w:pPr>
      <w:r w:rsidRPr="007C5B0B">
        <w:rPr>
          <w:sz w:val="27"/>
          <w:szCs w:val="27"/>
        </w:rPr>
        <w:t>Во исполнение п</w:t>
      </w:r>
      <w:r>
        <w:rPr>
          <w:sz w:val="27"/>
          <w:szCs w:val="27"/>
        </w:rPr>
        <w:t>.</w:t>
      </w:r>
      <w:r w:rsidRPr="007C5B0B">
        <w:rPr>
          <w:sz w:val="27"/>
          <w:szCs w:val="27"/>
        </w:rPr>
        <w:t xml:space="preserve">4 распоряжения Правительства Ханты-Мансийского </w:t>
      </w:r>
      <w:r>
        <w:rPr>
          <w:sz w:val="27"/>
          <w:szCs w:val="27"/>
        </w:rPr>
        <w:t xml:space="preserve">                             </w:t>
      </w:r>
      <w:r w:rsidRPr="007C5B0B">
        <w:rPr>
          <w:sz w:val="27"/>
          <w:szCs w:val="27"/>
        </w:rPr>
        <w:t xml:space="preserve">автономного округа – Югры от 05.05.2017 № 265-рп «О плане мероприятий </w:t>
      </w:r>
      <w:r>
        <w:rPr>
          <w:sz w:val="27"/>
          <w:szCs w:val="27"/>
        </w:rPr>
        <w:t xml:space="preserve">                       </w:t>
      </w:r>
      <w:r w:rsidRPr="007C5B0B">
        <w:rPr>
          <w:sz w:val="27"/>
          <w:szCs w:val="27"/>
        </w:rPr>
        <w:t xml:space="preserve">(«дорожной карте») по созданию условий для повышения реальных доходов </w:t>
      </w:r>
      <w:r>
        <w:rPr>
          <w:sz w:val="27"/>
          <w:szCs w:val="27"/>
        </w:rPr>
        <w:t xml:space="preserve">                    </w:t>
      </w:r>
      <w:r w:rsidRPr="007C5B0B">
        <w:rPr>
          <w:sz w:val="27"/>
          <w:szCs w:val="27"/>
        </w:rPr>
        <w:t>населения в Ханты-Мансийском автономном округе – Югре на 2017</w:t>
      </w:r>
      <w:r>
        <w:rPr>
          <w:sz w:val="27"/>
          <w:szCs w:val="27"/>
        </w:rPr>
        <w:t xml:space="preserve"> – </w:t>
      </w:r>
      <w:r w:rsidRPr="007C5B0B">
        <w:rPr>
          <w:sz w:val="27"/>
          <w:szCs w:val="27"/>
        </w:rPr>
        <w:t>2019 годы»</w:t>
      </w:r>
      <w:r>
        <w:rPr>
          <w:sz w:val="27"/>
          <w:szCs w:val="27"/>
        </w:rPr>
        <w:t>,</w:t>
      </w:r>
      <w:r w:rsidRPr="007C5B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</w:t>
      </w:r>
      <w:r w:rsidRPr="007C5B0B">
        <w:rPr>
          <w:sz w:val="27"/>
          <w:szCs w:val="27"/>
        </w:rPr>
        <w:t>в целях повышения реальных доходов населения и снижения уровня бедности</w:t>
      </w:r>
      <w:r w:rsidRPr="007C5B0B">
        <w:rPr>
          <w:bCs/>
          <w:sz w:val="27"/>
          <w:szCs w:val="27"/>
        </w:rPr>
        <w:t>:</w:t>
      </w:r>
    </w:p>
    <w:p w:rsidR="004C13CA" w:rsidRPr="007C5B0B" w:rsidRDefault="004C13CA" w:rsidP="004C13CA">
      <w:pPr>
        <w:ind w:firstLine="567"/>
        <w:jc w:val="both"/>
        <w:rPr>
          <w:sz w:val="27"/>
          <w:szCs w:val="27"/>
        </w:rPr>
      </w:pPr>
      <w:r w:rsidRPr="007C5B0B">
        <w:rPr>
          <w:sz w:val="27"/>
          <w:szCs w:val="27"/>
        </w:rPr>
        <w:t>1. Утвердить план мероприятий («дорожную карту») по</w:t>
      </w:r>
      <w:r>
        <w:rPr>
          <w:sz w:val="27"/>
          <w:szCs w:val="27"/>
        </w:rPr>
        <w:t xml:space="preserve"> </w:t>
      </w:r>
      <w:r w:rsidRPr="007C5B0B">
        <w:rPr>
          <w:sz w:val="27"/>
          <w:szCs w:val="27"/>
        </w:rPr>
        <w:t xml:space="preserve">созданию условий </w:t>
      </w:r>
      <w:r>
        <w:rPr>
          <w:sz w:val="27"/>
          <w:szCs w:val="27"/>
        </w:rPr>
        <w:t xml:space="preserve">                  </w:t>
      </w:r>
      <w:r w:rsidRPr="007C5B0B">
        <w:rPr>
          <w:sz w:val="27"/>
          <w:szCs w:val="27"/>
        </w:rPr>
        <w:t>для повышения реальных доходов населения в муниципальном образовании городской округ город Сургут на 2017</w:t>
      </w:r>
      <w:r>
        <w:rPr>
          <w:sz w:val="27"/>
          <w:szCs w:val="27"/>
        </w:rPr>
        <w:t xml:space="preserve"> – </w:t>
      </w:r>
      <w:r w:rsidRPr="007C5B0B">
        <w:rPr>
          <w:sz w:val="27"/>
          <w:szCs w:val="27"/>
        </w:rPr>
        <w:t>2019 годы согласно приложению.</w:t>
      </w:r>
    </w:p>
    <w:p w:rsidR="004C13CA" w:rsidRPr="007C5B0B" w:rsidRDefault="004C13CA" w:rsidP="004C13CA">
      <w:pPr>
        <w:ind w:firstLine="567"/>
        <w:jc w:val="both"/>
        <w:rPr>
          <w:sz w:val="27"/>
          <w:szCs w:val="27"/>
        </w:rPr>
      </w:pPr>
      <w:r w:rsidRPr="007C5B0B">
        <w:rPr>
          <w:sz w:val="27"/>
          <w:szCs w:val="27"/>
        </w:rPr>
        <w:t xml:space="preserve">2. Определить ответственным за координацию деятельности структурных </w:t>
      </w:r>
      <w:r>
        <w:rPr>
          <w:sz w:val="27"/>
          <w:szCs w:val="27"/>
        </w:rPr>
        <w:t xml:space="preserve">               </w:t>
      </w:r>
      <w:r w:rsidRPr="007C5B0B">
        <w:rPr>
          <w:sz w:val="27"/>
          <w:szCs w:val="27"/>
        </w:rPr>
        <w:t xml:space="preserve">подразделений Администрации города по созданию условий для повышения </w:t>
      </w:r>
      <w:r>
        <w:rPr>
          <w:sz w:val="27"/>
          <w:szCs w:val="27"/>
        </w:rPr>
        <w:t xml:space="preserve">                             </w:t>
      </w:r>
      <w:r w:rsidRPr="007C5B0B">
        <w:rPr>
          <w:sz w:val="27"/>
          <w:szCs w:val="27"/>
        </w:rPr>
        <w:t xml:space="preserve">реальных доходов населения в муниципальном образовании городской округ город Сургут </w:t>
      </w:r>
      <w:r w:rsidRPr="007C5B0B">
        <w:rPr>
          <w:iCs/>
          <w:sz w:val="27"/>
          <w:szCs w:val="27"/>
        </w:rPr>
        <w:t>заместителя главы Администрации города Шерстневу</w:t>
      </w:r>
      <w:r>
        <w:rPr>
          <w:iCs/>
          <w:sz w:val="27"/>
          <w:szCs w:val="27"/>
        </w:rPr>
        <w:t xml:space="preserve"> А.Ю</w:t>
      </w:r>
      <w:r w:rsidRPr="007C5B0B">
        <w:rPr>
          <w:sz w:val="27"/>
          <w:szCs w:val="27"/>
        </w:rPr>
        <w:t>.</w:t>
      </w:r>
    </w:p>
    <w:p w:rsidR="004C13CA" w:rsidRPr="007C5B0B" w:rsidRDefault="004C13CA" w:rsidP="004C13CA">
      <w:pPr>
        <w:ind w:firstLine="567"/>
        <w:jc w:val="both"/>
        <w:rPr>
          <w:sz w:val="27"/>
          <w:szCs w:val="27"/>
        </w:rPr>
      </w:pPr>
      <w:r w:rsidRPr="007C5B0B">
        <w:rPr>
          <w:sz w:val="27"/>
          <w:szCs w:val="27"/>
        </w:rPr>
        <w:t xml:space="preserve">3. Структурным подразделениям Администрации города </w:t>
      </w:r>
      <w:r>
        <w:rPr>
          <w:sz w:val="27"/>
          <w:szCs w:val="27"/>
        </w:rPr>
        <w:t>–</w:t>
      </w:r>
      <w:r w:rsidRPr="007C5B0B">
        <w:rPr>
          <w:sz w:val="27"/>
          <w:szCs w:val="27"/>
        </w:rPr>
        <w:t xml:space="preserve"> ответственным </w:t>
      </w:r>
      <w:r>
        <w:rPr>
          <w:sz w:val="27"/>
          <w:szCs w:val="27"/>
        </w:rPr>
        <w:t xml:space="preserve">                   </w:t>
      </w:r>
      <w:r w:rsidRPr="007C5B0B">
        <w:rPr>
          <w:sz w:val="27"/>
          <w:szCs w:val="27"/>
        </w:rPr>
        <w:t xml:space="preserve">исполнителям плана мероприятий («дорожной карты») по созданию условий </w:t>
      </w:r>
      <w:r>
        <w:rPr>
          <w:sz w:val="27"/>
          <w:szCs w:val="27"/>
        </w:rPr>
        <w:t xml:space="preserve">                      </w:t>
      </w:r>
      <w:r w:rsidRPr="007C5B0B">
        <w:rPr>
          <w:sz w:val="27"/>
          <w:szCs w:val="27"/>
        </w:rPr>
        <w:t>для повышения реальных доходов населения в муниципальном образовании городской округ город Сургут на 2017</w:t>
      </w:r>
      <w:r>
        <w:rPr>
          <w:sz w:val="27"/>
          <w:szCs w:val="27"/>
        </w:rPr>
        <w:t xml:space="preserve"> – </w:t>
      </w:r>
      <w:r w:rsidRPr="007C5B0B">
        <w:rPr>
          <w:sz w:val="27"/>
          <w:szCs w:val="27"/>
        </w:rPr>
        <w:t>2019 годы ежеквартально в срок до 10-го числа месяца, следующего за отчетным, представлять в управление экономики и стратегического планирования информацию о</w:t>
      </w:r>
      <w:r>
        <w:rPr>
          <w:sz w:val="27"/>
          <w:szCs w:val="27"/>
        </w:rPr>
        <w:t xml:space="preserve"> </w:t>
      </w:r>
      <w:r w:rsidRPr="007C5B0B">
        <w:rPr>
          <w:sz w:val="27"/>
          <w:szCs w:val="27"/>
        </w:rPr>
        <w:t xml:space="preserve">ходе </w:t>
      </w:r>
      <w:r>
        <w:rPr>
          <w:sz w:val="27"/>
          <w:szCs w:val="27"/>
        </w:rPr>
        <w:t xml:space="preserve">ее </w:t>
      </w:r>
      <w:r w:rsidRPr="007C5B0B">
        <w:rPr>
          <w:sz w:val="27"/>
          <w:szCs w:val="27"/>
        </w:rPr>
        <w:t>реализации</w:t>
      </w:r>
      <w:hyperlink w:anchor="P34" w:history="1"/>
      <w:r w:rsidRPr="007C5B0B">
        <w:rPr>
          <w:sz w:val="27"/>
          <w:szCs w:val="27"/>
        </w:rPr>
        <w:t>.</w:t>
      </w:r>
    </w:p>
    <w:p w:rsidR="004C13CA" w:rsidRPr="007C5B0B" w:rsidRDefault="004C13CA" w:rsidP="004C13CA">
      <w:pPr>
        <w:ind w:firstLine="567"/>
        <w:jc w:val="both"/>
        <w:rPr>
          <w:sz w:val="27"/>
          <w:szCs w:val="27"/>
        </w:rPr>
      </w:pPr>
      <w:r w:rsidRPr="007C5B0B">
        <w:rPr>
          <w:sz w:val="27"/>
          <w:szCs w:val="27"/>
        </w:rPr>
        <w:t>4. Контроль за выполнением распоряжения оставляю за собой.</w:t>
      </w:r>
    </w:p>
    <w:p w:rsidR="004C13CA" w:rsidRPr="001E15FE" w:rsidRDefault="004C13CA" w:rsidP="004C13CA">
      <w:pPr>
        <w:ind w:firstLine="567"/>
        <w:jc w:val="both"/>
        <w:rPr>
          <w:szCs w:val="28"/>
        </w:rPr>
      </w:pPr>
    </w:p>
    <w:p w:rsidR="004C13CA" w:rsidRPr="001E15FE" w:rsidRDefault="004C13CA" w:rsidP="004C13CA">
      <w:pPr>
        <w:ind w:left="283"/>
        <w:jc w:val="both"/>
        <w:rPr>
          <w:szCs w:val="28"/>
        </w:rPr>
      </w:pPr>
    </w:p>
    <w:p w:rsidR="00672112" w:rsidRDefault="004C13CA" w:rsidP="004C13CA">
      <w:pPr>
        <w:rPr>
          <w:szCs w:val="28"/>
        </w:rPr>
      </w:pPr>
      <w:r w:rsidRPr="001E15FE">
        <w:rPr>
          <w:szCs w:val="28"/>
        </w:rPr>
        <w:t>Глава города                                                                                           В.Н. Шувалов</w:t>
      </w: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Default="004C13CA" w:rsidP="004C13CA">
      <w:pPr>
        <w:rPr>
          <w:szCs w:val="28"/>
        </w:rPr>
      </w:pPr>
    </w:p>
    <w:p w:rsidR="004C13CA" w:rsidRPr="001D0E63" w:rsidRDefault="004C13CA" w:rsidP="004C13CA">
      <w:pPr>
        <w:ind w:firstLine="5954"/>
        <w:rPr>
          <w:rFonts w:eastAsia="Calibri"/>
          <w:sz w:val="26"/>
          <w:szCs w:val="26"/>
        </w:rPr>
      </w:pPr>
      <w:r w:rsidRPr="001D0E63">
        <w:rPr>
          <w:rFonts w:eastAsia="Calibri"/>
          <w:sz w:val="26"/>
          <w:szCs w:val="26"/>
        </w:rPr>
        <w:t>Приложение</w:t>
      </w:r>
    </w:p>
    <w:p w:rsidR="004C13CA" w:rsidRPr="001D0E63" w:rsidRDefault="004C13CA" w:rsidP="004C13CA">
      <w:pPr>
        <w:ind w:firstLine="5954"/>
        <w:rPr>
          <w:rFonts w:eastAsia="Calibri"/>
          <w:sz w:val="26"/>
          <w:szCs w:val="26"/>
        </w:rPr>
      </w:pPr>
      <w:r w:rsidRPr="001D0E63">
        <w:rPr>
          <w:rFonts w:eastAsia="Calibri"/>
          <w:sz w:val="26"/>
          <w:szCs w:val="26"/>
        </w:rPr>
        <w:t>к распоряжению</w:t>
      </w:r>
    </w:p>
    <w:p w:rsidR="004C13CA" w:rsidRPr="001D0E63" w:rsidRDefault="004C13CA" w:rsidP="004C13CA">
      <w:pPr>
        <w:ind w:firstLine="5954"/>
        <w:rPr>
          <w:rFonts w:eastAsia="Calibri"/>
          <w:sz w:val="26"/>
          <w:szCs w:val="26"/>
        </w:rPr>
      </w:pPr>
      <w:r w:rsidRPr="001D0E63">
        <w:rPr>
          <w:rFonts w:eastAsia="Calibri"/>
          <w:sz w:val="26"/>
          <w:szCs w:val="26"/>
        </w:rPr>
        <w:t>Администрации города</w:t>
      </w:r>
    </w:p>
    <w:p w:rsidR="004C13CA" w:rsidRPr="001D0E63" w:rsidRDefault="004C13CA" w:rsidP="004C13CA">
      <w:pPr>
        <w:ind w:firstLine="5954"/>
        <w:rPr>
          <w:rFonts w:eastAsia="Calibri"/>
          <w:sz w:val="26"/>
          <w:szCs w:val="26"/>
        </w:rPr>
      </w:pPr>
      <w:r w:rsidRPr="001D0E63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т ____________ № ____</w:t>
      </w:r>
      <w:r w:rsidRPr="001D0E63">
        <w:rPr>
          <w:rFonts w:eastAsia="Calibri"/>
          <w:sz w:val="26"/>
          <w:szCs w:val="26"/>
        </w:rPr>
        <w:t>__</w:t>
      </w:r>
    </w:p>
    <w:p w:rsidR="004C13CA" w:rsidRPr="001D0E63" w:rsidRDefault="004C13CA" w:rsidP="004C13CA">
      <w:pPr>
        <w:jc w:val="right"/>
        <w:rPr>
          <w:rFonts w:eastAsia="Calibri"/>
          <w:sz w:val="26"/>
          <w:szCs w:val="26"/>
        </w:rPr>
      </w:pPr>
    </w:p>
    <w:p w:rsidR="004C13CA" w:rsidRPr="001D0E63" w:rsidRDefault="004C13CA" w:rsidP="004C13CA">
      <w:pPr>
        <w:jc w:val="right"/>
        <w:rPr>
          <w:rFonts w:eastAsia="Calibri"/>
          <w:sz w:val="26"/>
          <w:szCs w:val="26"/>
        </w:rPr>
      </w:pPr>
    </w:p>
    <w:p w:rsidR="004C13CA" w:rsidRDefault="004C13CA" w:rsidP="004C13CA">
      <w:pPr>
        <w:jc w:val="center"/>
        <w:rPr>
          <w:szCs w:val="28"/>
        </w:rPr>
      </w:pPr>
      <w:r w:rsidRPr="001D0E63">
        <w:rPr>
          <w:szCs w:val="28"/>
        </w:rPr>
        <w:t xml:space="preserve">План </w:t>
      </w:r>
    </w:p>
    <w:p w:rsidR="004C13CA" w:rsidRDefault="004C13CA" w:rsidP="004C13CA">
      <w:pPr>
        <w:jc w:val="center"/>
        <w:rPr>
          <w:szCs w:val="28"/>
        </w:rPr>
      </w:pPr>
      <w:r w:rsidRPr="001D0E63">
        <w:rPr>
          <w:szCs w:val="28"/>
        </w:rPr>
        <w:t>мероприятий («дорожная карта»)</w:t>
      </w:r>
      <w:r>
        <w:rPr>
          <w:szCs w:val="28"/>
        </w:rPr>
        <w:t xml:space="preserve"> </w:t>
      </w:r>
      <w:r w:rsidRPr="001D0E63">
        <w:rPr>
          <w:szCs w:val="28"/>
        </w:rPr>
        <w:t xml:space="preserve">по созданию условий для повышения </w:t>
      </w:r>
    </w:p>
    <w:p w:rsidR="004C13CA" w:rsidRPr="001D0E63" w:rsidRDefault="004C13CA" w:rsidP="004C13CA">
      <w:pPr>
        <w:jc w:val="center"/>
        <w:rPr>
          <w:szCs w:val="28"/>
        </w:rPr>
      </w:pPr>
      <w:r w:rsidRPr="001D0E63">
        <w:rPr>
          <w:szCs w:val="28"/>
        </w:rPr>
        <w:t>реальных доходов населения</w:t>
      </w:r>
      <w:r>
        <w:rPr>
          <w:szCs w:val="28"/>
        </w:rPr>
        <w:t xml:space="preserve"> </w:t>
      </w:r>
      <w:r w:rsidRPr="001D0E63">
        <w:rPr>
          <w:szCs w:val="28"/>
        </w:rPr>
        <w:t>в муниципальном образовании городской округ город Сургут</w:t>
      </w:r>
      <w:r>
        <w:rPr>
          <w:szCs w:val="28"/>
        </w:rPr>
        <w:t xml:space="preserve"> </w:t>
      </w:r>
      <w:r w:rsidRPr="001D0E63">
        <w:rPr>
          <w:szCs w:val="28"/>
        </w:rPr>
        <w:t>на 2017</w:t>
      </w:r>
      <w:r>
        <w:rPr>
          <w:szCs w:val="28"/>
        </w:rPr>
        <w:t xml:space="preserve"> – </w:t>
      </w:r>
      <w:r w:rsidRPr="001D0E63">
        <w:rPr>
          <w:szCs w:val="28"/>
        </w:rPr>
        <w:t>2019 годы</w:t>
      </w:r>
    </w:p>
    <w:p w:rsidR="004C13CA" w:rsidRPr="004C13CA" w:rsidRDefault="004C13CA" w:rsidP="004C13CA">
      <w:pPr>
        <w:jc w:val="center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75"/>
        <w:gridCol w:w="1843"/>
        <w:gridCol w:w="1696"/>
        <w:gridCol w:w="2692"/>
      </w:tblGrid>
      <w:tr w:rsidR="004C13CA" w:rsidRPr="004C13CA" w:rsidTr="004C13CA">
        <w:trPr>
          <w:trHeight w:val="276"/>
        </w:trPr>
        <w:tc>
          <w:tcPr>
            <w:tcW w:w="219" w:type="pct"/>
            <w:vMerge w:val="restart"/>
            <w:shd w:val="clear" w:color="auto" w:fill="auto"/>
          </w:tcPr>
          <w:p w:rsidR="004C13CA" w:rsidRPr="004C13CA" w:rsidRDefault="004C13CA" w:rsidP="004C13CA">
            <w:pPr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№</w:t>
            </w:r>
          </w:p>
          <w:p w:rsidR="004C13CA" w:rsidRPr="004C13CA" w:rsidRDefault="004C13CA" w:rsidP="004C13CA">
            <w:pPr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545" w:type="pct"/>
            <w:vMerge w:val="restart"/>
            <w:shd w:val="clear" w:color="auto" w:fill="auto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Срок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испол-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нения</w:t>
            </w:r>
          </w:p>
        </w:tc>
        <w:tc>
          <w:tcPr>
            <w:tcW w:w="1398" w:type="pct"/>
            <w:vMerge w:val="restar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4C13CA" w:rsidRPr="004C13CA" w:rsidTr="004C13CA">
        <w:trPr>
          <w:trHeight w:val="491"/>
        </w:trPr>
        <w:tc>
          <w:tcPr>
            <w:tcW w:w="219" w:type="pct"/>
            <w:vMerge/>
            <w:shd w:val="clear" w:color="auto" w:fill="auto"/>
            <w:vAlign w:val="center"/>
          </w:tcPr>
          <w:p w:rsidR="004C13CA" w:rsidRPr="004C13CA" w:rsidRDefault="004C13CA" w:rsidP="004C13C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C13CA" w:rsidRPr="004C13CA" w:rsidTr="004C13CA">
        <w:tc>
          <w:tcPr>
            <w:tcW w:w="5000" w:type="pct"/>
            <w:gridSpan w:val="5"/>
            <w:shd w:val="clear" w:color="auto" w:fill="auto"/>
            <w:vAlign w:val="center"/>
          </w:tcPr>
          <w:p w:rsidR="004C13CA" w:rsidRPr="004C13CA" w:rsidRDefault="004C13CA" w:rsidP="004C13CA">
            <w:pPr>
              <w:contextualSpacing/>
              <w:rPr>
                <w:rFonts w:eastAsia="Calibri"/>
                <w:sz w:val="10"/>
                <w:szCs w:val="10"/>
              </w:rPr>
            </w:pPr>
          </w:p>
          <w:p w:rsidR="004C13CA" w:rsidRDefault="004C13CA" w:rsidP="004C13C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Задача 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C13CA">
              <w:rPr>
                <w:rFonts w:eastAsia="Calibri"/>
                <w:sz w:val="24"/>
                <w:szCs w:val="24"/>
              </w:rPr>
              <w:t xml:space="preserve"> Формирование необходимых условий по обеспечению достойного уровня оплаты труда работников</w:t>
            </w:r>
          </w:p>
          <w:p w:rsidR="004C13CA" w:rsidRPr="004C13CA" w:rsidRDefault="004C13CA" w:rsidP="004C13CA">
            <w:pPr>
              <w:contextualSpacing/>
              <w:rPr>
                <w:rFonts w:eastAsia="Calibri"/>
                <w:sz w:val="10"/>
                <w:szCs w:val="10"/>
              </w:rPr>
            </w:pP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45" w:type="pct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Сопровождение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инвестиционных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проектов, направленных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в том числе на создание высокопроизводительных рабочих мест</w:t>
            </w:r>
          </w:p>
        </w:tc>
        <w:tc>
          <w:tcPr>
            <w:tcW w:w="957" w:type="pct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управление экономики 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стратеги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планирования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объема отгруженной продукции (товаров, услуг) в сопоставимых ценах;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реальной заработной платы</w:t>
            </w: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5" w:type="pct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Формирование условий для привлечения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инвесторов с целью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создания частных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индустриальных парков</w:t>
            </w:r>
          </w:p>
        </w:tc>
        <w:tc>
          <w:tcPr>
            <w:tcW w:w="957" w:type="pct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управление экономики 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стратеги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планирования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объема отгруженной продукции (товаров, услуг) в сопоставимых ценах;</w:t>
            </w:r>
          </w:p>
          <w:p w:rsidR="004C13CA" w:rsidRDefault="004C13CA" w:rsidP="004C13CA">
            <w:pPr>
              <w:tabs>
                <w:tab w:val="right" w:pos="5249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4C13CA" w:rsidRPr="004C13CA" w:rsidRDefault="004C13CA" w:rsidP="004C13CA">
            <w:pPr>
              <w:tabs>
                <w:tab w:val="right" w:pos="5249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реальной заработной платы</w:t>
            </w: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45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Развитие малого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среднего предпринимательства в рамках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муниципальной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программы «Развитие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малого и среднего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предпринимательства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городе Сургуте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на 2016 – 2030 годы»</w:t>
            </w:r>
          </w:p>
        </w:tc>
        <w:tc>
          <w:tcPr>
            <w:tcW w:w="957" w:type="pct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управление экономики 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стратеги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планирования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 в рамках программы «Развитие малого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среднего предпринимательства в городе Сургуте на 2016 –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2030 годы»,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разрезе мероприятий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программы</w:t>
            </w:r>
          </w:p>
        </w:tc>
      </w:tr>
    </w:tbl>
    <w:p w:rsidR="004C13CA" w:rsidRDefault="004C13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75"/>
        <w:gridCol w:w="1843"/>
        <w:gridCol w:w="1696"/>
        <w:gridCol w:w="2692"/>
      </w:tblGrid>
      <w:tr w:rsidR="004C13CA" w:rsidRPr="004C13CA" w:rsidTr="004C13CA">
        <w:trPr>
          <w:trHeight w:val="1321"/>
        </w:trPr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45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Дополнение муници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пальных программ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городского округа город Сургут в области образования, физкультуры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спорта, культуры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туризма, молодежной политики на период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2020 года меропри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ятиями по поддержке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деятельности негосударственных организаций,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том числе социально ориентированных некоммерческих организаций, оказывающих услуги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социальной сфере,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развитию муниципально-частного партнерства, включая создание условий для упрощения доступа к предоставлению населению услуг в социальной сфере, финанси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руемых из бюджетных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источников</w:t>
            </w:r>
          </w:p>
        </w:tc>
        <w:tc>
          <w:tcPr>
            <w:tcW w:w="957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департамент образования,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комитет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туризма,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управление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физической 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спорта,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отдел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</w:tcPr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течение двух месяцев со дня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вступления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силу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решения Думы города о бюджете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города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(внесении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изменений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бюджет </w:t>
            </w:r>
          </w:p>
          <w:p w:rsidR="004C13CA" w:rsidRPr="004C13CA" w:rsidRDefault="004C13CA" w:rsidP="004C1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города)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постановления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Администрации города о внесении изменений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муниципальные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программы, учиты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вающие мероприятия по поддержке деятельности негосударст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венных организаций,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том числе социально ориентированных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некоммерческих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организаций,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оказывающих услуги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социальной сфере,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развитию муниципально-частного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партнерства, включая создание условий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для упрощения доступа к предоставлению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населению услуг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социальной сфере, финансируемых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из бюджетных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источников</w:t>
            </w: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45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Передача в аренду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муниципального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имущества, находящегося в оперативном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управлении учреждений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социальной сферы,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негосударственным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организациям, в том числе социально ориентиро</w:t>
            </w:r>
            <w:r>
              <w:rPr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ванным некоммерческим организациям, а также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индивидуальным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предпринимателям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целях создания условий для их привлечения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 сферу оказания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социальных услуг </w:t>
            </w:r>
          </w:p>
        </w:tc>
        <w:tc>
          <w:tcPr>
            <w:tcW w:w="957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департамент образования,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комитет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туризма,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управление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физической 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спорта,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отдел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молодёжной политики,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комитет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по управлению имуществом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договоры аренды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имущества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с размещением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на официальном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портале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Администрации города</w:t>
            </w:r>
          </w:p>
        </w:tc>
      </w:tr>
      <w:tr w:rsidR="004C13CA" w:rsidRPr="004C13CA" w:rsidTr="004C13CA">
        <w:trPr>
          <w:trHeight w:val="2429"/>
        </w:trPr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45" w:type="pct"/>
            <w:shd w:val="clear" w:color="auto" w:fill="auto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Формирование условий для повышения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заработной платы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работников бюджетного сектора экономики</w:t>
            </w:r>
          </w:p>
        </w:tc>
        <w:tc>
          <w:tcPr>
            <w:tcW w:w="957" w:type="pct"/>
            <w:shd w:val="clear" w:color="auto" w:fill="auto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департамент образования,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комитет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туризма,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управление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физической 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спорта,</w:t>
            </w:r>
          </w:p>
        </w:tc>
        <w:tc>
          <w:tcPr>
            <w:tcW w:w="881" w:type="pct"/>
            <w:shd w:val="clear" w:color="auto" w:fill="auto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достижение целевых показателей,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предусмотренных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указами Президента Российской Федерации и нормативными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правовыми актами </w:t>
            </w:r>
          </w:p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Правительства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автономного округа, </w:t>
            </w:r>
          </w:p>
        </w:tc>
      </w:tr>
    </w:tbl>
    <w:p w:rsidR="004C13CA" w:rsidRDefault="004C13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75"/>
        <w:gridCol w:w="1843"/>
        <w:gridCol w:w="1696"/>
        <w:gridCol w:w="2692"/>
      </w:tblGrid>
      <w:tr w:rsidR="004C13CA" w:rsidRPr="004C13CA" w:rsidTr="004C13CA">
        <w:trPr>
          <w:trHeight w:val="877"/>
        </w:trPr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отдел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касающихся средней заработной платы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отдельных категорий работников</w:t>
            </w:r>
          </w:p>
        </w:tc>
      </w:tr>
      <w:tr w:rsidR="004C13CA" w:rsidRPr="004C13CA" w:rsidTr="004C13CA">
        <w:tc>
          <w:tcPr>
            <w:tcW w:w="219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45" w:type="pct"/>
          </w:tcPr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Расширение практики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реализации проектов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муниципально-частного партнерства, концесси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онных соглашений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в целях сокращения нагрузки на бюджет,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привлечения бизнеса </w:t>
            </w:r>
          </w:p>
          <w:p w:rsidR="004C13CA" w:rsidRP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в муниципальную сферу деятельности, создания рабочих мест </w:t>
            </w:r>
          </w:p>
        </w:tc>
        <w:tc>
          <w:tcPr>
            <w:tcW w:w="957" w:type="pct"/>
          </w:tcPr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управление экономики 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стратеги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планирования 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реализуемых проектов муниципально-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частного партнерства, концессионных </w:t>
            </w:r>
          </w:p>
          <w:p w:rsidR="004C13CA" w:rsidRP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соглашений</w:t>
            </w:r>
          </w:p>
        </w:tc>
      </w:tr>
      <w:tr w:rsidR="004C13CA" w:rsidRPr="004C13CA" w:rsidTr="004C13CA">
        <w:tc>
          <w:tcPr>
            <w:tcW w:w="5000" w:type="pct"/>
            <w:gridSpan w:val="5"/>
            <w:shd w:val="clear" w:color="auto" w:fill="auto"/>
          </w:tcPr>
          <w:p w:rsidR="004C13CA" w:rsidRPr="004C13CA" w:rsidRDefault="004C13CA" w:rsidP="004C13CA">
            <w:pPr>
              <w:contextualSpacing/>
              <w:rPr>
                <w:rFonts w:eastAsia="Calibri"/>
                <w:iCs/>
                <w:sz w:val="10"/>
                <w:szCs w:val="10"/>
              </w:rPr>
            </w:pPr>
          </w:p>
          <w:p w:rsidR="004C13CA" w:rsidRDefault="004C13CA" w:rsidP="004C13CA">
            <w:pPr>
              <w:contextualSpacing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Задача 2.</w:t>
            </w:r>
            <w:r w:rsidRPr="004C13CA">
              <w:rPr>
                <w:rFonts w:eastAsia="Calibri"/>
                <w:iCs/>
                <w:sz w:val="24"/>
                <w:szCs w:val="24"/>
              </w:rPr>
              <w:t xml:space="preserve"> Повышение трудовой активности и мотивации трудоспособного населения</w:t>
            </w:r>
          </w:p>
          <w:p w:rsidR="004C13CA" w:rsidRPr="004C13CA" w:rsidRDefault="004C13CA" w:rsidP="004C13CA">
            <w:pPr>
              <w:contextualSpacing/>
              <w:rPr>
                <w:rFonts w:eastAsia="Calibri"/>
                <w:sz w:val="10"/>
                <w:szCs w:val="10"/>
              </w:rPr>
            </w:pP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45" w:type="pct"/>
          </w:tcPr>
          <w:p w:rsidR="004C13CA" w:rsidRDefault="004C13CA" w:rsidP="004C1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Развитие молодежного предпринимательства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посредством проведения игровых и тренинговых мероприятий,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образовательных курсов, конкурсов среди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молодежи в возрасте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957" w:type="pct"/>
          </w:tcPr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управление экономики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стратеги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ческого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планирования,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Фонд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поддержки предприни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мательства Югры </w:t>
            </w:r>
          </w:p>
          <w:p w:rsid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(по согласо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ванию)</w:t>
            </w:r>
          </w:p>
        </w:tc>
        <w:tc>
          <w:tcPr>
            <w:tcW w:w="881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4C13CA" w:rsidRDefault="004C13CA" w:rsidP="004C13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количество физических лиц в возрасте до 30 лет (включительно),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завершивших обучение, направленное на приобретение навыков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ведения бизнеса </w:t>
            </w:r>
          </w:p>
          <w:p w:rsidR="004C13CA" w:rsidRDefault="004C13CA" w:rsidP="004C13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и создания малых </w:t>
            </w:r>
          </w:p>
          <w:p w:rsidR="004C13CA" w:rsidRPr="004C13CA" w:rsidRDefault="004C13CA" w:rsidP="004C13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средних предприятий</w:t>
            </w:r>
          </w:p>
        </w:tc>
      </w:tr>
      <w:tr w:rsidR="004C13CA" w:rsidRPr="004C13CA" w:rsidTr="004C13CA">
        <w:tc>
          <w:tcPr>
            <w:tcW w:w="5000" w:type="pct"/>
            <w:gridSpan w:val="5"/>
            <w:shd w:val="clear" w:color="auto" w:fill="auto"/>
          </w:tcPr>
          <w:p w:rsidR="004C13CA" w:rsidRPr="004C13CA" w:rsidRDefault="004C13CA" w:rsidP="004C13CA">
            <w:pPr>
              <w:contextualSpacing/>
              <w:rPr>
                <w:rFonts w:eastAsia="Calibri"/>
                <w:sz w:val="10"/>
                <w:szCs w:val="10"/>
              </w:rPr>
            </w:pPr>
          </w:p>
          <w:p w:rsidR="004C13CA" w:rsidRDefault="004C13CA" w:rsidP="004C13CA">
            <w:pPr>
              <w:contextualSpacing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3.</w:t>
            </w:r>
            <w:r w:rsidRPr="004C13CA">
              <w:rPr>
                <w:rFonts w:eastAsia="Calibri"/>
                <w:sz w:val="24"/>
                <w:szCs w:val="24"/>
              </w:rPr>
              <w:t xml:space="preserve"> М</w:t>
            </w:r>
            <w:r w:rsidRPr="004C13CA">
              <w:rPr>
                <w:rFonts w:eastAsia="Calibri"/>
                <w:iCs/>
                <w:sz w:val="24"/>
                <w:szCs w:val="24"/>
              </w:rPr>
              <w:t>еры поддержки отдельным категориям граждан</w:t>
            </w:r>
          </w:p>
          <w:p w:rsidR="004C13CA" w:rsidRPr="004C13CA" w:rsidRDefault="004C13CA" w:rsidP="004C13CA">
            <w:pPr>
              <w:contextualSpacing/>
              <w:rPr>
                <w:rFonts w:eastAsia="Calibri"/>
                <w:sz w:val="10"/>
                <w:szCs w:val="10"/>
              </w:rPr>
            </w:pP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45" w:type="pct"/>
            <w:shd w:val="clear" w:color="auto" w:fill="auto"/>
          </w:tcPr>
          <w:p w:rsidR="004C13CA" w:rsidRDefault="004C13CA" w:rsidP="004C13CA">
            <w:pPr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Предоставление </w:t>
            </w:r>
          </w:p>
          <w:p w:rsidR="004C13CA" w:rsidRDefault="004C13CA" w:rsidP="004C13CA">
            <w:pPr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временных и постоянных рабочих мест </w:t>
            </w:r>
          </w:p>
          <w:p w:rsidR="004C13CA" w:rsidRDefault="004C13CA" w:rsidP="004C13CA">
            <w:pPr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для подростков </w:t>
            </w:r>
          </w:p>
          <w:p w:rsidR="004C13CA" w:rsidRDefault="004C13CA" w:rsidP="004C13CA">
            <w:pPr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и молодежи в возрасте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от 14 до 18 лет</w:t>
            </w:r>
          </w:p>
        </w:tc>
        <w:tc>
          <w:tcPr>
            <w:tcW w:w="957" w:type="pct"/>
            <w:shd w:val="clear" w:color="auto" w:fill="auto"/>
          </w:tcPr>
          <w:p w:rsidR="004C13CA" w:rsidRDefault="004C13CA" w:rsidP="004C13CA">
            <w:pPr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отдел 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4C13CA" w:rsidRDefault="004C13CA" w:rsidP="004C13CA">
            <w:pPr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количество </w:t>
            </w:r>
          </w:p>
          <w:p w:rsidR="004C13CA" w:rsidRPr="004C13CA" w:rsidRDefault="004C13CA" w:rsidP="004C13CA">
            <w:pPr>
              <w:rPr>
                <w:rFonts w:eastAsia="Calibri"/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заключенных трудовых договоров с подростками и молодежью</w:t>
            </w:r>
          </w:p>
        </w:tc>
      </w:tr>
      <w:tr w:rsidR="004C13CA" w:rsidRPr="004C13CA" w:rsidTr="004C13CA">
        <w:tc>
          <w:tcPr>
            <w:tcW w:w="219" w:type="pct"/>
            <w:shd w:val="clear" w:color="auto" w:fill="auto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45" w:type="pct"/>
            <w:shd w:val="clear" w:color="auto" w:fill="auto"/>
          </w:tcPr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Поддержка социальных предпринимателей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 социально ориентированных некоммерческих организаций с учетом оценки качества предоставляемых услуг в целях повышения эффектив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ности бюджетных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расходов на социальную сферу, качества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оказываемых населению услуг, стимулирования </w:t>
            </w:r>
          </w:p>
          <w:p w:rsid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их участия в предостав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4C13CA" w:rsidRP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лении услуг в социальной сфере </w:t>
            </w:r>
          </w:p>
        </w:tc>
        <w:tc>
          <w:tcPr>
            <w:tcW w:w="957" w:type="pct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департамент образования,</w:t>
            </w:r>
          </w:p>
          <w:p w:rsidR="005E290C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комитет </w:t>
            </w:r>
          </w:p>
          <w:p w:rsidR="005E290C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туризма,</w:t>
            </w:r>
          </w:p>
          <w:p w:rsidR="005E290C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управление </w:t>
            </w:r>
          </w:p>
          <w:p w:rsidR="005E290C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физической культуры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и спорта,</w:t>
            </w:r>
          </w:p>
          <w:p w:rsidR="005E290C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 xml:space="preserve">отдел 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2017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2018 года,</w:t>
            </w:r>
          </w:p>
          <w:p w:rsidR="004C13CA" w:rsidRPr="004C13CA" w:rsidRDefault="004C13CA" w:rsidP="004C1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3CA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5E290C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количество социальных предпринимателей </w:t>
            </w:r>
          </w:p>
          <w:p w:rsidR="005E290C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и социально </w:t>
            </w:r>
          </w:p>
          <w:p w:rsidR="005E290C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ориентированных </w:t>
            </w:r>
          </w:p>
          <w:p w:rsidR="005E290C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некоммерческих </w:t>
            </w:r>
          </w:p>
          <w:p w:rsidR="005E290C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 xml:space="preserve">организаций, </w:t>
            </w:r>
          </w:p>
          <w:p w:rsidR="004C13CA" w:rsidRPr="004C13CA" w:rsidRDefault="004C13CA" w:rsidP="004C13CA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4C13CA">
              <w:rPr>
                <w:rFonts w:eastAsia="Calibri"/>
                <w:sz w:val="24"/>
                <w:szCs w:val="24"/>
              </w:rPr>
              <w:t>предоставляющих услуги в социальной сфере</w:t>
            </w:r>
          </w:p>
        </w:tc>
      </w:tr>
    </w:tbl>
    <w:p w:rsidR="004C13CA" w:rsidRPr="004C13CA" w:rsidRDefault="004C13CA" w:rsidP="004C13CA"/>
    <w:sectPr w:rsidR="004C13CA" w:rsidRPr="004C13CA" w:rsidSect="004C13CA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F4" w:rsidRDefault="00FE22F4" w:rsidP="004C13CA">
      <w:r>
        <w:separator/>
      </w:r>
    </w:p>
  </w:endnote>
  <w:endnote w:type="continuationSeparator" w:id="0">
    <w:p w:rsidR="00FE22F4" w:rsidRDefault="00FE22F4" w:rsidP="004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F4" w:rsidRDefault="00FE22F4" w:rsidP="004C13CA">
      <w:r>
        <w:separator/>
      </w:r>
    </w:p>
  </w:footnote>
  <w:footnote w:type="continuationSeparator" w:id="0">
    <w:p w:rsidR="00FE22F4" w:rsidRDefault="00FE22F4" w:rsidP="004C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239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C13CA" w:rsidRPr="004C13CA" w:rsidRDefault="004C13CA">
        <w:pPr>
          <w:pStyle w:val="a4"/>
          <w:jc w:val="center"/>
          <w:rPr>
            <w:sz w:val="20"/>
          </w:rPr>
        </w:pPr>
        <w:r w:rsidRPr="004C13CA">
          <w:rPr>
            <w:sz w:val="20"/>
          </w:rPr>
          <w:fldChar w:fldCharType="begin"/>
        </w:r>
        <w:r w:rsidRPr="004C13CA">
          <w:rPr>
            <w:sz w:val="20"/>
          </w:rPr>
          <w:instrText>PAGE   \* MERGEFORMAT</w:instrText>
        </w:r>
        <w:r w:rsidRPr="004C13CA">
          <w:rPr>
            <w:sz w:val="20"/>
          </w:rPr>
          <w:fldChar w:fldCharType="separate"/>
        </w:r>
        <w:r w:rsidR="006F78CC">
          <w:rPr>
            <w:noProof/>
            <w:sz w:val="20"/>
          </w:rPr>
          <w:t>1</w:t>
        </w:r>
        <w:r w:rsidRPr="004C13CA">
          <w:rPr>
            <w:sz w:val="20"/>
          </w:rPr>
          <w:fldChar w:fldCharType="end"/>
        </w:r>
      </w:p>
    </w:sdtContent>
  </w:sdt>
  <w:p w:rsidR="004C13CA" w:rsidRDefault="004C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425"/>
    <w:multiLevelType w:val="hybridMultilevel"/>
    <w:tmpl w:val="EDFA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A"/>
    <w:rsid w:val="000950AE"/>
    <w:rsid w:val="003368F6"/>
    <w:rsid w:val="003B46E0"/>
    <w:rsid w:val="004C13CA"/>
    <w:rsid w:val="005E290C"/>
    <w:rsid w:val="00672112"/>
    <w:rsid w:val="006F78CC"/>
    <w:rsid w:val="00753421"/>
    <w:rsid w:val="00955F13"/>
    <w:rsid w:val="009A1341"/>
    <w:rsid w:val="00C30B80"/>
    <w:rsid w:val="00ED45D9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E20"/>
  <w15:chartTrackingRefBased/>
  <w15:docId w15:val="{A7302C30-5CC8-4FB0-8ACE-93C8DEB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3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3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1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3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2017-06-29T10:33:00Z</cp:lastPrinted>
  <dcterms:created xsi:type="dcterms:W3CDTF">2017-07-14T10:03:00Z</dcterms:created>
  <dcterms:modified xsi:type="dcterms:W3CDTF">2017-07-14T10:03:00Z</dcterms:modified>
</cp:coreProperties>
</file>