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В соответствии с</w:t>
      </w:r>
      <w:r w:rsidR="0055694D">
        <w:rPr>
          <w:sz w:val="28"/>
          <w:szCs w:val="28"/>
        </w:rPr>
        <w:t xml:space="preserve"> </w:t>
      </w:r>
      <w:r w:rsidR="00682533" w:rsidRPr="00682533">
        <w:rPr>
          <w:sz w:val="28"/>
          <w:szCs w:val="28"/>
        </w:rPr>
        <w:t>Федеральны</w:t>
      </w:r>
      <w:r w:rsidR="00682533">
        <w:rPr>
          <w:sz w:val="28"/>
          <w:szCs w:val="28"/>
        </w:rPr>
        <w:t>м</w:t>
      </w:r>
      <w:r w:rsidR="00682533" w:rsidRPr="00682533">
        <w:rPr>
          <w:sz w:val="28"/>
          <w:szCs w:val="28"/>
        </w:rPr>
        <w:t xml:space="preserve"> закон</w:t>
      </w:r>
      <w:r w:rsidR="00682533">
        <w:rPr>
          <w:sz w:val="28"/>
          <w:szCs w:val="28"/>
        </w:rPr>
        <w:t>ом</w:t>
      </w:r>
      <w:r w:rsidR="00682533" w:rsidRPr="00682533">
        <w:rPr>
          <w:sz w:val="28"/>
          <w:szCs w:val="28"/>
        </w:rPr>
        <w:t xml:space="preserve"> от 29.12.2017 № 438</w:t>
      </w:r>
      <w:r w:rsidR="00682533">
        <w:rPr>
          <w:sz w:val="28"/>
          <w:szCs w:val="28"/>
        </w:rPr>
        <w:t>-</w:t>
      </w:r>
      <w:r w:rsidR="00682533" w:rsidRPr="00682533">
        <w:rPr>
          <w:sz w:val="28"/>
          <w:szCs w:val="28"/>
        </w:rPr>
        <w:t>ФЗ «О</w:t>
      </w:r>
      <w:r w:rsidR="00682533">
        <w:rPr>
          <w:sz w:val="28"/>
          <w:szCs w:val="28"/>
        </w:rPr>
        <w:t> </w:t>
      </w:r>
      <w:r w:rsidR="00682533" w:rsidRPr="00682533">
        <w:rPr>
          <w:sz w:val="28"/>
          <w:szCs w:val="28"/>
        </w:rPr>
        <w:t>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</w:t>
      </w:r>
      <w:r w:rsidR="00682533">
        <w:rPr>
          <w:sz w:val="28"/>
          <w:szCs w:val="28"/>
        </w:rPr>
        <w:t> </w:t>
      </w:r>
      <w:r w:rsidR="00682533" w:rsidRPr="00682533">
        <w:rPr>
          <w:sz w:val="28"/>
          <w:szCs w:val="28"/>
        </w:rPr>
        <w:t>муниципальных услуг»</w:t>
      </w:r>
      <w:r w:rsidR="00682533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 № 7815</w:t>
      </w:r>
      <w:r w:rsidR="00F80C1D">
        <w:rPr>
          <w:sz w:val="28"/>
          <w:szCs w:val="28"/>
        </w:rPr>
        <w:t>, 15.03.2017 № 1688</w:t>
      </w:r>
      <w:r w:rsidR="00E823AE">
        <w:rPr>
          <w:sz w:val="28"/>
          <w:szCs w:val="28"/>
        </w:rPr>
        <w:t>, 28.06.2017 № 5504</w:t>
      </w:r>
      <w:r w:rsidR="00661CDF">
        <w:rPr>
          <w:sz w:val="28"/>
          <w:szCs w:val="28"/>
        </w:rPr>
        <w:t xml:space="preserve">, </w:t>
      </w:r>
      <w:r w:rsidR="0055694D" w:rsidRPr="0055694D">
        <w:rPr>
          <w:sz w:val="28"/>
          <w:szCs w:val="28"/>
        </w:rPr>
        <w:t>20</w:t>
      </w:r>
      <w:r w:rsidR="00661CDF" w:rsidRPr="0055694D">
        <w:rPr>
          <w:sz w:val="28"/>
          <w:szCs w:val="28"/>
        </w:rPr>
        <w:t>.</w:t>
      </w:r>
      <w:r w:rsidR="0055694D" w:rsidRPr="0055694D">
        <w:rPr>
          <w:sz w:val="28"/>
          <w:szCs w:val="28"/>
        </w:rPr>
        <w:t>11</w:t>
      </w:r>
      <w:r w:rsidR="00661CDF" w:rsidRPr="0055694D">
        <w:rPr>
          <w:sz w:val="28"/>
          <w:szCs w:val="28"/>
        </w:rPr>
        <w:t xml:space="preserve">.2017 № </w:t>
      </w:r>
      <w:r w:rsidR="0055694D" w:rsidRPr="0055694D">
        <w:rPr>
          <w:sz w:val="28"/>
          <w:szCs w:val="28"/>
        </w:rPr>
        <w:t>9851</w:t>
      </w:r>
      <w:r w:rsidR="004B4491" w:rsidRPr="0055694D">
        <w:rPr>
          <w:sz w:val="28"/>
          <w:szCs w:val="28"/>
        </w:rPr>
        <w:t>)</w:t>
      </w:r>
      <w:r w:rsidR="004B4491">
        <w:rPr>
          <w:sz w:val="28"/>
          <w:szCs w:val="28"/>
        </w:rPr>
        <w:t xml:space="preserve">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lastRenderedPageBreak/>
        <w:t>1.1. Пункт 3.7.1 постановления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«3.7.1. Установить, что с 01.07.2018 административная процедура «Истребование документов (сведений), необходимых для предоставления муниципальной услуги и находящихся в распоряжении других органов и организаций» в части сведений, указанных в пункте 2.11.3.3 приложения к постановлению, осуществляется в отношении всех заявителей ежегодно с запросом сведений за предшествующий календарный год».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 В приложении к постановлению: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1.2.1. Абзац первый подпункта 2.3.2 пункта 2.3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«2.3.2. Пенсионный фонд Российской Федерации -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 а также сведений о назначенной пенсии».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1.2.2. Дополнить </w:t>
      </w:r>
      <w:r w:rsidR="00C667F7">
        <w:rPr>
          <w:rFonts w:eastAsiaTheme="minorHAnsi"/>
          <w:sz w:val="28"/>
          <w:szCs w:val="28"/>
          <w:lang w:eastAsia="en-US"/>
        </w:rPr>
        <w:t>П</w:t>
      </w:r>
      <w:r w:rsidRPr="00792704">
        <w:rPr>
          <w:rFonts w:eastAsiaTheme="minorHAnsi"/>
          <w:sz w:val="28"/>
          <w:szCs w:val="28"/>
          <w:lang w:eastAsia="en-US"/>
        </w:rPr>
        <w:t>ункт 2.3 подпунктом 2.3.7 следующего содержания: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«2.3.7. Федеральная налоговая служба - в части предоставления сведений о доходах по форме 2-НДФЛ.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Pr="00792704">
        <w:rPr>
          <w:rFonts w:eastAsiaTheme="minorHAnsi"/>
          <w:bCs/>
          <w:sz w:val="28"/>
          <w:szCs w:val="28"/>
          <w:lang w:eastAsia="en-US"/>
        </w:rPr>
        <w:t>127381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D3283D">
        <w:rPr>
          <w:rFonts w:eastAsiaTheme="minorHAnsi"/>
          <w:bCs/>
          <w:sz w:val="28"/>
          <w:szCs w:val="28"/>
          <w:lang w:eastAsia="en-US"/>
        </w:rPr>
        <w:t>город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Москва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D3283D" w:rsidRPr="00792704">
        <w:rPr>
          <w:rFonts w:eastAsiaTheme="minorHAnsi"/>
          <w:bCs/>
          <w:sz w:val="28"/>
          <w:szCs w:val="28"/>
          <w:lang w:eastAsia="en-US"/>
        </w:rPr>
        <w:t>ул</w:t>
      </w:r>
      <w:r w:rsidR="00D3283D">
        <w:rPr>
          <w:rFonts w:eastAsiaTheme="minorHAnsi"/>
          <w:bCs/>
          <w:sz w:val="28"/>
          <w:szCs w:val="28"/>
          <w:lang w:eastAsia="en-US"/>
        </w:rPr>
        <w:t xml:space="preserve">ица </w:t>
      </w:r>
      <w:proofErr w:type="spellStart"/>
      <w:r w:rsidRPr="00792704">
        <w:rPr>
          <w:rFonts w:eastAsiaTheme="minorHAnsi"/>
          <w:bCs/>
          <w:sz w:val="28"/>
          <w:szCs w:val="28"/>
          <w:lang w:eastAsia="en-US"/>
        </w:rPr>
        <w:t>Неглинная</w:t>
      </w:r>
      <w:proofErr w:type="spellEnd"/>
      <w:r w:rsidRPr="00792704">
        <w:rPr>
          <w:rFonts w:eastAsiaTheme="minorHAnsi"/>
          <w:bCs/>
          <w:sz w:val="28"/>
          <w:szCs w:val="28"/>
          <w:lang w:eastAsia="en-US"/>
        </w:rPr>
        <w:t>, д</w:t>
      </w:r>
      <w:r w:rsidR="00D3283D">
        <w:rPr>
          <w:rFonts w:eastAsiaTheme="minorHAnsi"/>
          <w:bCs/>
          <w:sz w:val="28"/>
          <w:szCs w:val="28"/>
          <w:lang w:eastAsia="en-US"/>
        </w:rPr>
        <w:t>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23</w:t>
      </w:r>
      <w:r w:rsidR="00D3283D">
        <w:rPr>
          <w:rFonts w:eastAsiaTheme="minorHAnsi"/>
          <w:bCs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Телефон: </w:t>
      </w:r>
      <w:r w:rsidR="0063275B" w:rsidRPr="0063275B">
        <w:rPr>
          <w:rFonts w:eastAsiaTheme="minorHAnsi"/>
          <w:sz w:val="28"/>
          <w:szCs w:val="28"/>
          <w:lang w:eastAsia="en-US"/>
        </w:rPr>
        <w:t>(495) 913-00-09.</w:t>
      </w:r>
    </w:p>
    <w:p w:rsidR="00792704" w:rsidRPr="00D3283D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Сайт в сети </w:t>
      </w:r>
      <w:r w:rsidR="00C13FC9">
        <w:rPr>
          <w:rFonts w:eastAsiaTheme="minorHAnsi"/>
          <w:sz w:val="28"/>
          <w:szCs w:val="28"/>
          <w:lang w:eastAsia="en-US"/>
        </w:rPr>
        <w:t>«</w:t>
      </w:r>
      <w:r w:rsidRPr="00792704">
        <w:rPr>
          <w:rFonts w:eastAsiaTheme="minorHAnsi"/>
          <w:sz w:val="28"/>
          <w:szCs w:val="28"/>
          <w:lang w:eastAsia="en-US"/>
        </w:rPr>
        <w:t>Интернет</w:t>
      </w:r>
      <w:r w:rsidR="00C13FC9">
        <w:rPr>
          <w:rFonts w:eastAsiaTheme="minorHAnsi"/>
          <w:sz w:val="28"/>
          <w:szCs w:val="28"/>
          <w:lang w:eastAsia="en-US"/>
        </w:rPr>
        <w:t>»</w:t>
      </w:r>
      <w:r w:rsidRPr="00792704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</w:t>
        </w:r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nalog</w:t>
        </w:r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D3283D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Территориальный орган: Управление Федеральной налоговой службы по Ханты-Мансийскому автономному округу - Югре.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Pr="00792704">
        <w:rPr>
          <w:rFonts w:eastAsiaTheme="minorHAnsi"/>
          <w:bCs/>
          <w:sz w:val="28"/>
          <w:szCs w:val="28"/>
          <w:lang w:eastAsia="en-US"/>
        </w:rPr>
        <w:t>628011, Ханты-Мансийский автономный округ - Югра, г</w:t>
      </w:r>
      <w:r w:rsidR="00D3283D">
        <w:rPr>
          <w:rFonts w:eastAsiaTheme="minorHAnsi"/>
          <w:bCs/>
          <w:sz w:val="28"/>
          <w:szCs w:val="28"/>
          <w:lang w:eastAsia="en-US"/>
        </w:rPr>
        <w:t>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Ханты-Мансийск, </w:t>
      </w:r>
      <w:r w:rsidR="00D3283D">
        <w:rPr>
          <w:rFonts w:eastAsiaTheme="minorHAnsi"/>
          <w:bCs/>
          <w:sz w:val="28"/>
          <w:szCs w:val="28"/>
          <w:lang w:eastAsia="en-US"/>
        </w:rPr>
        <w:t xml:space="preserve">улица </w:t>
      </w:r>
      <w:r w:rsidRPr="00792704">
        <w:rPr>
          <w:rFonts w:eastAsiaTheme="minorHAnsi"/>
          <w:bCs/>
          <w:sz w:val="28"/>
          <w:szCs w:val="28"/>
          <w:lang w:eastAsia="en-US"/>
        </w:rPr>
        <w:t>Дзержинского</w:t>
      </w:r>
      <w:r w:rsidR="00D3283D">
        <w:rPr>
          <w:rFonts w:eastAsiaTheme="minorHAnsi"/>
          <w:bCs/>
          <w:sz w:val="28"/>
          <w:szCs w:val="28"/>
          <w:lang w:eastAsia="en-US"/>
        </w:rPr>
        <w:t>, дом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D3283D">
        <w:rPr>
          <w:rFonts w:eastAsiaTheme="minorHAnsi"/>
          <w:bCs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Телефон: </w:t>
      </w:r>
      <w:r w:rsidR="0078749B">
        <w:rPr>
          <w:rFonts w:eastAsiaTheme="minorHAnsi"/>
          <w:sz w:val="28"/>
          <w:szCs w:val="28"/>
          <w:lang w:eastAsia="en-US"/>
        </w:rPr>
        <w:t>(3467) 33-48-07, 39-46-00.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Сайт в сети </w:t>
      </w:r>
      <w:r w:rsidR="00C13FC9">
        <w:rPr>
          <w:rFonts w:eastAsiaTheme="minorHAnsi"/>
          <w:sz w:val="28"/>
          <w:szCs w:val="28"/>
          <w:lang w:eastAsia="en-US"/>
        </w:rPr>
        <w:t>«</w:t>
      </w:r>
      <w:r w:rsidRPr="00792704">
        <w:rPr>
          <w:rFonts w:eastAsiaTheme="minorHAnsi"/>
          <w:sz w:val="28"/>
          <w:szCs w:val="28"/>
          <w:lang w:eastAsia="en-US"/>
        </w:rPr>
        <w:t>Интернет</w:t>
      </w:r>
      <w:r w:rsidR="00C13FC9">
        <w:rPr>
          <w:rFonts w:eastAsiaTheme="minorHAnsi"/>
          <w:sz w:val="28"/>
          <w:szCs w:val="28"/>
          <w:lang w:eastAsia="en-US"/>
        </w:rPr>
        <w:t>»</w:t>
      </w:r>
      <w:r w:rsidR="00130CFC">
        <w:rPr>
          <w:rFonts w:eastAsiaTheme="minorHAnsi"/>
          <w:sz w:val="28"/>
          <w:szCs w:val="28"/>
          <w:lang w:eastAsia="en-US"/>
        </w:rPr>
        <w:t xml:space="preserve">: </w:t>
      </w:r>
      <w:r w:rsidR="005041C3" w:rsidRPr="005041C3">
        <w:rPr>
          <w:rFonts w:eastAsiaTheme="minorHAnsi"/>
          <w:sz w:val="28"/>
          <w:szCs w:val="28"/>
          <w:lang w:eastAsia="en-US"/>
        </w:rPr>
        <w:t>www.nalog.ru/rn86</w:t>
      </w:r>
      <w:r w:rsidR="00130CFC">
        <w:rPr>
          <w:rFonts w:eastAsiaTheme="minorHAnsi"/>
          <w:sz w:val="28"/>
          <w:szCs w:val="28"/>
          <w:lang w:eastAsia="en-US"/>
        </w:rPr>
        <w:t>.</w:t>
      </w:r>
    </w:p>
    <w:p w:rsidR="005041C3" w:rsidRPr="0063275B" w:rsidRDefault="005041C3" w:rsidP="005041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3275B">
        <w:rPr>
          <w:rFonts w:eastAsiaTheme="minorHAnsi"/>
          <w:sz w:val="28"/>
          <w:szCs w:val="28"/>
          <w:lang w:eastAsia="en-US"/>
        </w:rPr>
        <w:t>860</w:t>
      </w:r>
      <w:r>
        <w:rPr>
          <w:rFonts w:eastAsiaTheme="minorHAnsi"/>
          <w:sz w:val="28"/>
          <w:szCs w:val="28"/>
          <w:lang w:eastAsia="en-US"/>
        </w:rPr>
        <w:t>0</w:t>
      </w:r>
      <w:r w:rsidRPr="0063275B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r</w:t>
      </w:r>
      <w:r w:rsidRPr="0063275B">
        <w:rPr>
          <w:rFonts w:eastAsiaTheme="minorHAnsi"/>
          <w:sz w:val="28"/>
          <w:szCs w:val="28"/>
          <w:lang w:eastAsia="en-US"/>
        </w:rPr>
        <w:t>86.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63275B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63275B">
        <w:rPr>
          <w:rFonts w:eastAsiaTheme="minorHAnsi"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Территориальное подразделение в городе Сургуте: Инспекция Федеральной налоговой службы по городу Сургуту Ханты-Мансийского автономного округа</w:t>
      </w:r>
      <w:r w:rsidR="0078749B">
        <w:rPr>
          <w:rFonts w:eastAsiaTheme="minorHAnsi"/>
          <w:sz w:val="28"/>
          <w:szCs w:val="28"/>
          <w:lang w:eastAsia="en-US"/>
        </w:rPr>
        <w:t> </w:t>
      </w:r>
      <w:r w:rsidRPr="00792704">
        <w:rPr>
          <w:rFonts w:eastAsiaTheme="minorHAnsi"/>
          <w:sz w:val="28"/>
          <w:szCs w:val="28"/>
          <w:lang w:eastAsia="en-US"/>
        </w:rPr>
        <w:t>- Югры.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628402, город Сургут, улица Геологическая, </w:t>
      </w:r>
      <w:r w:rsidR="00130CFC">
        <w:rPr>
          <w:rFonts w:eastAsiaTheme="minorHAnsi"/>
          <w:sz w:val="28"/>
          <w:szCs w:val="28"/>
          <w:lang w:eastAsia="en-US"/>
        </w:rPr>
        <w:t>дом</w:t>
      </w:r>
      <w:r w:rsidR="00130CFC" w:rsidRPr="00130CFC">
        <w:rPr>
          <w:rFonts w:eastAsiaTheme="minorHAnsi"/>
          <w:sz w:val="28"/>
          <w:szCs w:val="28"/>
          <w:lang w:eastAsia="en-US"/>
        </w:rPr>
        <w:t xml:space="preserve"> </w:t>
      </w:r>
      <w:r w:rsidRPr="00792704">
        <w:rPr>
          <w:rFonts w:eastAsiaTheme="minorHAnsi"/>
          <w:sz w:val="28"/>
          <w:szCs w:val="28"/>
          <w:lang w:eastAsia="en-US"/>
        </w:rPr>
        <w:t>2.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Телефон: (3462)</w:t>
      </w:r>
      <w:r w:rsidR="00D11167">
        <w:rPr>
          <w:rFonts w:eastAsiaTheme="minorHAnsi"/>
          <w:sz w:val="28"/>
          <w:szCs w:val="28"/>
          <w:lang w:eastAsia="en-US"/>
        </w:rPr>
        <w:t xml:space="preserve"> 52-64-00.</w:t>
      </w:r>
    </w:p>
    <w:p w:rsidR="0063275B" w:rsidRPr="0063275B" w:rsidRDefault="0063275B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Pr="0063275B">
        <w:rPr>
          <w:rFonts w:eastAsiaTheme="minorHAnsi"/>
          <w:sz w:val="28"/>
          <w:szCs w:val="28"/>
          <w:lang w:eastAsia="en-US"/>
        </w:rPr>
        <w:t>860200@</w:t>
      </w:r>
      <w:r>
        <w:rPr>
          <w:rFonts w:eastAsiaTheme="minorHAnsi"/>
          <w:sz w:val="28"/>
          <w:szCs w:val="28"/>
          <w:lang w:val="en-US" w:eastAsia="en-US"/>
        </w:rPr>
        <w:t>r</w:t>
      </w:r>
      <w:r w:rsidRPr="0063275B">
        <w:rPr>
          <w:rFonts w:eastAsiaTheme="minorHAnsi"/>
          <w:sz w:val="28"/>
          <w:szCs w:val="28"/>
          <w:lang w:eastAsia="en-US"/>
        </w:rPr>
        <w:t>86.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nalog</w:t>
      </w:r>
      <w:proofErr w:type="spellEnd"/>
      <w:r w:rsidRPr="0063275B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A3C80">
        <w:rPr>
          <w:rFonts w:eastAsiaTheme="minorHAnsi"/>
          <w:sz w:val="28"/>
          <w:szCs w:val="28"/>
          <w:lang w:eastAsia="en-US"/>
        </w:rPr>
        <w:t>»</w:t>
      </w:r>
      <w:r w:rsidRPr="0063275B">
        <w:rPr>
          <w:rFonts w:eastAsiaTheme="minorHAnsi"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1.2.3. Подпункт 2.11.1.8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«2.11.1.8. Свидетельство о заключении брака, свидетельство о расторжении брака, свидетельство о перемене имени, справка, подтверждающая факт государственной регистрации акта гражданского состояния - в случае если в трудовой книжке содержатся неоговоренные или не заверенные печатью работодателя исправления фамилии, имени, отчества, а также в случае если фамилия в трудовой книжке не совпадает с фамилией, указанной в документе, удостоверяющем личность».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1.2.4. Абзац шестой подпункта 2.11.2.2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lastRenderedPageBreak/>
        <w:t>«Если в паспорте гражданина Российской Федерации или временном удостоверении личности отсутствуют сведения о регистрации по месту жительства или по месту пребывания, такие сведения запрашиваются в рамках межведомственного информационного взаимодействия».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1.2.5. Подпункт 2.11.2.6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«2.11.2.6. Документ, подтверждающий полномочия законного представителя (свидетельство о рождении, решение суда об усыновлении (удочерении), постановление Администрации города об установлении опеки или попечительства, решение органа опеки и попечительства об установлении опеки или попечительства), - в случае обращения законного представителя, в том числе через уполномоченного представителя».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1.2.6. Пункт 2.11.3.3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«2.11.3.3. Сведения о доходах физического лица по форме 2-НДФЛ».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1.2.7. Абзац пятый подпункта 2.11.4.2 пункта 2.11 признать утратившим силу.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7</w:t>
      </w:r>
      <w:r w:rsidRPr="00792704">
        <w:rPr>
          <w:rFonts w:eastAsiaTheme="minorHAnsi"/>
          <w:sz w:val="28"/>
          <w:szCs w:val="28"/>
          <w:lang w:eastAsia="en-US"/>
        </w:rPr>
        <w:t>. Подпункт 2.12.6 пункта 2.12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«2.12.6. Имеются несоответствия между документом, удостоверяющим личность заявителя, и иными предоставленными документами (кроме трудовой книжки), в части фамилии, имени, отчества заявителя, даты рождения заявителя».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8</w:t>
      </w:r>
      <w:r w:rsidRPr="00792704">
        <w:rPr>
          <w:rFonts w:eastAsiaTheme="minorHAnsi"/>
          <w:sz w:val="28"/>
          <w:szCs w:val="28"/>
          <w:lang w:eastAsia="en-US"/>
        </w:rPr>
        <w:t>. Подпункт 2.14.5 пункта 2.14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«2.14.5. Имеются несоответствия между документом, удостоверяющим личность заявителя, и иными предоставленными документами (кроме трудовой книжки), в части фамилии, имени, отчества заявителя, даты рождения заявителя».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9</w:t>
      </w:r>
      <w:r w:rsidRPr="00792704">
        <w:rPr>
          <w:rFonts w:eastAsiaTheme="minorHAnsi"/>
          <w:sz w:val="28"/>
          <w:szCs w:val="28"/>
          <w:lang w:eastAsia="en-US"/>
        </w:rPr>
        <w:t>. Подпункт 2.18.1 пункта 2.18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«2.18.1. Основания для приостановления предоставления муниципальной услуги.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2.18.1.1. В случае неполучения заявителем в организации (филиале, структурном подразделении) федеральной почтовой связи денежных средств в течение двух раз подряд, а также в случае возврата денежных средств кредитной организацией, предоставление муниципальной услуги приостанавливается. Возобновление предоставления муниципальной услуги осуществляется по заявлению заявителя с выплатой неполученных за период приостановления сумм денежной компенсации. Заявитель вправе обратиться с таким заявлением в течение трех лет после приостановления предоставления муниципальной услуги.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Предоставление муниципальной услуги не приостанавливается в случаях неполучения денежных средств заявителем или возврата денежных средств кредитной организацией вследствие технической ошибки, допущенной управлением или МКУ «МФЦ г. Сургута» при формировании электронных и бумажных списков на перечисление денежных средств.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Заявитель обязан письменно уведомлять МКУ «МФЦ г. Сургута» об обстоятельствах, которые могут повлечь приостановление предоставления муниципальной услуги (включая закрытие или изменение реквизитов счета, </w:t>
      </w:r>
      <w:r w:rsidRPr="00792704">
        <w:rPr>
          <w:rFonts w:eastAsiaTheme="minorHAnsi"/>
          <w:sz w:val="28"/>
          <w:szCs w:val="28"/>
          <w:lang w:eastAsia="en-US"/>
        </w:rPr>
        <w:lastRenderedPageBreak/>
        <w:t>открытого в кредитной организации), в течение пяти дней с момента наступления соответствующих обстоятельств (с приложением копии подтверждающего документа).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2.18.1.2. В случае выявления неправомерного получения сумм денежной компенсации заявителем, предоставление которому муниципальной услуги не было прекращено, предоставление муниципальной услуги приостанавливается на тот же период, в течение которого денежная компенсация предоставлялась неправомерно. Возобновление предоставления муниципальной услуги осуществляется по истечении указанного периода в </w:t>
      </w:r>
      <w:proofErr w:type="spellStart"/>
      <w:r w:rsidRPr="00792704">
        <w:rPr>
          <w:rFonts w:eastAsiaTheme="minorHAnsi"/>
          <w:sz w:val="28"/>
          <w:szCs w:val="28"/>
          <w:lang w:eastAsia="en-US"/>
        </w:rPr>
        <w:t>беззаявительном</w:t>
      </w:r>
      <w:proofErr w:type="spellEnd"/>
      <w:r w:rsidRPr="00792704">
        <w:rPr>
          <w:rFonts w:eastAsiaTheme="minorHAnsi"/>
          <w:sz w:val="28"/>
          <w:szCs w:val="28"/>
          <w:lang w:eastAsia="en-US"/>
        </w:rPr>
        <w:t xml:space="preserve"> порядке».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10</w:t>
      </w:r>
      <w:r w:rsidRPr="00792704">
        <w:rPr>
          <w:rFonts w:eastAsiaTheme="minorHAnsi"/>
          <w:sz w:val="28"/>
          <w:szCs w:val="28"/>
          <w:lang w:eastAsia="en-US"/>
        </w:rPr>
        <w:t xml:space="preserve">. </w:t>
      </w:r>
      <w:r w:rsidR="00C667F7">
        <w:rPr>
          <w:rFonts w:eastAsiaTheme="minorHAnsi"/>
          <w:sz w:val="28"/>
          <w:szCs w:val="28"/>
          <w:lang w:eastAsia="en-US"/>
        </w:rPr>
        <w:t>Р</w:t>
      </w:r>
      <w:r w:rsidRPr="00792704">
        <w:rPr>
          <w:rFonts w:eastAsiaTheme="minorHAnsi"/>
          <w:sz w:val="28"/>
          <w:szCs w:val="28"/>
          <w:lang w:eastAsia="en-US"/>
        </w:rPr>
        <w:t xml:space="preserve">аздел 2 </w:t>
      </w:r>
      <w:r w:rsidR="00C667F7">
        <w:rPr>
          <w:rFonts w:eastAsiaTheme="minorHAnsi"/>
          <w:sz w:val="28"/>
          <w:szCs w:val="28"/>
          <w:lang w:eastAsia="en-US"/>
        </w:rPr>
        <w:t>д</w:t>
      </w:r>
      <w:bookmarkStart w:id="0" w:name="_GoBack"/>
      <w:bookmarkEnd w:id="0"/>
      <w:r w:rsidR="00C667F7" w:rsidRPr="00792704">
        <w:rPr>
          <w:rFonts w:eastAsiaTheme="minorHAnsi"/>
          <w:sz w:val="28"/>
          <w:szCs w:val="28"/>
          <w:lang w:eastAsia="en-US"/>
        </w:rPr>
        <w:t>ополнить</w:t>
      </w:r>
      <w:r w:rsidR="00C667F7" w:rsidRPr="00792704">
        <w:rPr>
          <w:rFonts w:eastAsiaTheme="minorHAnsi"/>
          <w:sz w:val="28"/>
          <w:szCs w:val="28"/>
          <w:lang w:eastAsia="en-US"/>
        </w:rPr>
        <w:t xml:space="preserve"> </w:t>
      </w:r>
      <w:r w:rsidRPr="00792704">
        <w:rPr>
          <w:rFonts w:eastAsiaTheme="minorHAnsi"/>
          <w:sz w:val="28"/>
          <w:szCs w:val="28"/>
          <w:lang w:eastAsia="en-US"/>
        </w:rPr>
        <w:t>пунктом 2.24 следующего содержания: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«2.24. Предоставление муниципальной услуги может осуществляться в электронной форме посредством Единого портала государственных и муниципальных услуг (функций). При предоставлении муниципальной услуги в электронной форме заявителю обеспечиваются: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запись на прием в МКУ «МФЦ г. Сургута» для подачи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сведений о ходе выполнения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осуществление оценки качества предоставления муниципальной услуги».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</w:t>
      </w:r>
      <w:r w:rsidR="00C13FC9">
        <w:rPr>
          <w:rFonts w:eastAsiaTheme="minorHAnsi"/>
          <w:sz w:val="28"/>
          <w:szCs w:val="28"/>
          <w:lang w:eastAsia="en-US"/>
        </w:rPr>
        <w:t>1</w:t>
      </w:r>
      <w:r w:rsidRPr="00792704">
        <w:rPr>
          <w:rFonts w:eastAsiaTheme="minorHAnsi"/>
          <w:sz w:val="28"/>
          <w:szCs w:val="28"/>
          <w:lang w:eastAsia="en-US"/>
        </w:rPr>
        <w:t>. Абзац второй подпункта 3.1.1 пункта 3.1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«Данная административная процедура может осуществляться в электронной форме».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</w:t>
      </w:r>
      <w:r w:rsidR="00C13FC9">
        <w:rPr>
          <w:rFonts w:eastAsiaTheme="minorHAnsi"/>
          <w:sz w:val="28"/>
          <w:szCs w:val="28"/>
          <w:lang w:eastAsia="en-US"/>
        </w:rPr>
        <w:t>2</w:t>
      </w:r>
      <w:r w:rsidRPr="00792704">
        <w:rPr>
          <w:rFonts w:eastAsiaTheme="minorHAnsi"/>
          <w:sz w:val="28"/>
          <w:szCs w:val="28"/>
          <w:lang w:eastAsia="en-US"/>
        </w:rPr>
        <w:t xml:space="preserve">. Подпункт 3.2.3.1 пункта 3.2 изложить в следующей редакции: 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«3.2.3.1. Не позднее 10 апреля каждого года (в 2018 году - не позднее 10 июля) сотрудник управления запрашивает сведения о доходах по форме 2-НДФЛ за предшествующий календарный год, в Федеральной налоговой службе путем направления межведомственного запроса».</w:t>
      </w:r>
    </w:p>
    <w:p w:rsidR="00B718FA" w:rsidRPr="00341760" w:rsidRDefault="00B718FA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1.2.13. Подпункт 3.2.3.2 пункта 3.2 дополнить предложением третьим следующего содержания:</w:t>
      </w:r>
    </w:p>
    <w:p w:rsidR="00B718FA" w:rsidRPr="00341760" w:rsidRDefault="00B718FA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</w:t>
      </w:r>
      <w:r w:rsidR="00021C3A" w:rsidRPr="00341760">
        <w:rPr>
          <w:rFonts w:eastAsiaTheme="minorHAnsi"/>
          <w:sz w:val="28"/>
          <w:szCs w:val="28"/>
          <w:lang w:eastAsia="en-US"/>
        </w:rPr>
        <w:t xml:space="preserve">В случае если в </w:t>
      </w:r>
      <w:r w:rsidRPr="00341760">
        <w:rPr>
          <w:rFonts w:eastAsiaTheme="minorHAnsi"/>
          <w:sz w:val="28"/>
          <w:szCs w:val="28"/>
          <w:lang w:eastAsia="en-US"/>
        </w:rPr>
        <w:t>квартал</w:t>
      </w:r>
      <w:r w:rsidR="00021C3A" w:rsidRPr="00341760">
        <w:rPr>
          <w:rFonts w:eastAsiaTheme="minorHAnsi"/>
          <w:sz w:val="28"/>
          <w:szCs w:val="28"/>
          <w:lang w:eastAsia="en-US"/>
        </w:rPr>
        <w:t>е</w:t>
      </w:r>
      <w:r w:rsidRPr="00341760">
        <w:rPr>
          <w:rFonts w:eastAsiaTheme="minorHAnsi"/>
          <w:sz w:val="28"/>
          <w:szCs w:val="28"/>
          <w:lang w:eastAsia="en-US"/>
        </w:rPr>
        <w:t>, следующе</w:t>
      </w:r>
      <w:r w:rsidR="00021C3A" w:rsidRPr="00341760">
        <w:rPr>
          <w:rFonts w:eastAsiaTheme="minorHAnsi"/>
          <w:sz w:val="28"/>
          <w:szCs w:val="28"/>
          <w:lang w:eastAsia="en-US"/>
        </w:rPr>
        <w:t>м</w:t>
      </w:r>
      <w:r w:rsidRPr="00341760">
        <w:rPr>
          <w:rFonts w:eastAsiaTheme="minorHAnsi"/>
          <w:sz w:val="28"/>
          <w:szCs w:val="28"/>
          <w:lang w:eastAsia="en-US"/>
        </w:rPr>
        <w:t xml:space="preserve"> за кварталом поступления заявления о возобновлении предоставления муниципальной услуги</w:t>
      </w:r>
      <w:r w:rsidR="00021C3A" w:rsidRPr="00341760">
        <w:rPr>
          <w:rFonts w:eastAsiaTheme="minorHAnsi"/>
          <w:sz w:val="28"/>
          <w:szCs w:val="28"/>
          <w:lang w:eastAsia="en-US"/>
        </w:rPr>
        <w:t>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услуги, предоставление муниципальной услуги прекращается</w:t>
      </w:r>
      <w:r w:rsidR="00F20144" w:rsidRPr="00341760">
        <w:rPr>
          <w:rFonts w:eastAsiaTheme="minorHAnsi"/>
          <w:sz w:val="28"/>
          <w:szCs w:val="28"/>
          <w:lang w:eastAsia="en-US"/>
        </w:rPr>
        <w:t xml:space="preserve"> в текущем квартале</w:t>
      </w:r>
      <w:r w:rsidR="00021C3A" w:rsidRPr="00341760">
        <w:rPr>
          <w:rFonts w:eastAsiaTheme="minorHAnsi"/>
          <w:sz w:val="28"/>
          <w:szCs w:val="28"/>
          <w:lang w:eastAsia="en-US"/>
        </w:rPr>
        <w:t xml:space="preserve">, но при этом осуществляется компенсация неполученных сумм денежной компенсации за весь период с момента отказа в предоставлении муниципальной </w:t>
      </w:r>
      <w:r w:rsidR="00021C3A" w:rsidRPr="00341760">
        <w:rPr>
          <w:rFonts w:eastAsiaTheme="minorHAnsi"/>
          <w:sz w:val="28"/>
          <w:szCs w:val="28"/>
          <w:lang w:eastAsia="en-US"/>
        </w:rPr>
        <w:lastRenderedPageBreak/>
        <w:t>услуги</w:t>
      </w:r>
      <w:r w:rsidR="00037F38" w:rsidRPr="00341760">
        <w:rPr>
          <w:rFonts w:eastAsiaTheme="minorHAnsi"/>
          <w:sz w:val="28"/>
          <w:szCs w:val="28"/>
          <w:lang w:eastAsia="en-US"/>
        </w:rPr>
        <w:t xml:space="preserve"> по квартал, в котором поступило заявление о возобновлении муниципальной услуги, включительно».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</w:t>
      </w:r>
      <w:r w:rsidR="00F20144" w:rsidRPr="00341760">
        <w:rPr>
          <w:rFonts w:eastAsiaTheme="minorHAnsi"/>
          <w:sz w:val="28"/>
          <w:szCs w:val="28"/>
          <w:lang w:eastAsia="en-US"/>
        </w:rPr>
        <w:t>4</w:t>
      </w:r>
      <w:r w:rsidRPr="00341760">
        <w:rPr>
          <w:rFonts w:eastAsiaTheme="minorHAnsi"/>
          <w:sz w:val="28"/>
          <w:szCs w:val="28"/>
          <w:lang w:eastAsia="en-US"/>
        </w:rPr>
        <w:t>. Подпункт 3.2.4 пункта 3.2 дополнить абзацем пятым следующего содержания: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«- перечень заявителей, в отношении которых выявлен факт неправомерного получения денежной компенсации, предоставление которым муниципальной услуги не было прекращено».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</w:t>
      </w:r>
      <w:r w:rsidR="00F20144" w:rsidRPr="00341760">
        <w:rPr>
          <w:rFonts w:eastAsiaTheme="minorHAnsi"/>
          <w:sz w:val="28"/>
          <w:szCs w:val="28"/>
          <w:lang w:eastAsia="en-US"/>
        </w:rPr>
        <w:t>5</w:t>
      </w:r>
      <w:r w:rsidRPr="00341760">
        <w:rPr>
          <w:rFonts w:eastAsiaTheme="minorHAnsi"/>
          <w:sz w:val="28"/>
          <w:szCs w:val="28"/>
          <w:lang w:eastAsia="en-US"/>
        </w:rPr>
        <w:t>. Абзац второй подпункта 3.4.6 пункта 3.4 изложить в следующей редакции: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«Данная административная процедура может осуществляться в электронной форме (в части направления заявителю уведомления об отказе в предоставлении муниципальной услуги)».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</w:t>
      </w:r>
      <w:r w:rsidR="00B718FA" w:rsidRPr="00341760">
        <w:rPr>
          <w:rFonts w:eastAsiaTheme="minorHAnsi"/>
          <w:sz w:val="28"/>
          <w:szCs w:val="28"/>
          <w:lang w:eastAsia="en-US"/>
        </w:rPr>
        <w:t>2</w:t>
      </w:r>
      <w:r w:rsidRPr="00341760">
        <w:rPr>
          <w:rFonts w:eastAsiaTheme="minorHAnsi"/>
          <w:sz w:val="28"/>
          <w:szCs w:val="28"/>
          <w:lang w:eastAsia="en-US"/>
        </w:rPr>
        <w:t>.</w:t>
      </w:r>
      <w:r w:rsidR="00B718FA" w:rsidRPr="00341760">
        <w:rPr>
          <w:rFonts w:eastAsiaTheme="minorHAnsi"/>
          <w:sz w:val="28"/>
          <w:szCs w:val="28"/>
          <w:lang w:eastAsia="en-US"/>
        </w:rPr>
        <w:t>1</w:t>
      </w:r>
      <w:r w:rsidR="00F20144" w:rsidRPr="00341760">
        <w:rPr>
          <w:rFonts w:eastAsiaTheme="minorHAnsi"/>
          <w:sz w:val="28"/>
          <w:szCs w:val="28"/>
          <w:lang w:eastAsia="en-US"/>
        </w:rPr>
        <w:t>6</w:t>
      </w:r>
      <w:r w:rsidR="00B718FA" w:rsidRPr="00341760">
        <w:rPr>
          <w:rFonts w:eastAsiaTheme="minorHAnsi"/>
          <w:sz w:val="28"/>
          <w:szCs w:val="28"/>
          <w:lang w:eastAsia="en-US"/>
        </w:rPr>
        <w:t>.</w:t>
      </w:r>
      <w:r w:rsidRPr="00341760">
        <w:rPr>
          <w:rFonts w:eastAsiaTheme="minorHAnsi"/>
          <w:sz w:val="28"/>
          <w:szCs w:val="28"/>
          <w:lang w:eastAsia="en-US"/>
        </w:rPr>
        <w:t xml:space="preserve"> Приложение 1 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изложить в новой редакции согласно </w:t>
      </w:r>
      <w:proofErr w:type="gramStart"/>
      <w:r w:rsidRPr="00341760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341760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31F58" w:rsidRDefault="0078592A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</w:t>
      </w:r>
      <w:r w:rsidR="00175B62">
        <w:rPr>
          <w:sz w:val="28"/>
          <w:szCs w:val="28"/>
        </w:rPr>
        <w:t>по связям с общественностью и средствами массовой информации</w:t>
      </w:r>
      <w:r w:rsidR="00D31F58" w:rsidRPr="00E52F34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D31F58" w:rsidRPr="00E52F34" w:rsidRDefault="00C05B7D" w:rsidP="0017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p w:rsidR="00D31F58" w:rsidRDefault="00D31F58" w:rsidP="00D31F58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E52F34">
        <w:rPr>
          <w:sz w:val="28"/>
          <w:szCs w:val="28"/>
        </w:rPr>
        <w:br w:type="page"/>
      </w:r>
    </w:p>
    <w:p w:rsidR="00567877" w:rsidRPr="00567877" w:rsidRDefault="00567877" w:rsidP="00567877">
      <w:pPr>
        <w:tabs>
          <w:tab w:val="left" w:pos="12333"/>
        </w:tabs>
        <w:autoSpaceDE w:val="0"/>
        <w:ind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67877" w:rsidRPr="00567877" w:rsidRDefault="00567877" w:rsidP="00567877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к постановлению</w:t>
      </w:r>
    </w:p>
    <w:p w:rsidR="00567877" w:rsidRPr="00567877" w:rsidRDefault="00567877" w:rsidP="00567877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567877" w:rsidRPr="00567877" w:rsidRDefault="00567877" w:rsidP="00567877">
      <w:pPr>
        <w:ind w:firstLine="5940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от _____________ № _______</w:t>
      </w: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C8388F" w:rsidRPr="00C8388F" w:rsidRDefault="00C8388F" w:rsidP="00C8388F">
      <w:pPr>
        <w:tabs>
          <w:tab w:val="left" w:pos="12333"/>
        </w:tabs>
        <w:suppressAutoHyphens/>
        <w:autoSpaceDE w:val="0"/>
        <w:ind w:left="567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в управление бюджетного учёта </w:t>
      </w:r>
    </w:p>
    <w:p w:rsidR="00C8388F" w:rsidRPr="00C8388F" w:rsidRDefault="00C8388F" w:rsidP="00C8388F">
      <w:pPr>
        <w:tabs>
          <w:tab w:val="left" w:pos="12333"/>
        </w:tabs>
        <w:suppressAutoHyphens/>
        <w:autoSpaceDE w:val="0"/>
        <w:ind w:left="5670"/>
        <w:rPr>
          <w:rFonts w:eastAsia="Calibri"/>
          <w:spacing w:val="-4"/>
          <w:sz w:val="28"/>
          <w:szCs w:val="22"/>
          <w:lang w:eastAsia="ar-SA"/>
        </w:rPr>
      </w:pPr>
      <w:r w:rsidRPr="00C8388F">
        <w:rPr>
          <w:rFonts w:eastAsia="Calibri"/>
          <w:spacing w:val="-4"/>
          <w:sz w:val="28"/>
          <w:szCs w:val="22"/>
          <w:lang w:eastAsia="ar-SA"/>
        </w:rPr>
        <w:t xml:space="preserve">и отчётности </w:t>
      </w:r>
      <w:r w:rsidR="00567877">
        <w:rPr>
          <w:rFonts w:eastAsia="Calibri"/>
          <w:spacing w:val="-4"/>
          <w:sz w:val="28"/>
          <w:szCs w:val="22"/>
          <w:lang w:eastAsia="ar-SA"/>
        </w:rPr>
        <w:t>Администрации города Сургута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ab/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Заявление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Сведения о заявителе: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заявителя 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Категория заявителя (отметить нужное):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A70B" wp14:editId="3C6B321B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CD07" id="Прямоугольник 2" o:spid="_x0000_s1026" style="position:absolute;margin-left:3.25pt;margin-top:3.55pt;width:14.9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Aqi+TK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- неработающие пенсионеры, которым назначена пенсия по старости или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которым назначена пенсия за выслугу лет в соответствии с разделом V Закона Российской Федерации от 20.11.1990 № 340-1 «О государственных пенсиях в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Югры;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DF8DE" wp14:editId="50F14C4A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5BB2" id="Прямоугольник 1" o:spid="_x0000_s1026" style="position:absolute;margin-left:-.35pt;margin-top:1.25pt;width:14.9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- </w:t>
      </w:r>
      <w:r w:rsidRPr="00C8388F">
        <w:rPr>
          <w:rFonts w:eastAsia="Calibri"/>
          <w:spacing w:val="-4"/>
          <w:sz w:val="28"/>
          <w:szCs w:val="22"/>
          <w:lang w:eastAsia="ar-SA"/>
        </w:rPr>
        <w:t>пенсионеры (дети), получающие пенсию по случаю потери кормильца, постоянно проживающие в городе Сургуте, в возрасте до 18 лет и в возрасте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Pr="00C8388F">
        <w:rPr>
          <w:rFonts w:eastAsia="Calibri"/>
          <w:sz w:val="28"/>
          <w:szCs w:val="22"/>
          <w:lang w:eastAsia="ar-SA"/>
        </w:rPr>
        <w:t>;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8A599" wp14:editId="6AC5BBF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A310" id="Прямоугольник 3" o:spid="_x0000_s1026" style="position:absolute;margin-left:-.35pt;margin-top:.1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   </w:t>
      </w:r>
      <w:r w:rsidRPr="00C8388F">
        <w:rPr>
          <w:rFonts w:eastAsia="Calibri"/>
          <w:sz w:val="28"/>
          <w:szCs w:val="22"/>
          <w:lang w:eastAsia="en-US"/>
        </w:rPr>
        <w:t>граждане, имеющие звание «Почетный гражданин города Сургута».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Дата рождения ______________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bCs/>
          <w:sz w:val="28"/>
          <w:szCs w:val="22"/>
          <w:lang w:eastAsia="ar-SA"/>
        </w:rPr>
      </w:pPr>
      <w:r w:rsidRPr="00C8388F">
        <w:rPr>
          <w:rFonts w:eastAsia="Calibri"/>
          <w:bCs/>
          <w:sz w:val="28"/>
          <w:szCs w:val="22"/>
          <w:lang w:eastAsia="ar-SA"/>
        </w:rPr>
        <w:t>Страховой номер индивидуального лицевого счета (СНИЛС) _______________</w:t>
      </w:r>
    </w:p>
    <w:p w:rsidR="00C8388F" w:rsidRPr="00C8388F" w:rsidRDefault="00C8388F" w:rsidP="00C8388F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Адрес места жительства 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____________________________________________________________________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Телефон: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Документ, удостоверяющий личность заявителя: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Наименование 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Серия ______________ номер _______________ дата выдачи 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Кем выдан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Пенсионное удостоверение (при наличии):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Номер ___________________________ дата выдачи 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Справка ПФР об установлении пенсии (при наличии):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Номер справки _____________ дата выдачи справки 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Период назначения пенсии: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794"/>
      </w:tblGrid>
      <w:tr w:rsidR="00C8388F" w:rsidRPr="00C8388F" w:rsidTr="00A428E8">
        <w:trPr>
          <w:trHeight w:val="465"/>
        </w:trPr>
        <w:tc>
          <w:tcPr>
            <w:tcW w:w="375" w:type="dxa"/>
          </w:tcPr>
          <w:p w:rsidR="00C8388F" w:rsidRPr="00C8388F" w:rsidRDefault="00C8388F" w:rsidP="00C8388F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</w:pPr>
            <w:r w:rsidRPr="00C8388F"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8388F" w:rsidRPr="00C8388F" w:rsidRDefault="00C8388F" w:rsidP="00C8388F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val="en-US" w:eastAsia="hi-IN" w:bidi="hi-IN"/>
              </w:rPr>
              <w:t>(</w:t>
            </w: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C8388F" w:rsidRPr="00C8388F" w:rsidRDefault="00C8388F" w:rsidP="00C8388F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kern w:val="1"/>
                <w:sz w:val="28"/>
                <w:szCs w:val="22"/>
                <w:lang w:eastAsia="hi-IN" w:bidi="hi-IN"/>
              </w:rPr>
              <w:t>по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8388F" w:rsidRPr="00C8388F" w:rsidRDefault="00C8388F" w:rsidP="00C8388F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val="en-US" w:eastAsia="hi-IN" w:bidi="hi-IN"/>
              </w:rPr>
              <w:t>(</w:t>
            </w: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  <w:t>дата или бессрочно)</w:t>
            </w:r>
          </w:p>
        </w:tc>
      </w:tr>
    </w:tbl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Сведения о представителе (в случае обращения представителя):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представителя 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Документ, удостоверяющий личность представителя: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Наименование 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Серия ______________ номер ______________ дата выдачи 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Кем выдан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Дата выдачи доверенности (в случае обращения представителя                                        по доверенности) 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Прошу предоставить мне дополнительную меру социальной поддержки                  в виде денежной компенсации расходов на проезд в городском пассажирском транспорте общего пользования.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Подтверждаю, что не получаю ежемесячную денежную выплату                           по основаниям, определенным федеральными и региональными законами                    и иными нормативными правовыми актами Российской Федерации и Ханты-Мансийского автономного округа – Югры (при отсутствии звания</w:t>
      </w:r>
      <w:r w:rsidRPr="00C8388F">
        <w:rPr>
          <w:rFonts w:eastAsia="Calibri"/>
          <w:sz w:val="28"/>
          <w:szCs w:val="22"/>
          <w:lang w:eastAsia="en-US"/>
        </w:rPr>
        <w:t xml:space="preserve"> «Почетный гражданин города Сургута»)</w:t>
      </w:r>
      <w:r w:rsidRPr="00C8388F">
        <w:rPr>
          <w:rFonts w:eastAsia="Calibri"/>
          <w:sz w:val="28"/>
          <w:szCs w:val="22"/>
          <w:lang w:eastAsia="ar-SA"/>
        </w:rPr>
        <w:t>, в частности, не отношусь к следующим категориям населения, получающим ежемесячную денежную выплату: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1. Инвалиды </w:t>
      </w:r>
      <w:r w:rsidRPr="00C8388F">
        <w:rPr>
          <w:rFonts w:eastAsia="Calibri"/>
          <w:sz w:val="28"/>
          <w:szCs w:val="22"/>
          <w:lang w:val="en-US" w:eastAsia="ar-SA"/>
        </w:rPr>
        <w:t>I</w:t>
      </w:r>
      <w:r w:rsidRPr="00C8388F">
        <w:rPr>
          <w:rFonts w:eastAsia="Calibri"/>
          <w:sz w:val="28"/>
          <w:szCs w:val="22"/>
          <w:lang w:eastAsia="ar-SA"/>
        </w:rPr>
        <w:t xml:space="preserve">, </w:t>
      </w:r>
      <w:r w:rsidRPr="00C8388F">
        <w:rPr>
          <w:rFonts w:eastAsia="Calibri"/>
          <w:sz w:val="28"/>
          <w:szCs w:val="22"/>
          <w:lang w:val="en-US" w:eastAsia="ar-SA"/>
        </w:rPr>
        <w:t>II</w:t>
      </w:r>
      <w:r w:rsidRPr="00C8388F">
        <w:rPr>
          <w:rFonts w:eastAsia="Calibri"/>
          <w:sz w:val="28"/>
          <w:szCs w:val="22"/>
          <w:lang w:eastAsia="ar-SA"/>
        </w:rPr>
        <w:t xml:space="preserve">, </w:t>
      </w:r>
      <w:r w:rsidRPr="00C8388F">
        <w:rPr>
          <w:rFonts w:eastAsia="Calibri"/>
          <w:sz w:val="28"/>
          <w:szCs w:val="22"/>
          <w:lang w:val="en-US" w:eastAsia="ar-SA"/>
        </w:rPr>
        <w:t>III</w:t>
      </w:r>
      <w:r w:rsidRPr="00C8388F">
        <w:rPr>
          <w:rFonts w:eastAsia="Calibri"/>
          <w:sz w:val="28"/>
          <w:szCs w:val="22"/>
          <w:lang w:eastAsia="ar-SA"/>
        </w:rPr>
        <w:t xml:space="preserve"> группы, дети-инвалиды.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2. Граждане, подвергшиеся воздействию радиации вследствие катастрофы                                     на Чернобыльской АЭС, ядерных испытаний на Семипалатинском полигоне или аварии в 1957 году на производственном объединении «Маяк» и сбросов радиоактивных отходов в реку </w:t>
      </w:r>
      <w:proofErr w:type="spellStart"/>
      <w:r w:rsidRPr="00C8388F">
        <w:rPr>
          <w:rFonts w:eastAsia="Calibri"/>
          <w:sz w:val="28"/>
          <w:szCs w:val="22"/>
          <w:lang w:eastAsia="ar-SA"/>
        </w:rPr>
        <w:t>Теча</w:t>
      </w:r>
      <w:proofErr w:type="spellEnd"/>
      <w:r w:rsidRPr="00C8388F">
        <w:rPr>
          <w:rFonts w:eastAsia="Calibri"/>
          <w:sz w:val="28"/>
          <w:szCs w:val="22"/>
          <w:lang w:eastAsia="ar-SA"/>
        </w:rPr>
        <w:t xml:space="preserve">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 Ветераны: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3.1. Инвалиды войны.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3.2. Участники Великой Отечественной войны.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3.3. Ветераны боевых действий.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 xml:space="preserve">3.4.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</w:t>
      </w:r>
      <w:r w:rsidR="00F36E2E">
        <w:rPr>
          <w:rFonts w:eastAsia="Calibri"/>
          <w:sz w:val="28"/>
          <w:szCs w:val="22"/>
          <w:lang w:eastAsia="ar-SA"/>
        </w:rPr>
        <w:t>в </w:t>
      </w:r>
      <w:r w:rsidRPr="00C8388F">
        <w:rPr>
          <w:rFonts w:eastAsia="Calibri"/>
          <w:sz w:val="28"/>
          <w:szCs w:val="22"/>
          <w:lang w:eastAsia="ar-SA"/>
        </w:rPr>
        <w:t xml:space="preserve">указанный период.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3.5. Лица, награжденные знаком «Жителю блокадного Ленинграда».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</w:t>
      </w:r>
      <w:r w:rsidR="00F36E2E">
        <w:rPr>
          <w:rFonts w:eastAsia="Calibri"/>
          <w:sz w:val="28"/>
          <w:szCs w:val="22"/>
          <w:lang w:eastAsia="ar-SA"/>
        </w:rPr>
        <w:t xml:space="preserve">аэродромов </w:t>
      </w:r>
      <w:r w:rsidRPr="00C8388F">
        <w:rPr>
          <w:rFonts w:eastAsia="Calibri"/>
          <w:sz w:val="28"/>
          <w:szCs w:val="22"/>
          <w:lang w:eastAsia="ar-SA"/>
        </w:rPr>
        <w:t>и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 xml:space="preserve">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4. Лица, проработавшие в тылу в период с 22.06.1941 по 09.05.1945 не менее шести месяцев, исключая период работы на временно оккупированных территориях СССР, а также лица, награжденные орденами и медалями СССР за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самоотверженный труд в период Великой Отечественной войны.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5. Реабилитированные лица: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5.1.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</w:t>
      </w:r>
      <w:proofErr w:type="spellStart"/>
      <w:r w:rsidRPr="00C8388F">
        <w:rPr>
          <w:rFonts w:eastAsia="Calibri"/>
          <w:sz w:val="28"/>
          <w:szCs w:val="22"/>
          <w:lang w:eastAsia="ar-SA"/>
        </w:rPr>
        <w:t>спецпоселение</w:t>
      </w:r>
      <w:proofErr w:type="spellEnd"/>
      <w:r w:rsidRPr="00C8388F">
        <w:rPr>
          <w:rFonts w:eastAsia="Calibri"/>
          <w:sz w:val="28"/>
          <w:szCs w:val="22"/>
          <w:lang w:eastAsia="ar-SA"/>
        </w:rPr>
        <w:t>, привлечения к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 xml:space="preserve">принудительному труду в условиях ограничения свободы и впоследствии реабилитированные.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C8388F">
        <w:rPr>
          <w:rFonts w:eastAsia="Calibri"/>
          <w:sz w:val="28"/>
          <w:szCs w:val="22"/>
          <w:lang w:eastAsia="ar-SA"/>
        </w:rPr>
        <w:t>спецпоселении</w:t>
      </w:r>
      <w:proofErr w:type="spellEnd"/>
      <w:r w:rsidRPr="00C8388F">
        <w:rPr>
          <w:rFonts w:eastAsia="Calibri"/>
          <w:sz w:val="28"/>
          <w:szCs w:val="22"/>
          <w:lang w:eastAsia="ar-SA"/>
        </w:rPr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6. Граждане, признанные пострадавшими от политических репрессий.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7. Дети-сироты; дети, оставшиеся без попечения родителей; лица из числа детей-сирот и детей, оставшихся без попечения родителей.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8. Ветераны труда. 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9. Ветераны труда Ханты-Мансийского автономного округа – Югры.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Прошу перечислять причитающиеся денежные средства на счет: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лица, на имя которого открыт счет в кредитной организации: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(указывается Ф.И.О. заявителя или его законного представителя, обратившегося за предоставлением муниципальной услуги лично или через уполномоченного представителя)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>(наименование кредитной организации)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8388F" w:rsidRPr="00C8388F" w:rsidTr="00A428E8">
        <w:trPr>
          <w:jc w:val="center"/>
        </w:trPr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27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>(номер счета, открытого в кредитной организации,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both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ar-SA"/>
        </w:rPr>
        <w:t xml:space="preserve">или </w:t>
      </w:r>
      <w:r w:rsidRPr="00C8388F">
        <w:rPr>
          <w:rFonts w:eastAsia="Calibri"/>
          <w:sz w:val="20"/>
          <w:szCs w:val="20"/>
          <w:lang w:eastAsia="en-US"/>
        </w:rPr>
        <w:t>наименование организации (филиала, структурного подразделения) федеральной почтовой связи)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ar-SA"/>
        </w:rPr>
        <w:t xml:space="preserve">Я уведомлен(а) об обязанности </w:t>
      </w:r>
      <w:r w:rsidRPr="00C8388F">
        <w:rPr>
          <w:rFonts w:eastAsia="Calibri"/>
          <w:bCs/>
          <w:iCs/>
          <w:sz w:val="28"/>
          <w:szCs w:val="22"/>
          <w:lang w:eastAsia="en-US"/>
        </w:rPr>
        <w:t>письменно уведомлять муниципальное                казенное учреждение «Многофункциональный центр предоставления государствен</w:t>
      </w:r>
      <w:r w:rsidR="00F36E2E">
        <w:rPr>
          <w:rFonts w:eastAsia="Calibri"/>
          <w:bCs/>
          <w:iCs/>
          <w:sz w:val="28"/>
          <w:szCs w:val="22"/>
          <w:lang w:eastAsia="en-US"/>
        </w:rPr>
        <w:t>н</w:t>
      </w:r>
      <w:r w:rsidRPr="00C8388F">
        <w:rPr>
          <w:rFonts w:eastAsia="Calibri"/>
          <w:bCs/>
          <w:iCs/>
          <w:sz w:val="28"/>
          <w:szCs w:val="22"/>
          <w:lang w:eastAsia="en-US"/>
        </w:rPr>
        <w:t>ых и муниципальных услуг города Сургута» обо всех обстоятельствах, влияющих на предоставление или отказ в предоставлении муниципальной услуги (изменение фамилии, имени, отчества, возобновление трудовой деятельности, изменение места жительства, прекращение обучения в</w:t>
      </w:r>
      <w:r w:rsidR="00F737BB">
        <w:rPr>
          <w:rFonts w:eastAsia="Calibri"/>
          <w:bCs/>
          <w:iCs/>
          <w:sz w:val="28"/>
          <w:szCs w:val="22"/>
          <w:lang w:eastAsia="en-US"/>
        </w:rPr>
        <w:t> </w:t>
      </w:r>
      <w:r w:rsidRPr="00C8388F">
        <w:rPr>
          <w:rFonts w:eastAsia="Calibri"/>
          <w:bCs/>
          <w:iCs/>
          <w:sz w:val="28"/>
          <w:szCs w:val="22"/>
          <w:lang w:eastAsia="en-US"/>
        </w:rPr>
        <w:t xml:space="preserve">образовательной организации, продление срока обучения в образовательной организации, указанной в справке с места учебы, продление срока, на который была назначена пенсия, назначение </w:t>
      </w:r>
      <w:r w:rsidRPr="00C8388F">
        <w:rPr>
          <w:rFonts w:eastAsia="Calibri"/>
          <w:sz w:val="28"/>
          <w:szCs w:val="22"/>
          <w:lang w:eastAsia="en-US"/>
        </w:rPr>
        <w:t>ежемесячной денежной выплаты по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основаниям, определенным федеральными и региональными законами и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иными нормативными правовыми актами Российской Федерации и Ханты-Мансийского автономного округа – Югры, и другое), а также на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приостановление предоставления муниципальной услуги (закрытие или изменение реквизитов счета, открытого в кредитной организации и другое) в течение пяти дней с момента наступления таких обстоятельств (с приложением копии подтверждающего документа).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В соответствии с </w:t>
      </w:r>
      <w:hyperlink r:id="rId6" w:history="1">
        <w:r w:rsidRPr="00C8388F">
          <w:rPr>
            <w:rFonts w:eastAsia="Calibri"/>
            <w:sz w:val="28"/>
            <w:szCs w:val="22"/>
            <w:lang w:eastAsia="ar-SA"/>
          </w:rPr>
          <w:t>пунктом 1 части 1 статьи 6</w:t>
        </w:r>
      </w:hyperlink>
      <w:r w:rsidRPr="00C8388F">
        <w:rPr>
          <w:rFonts w:eastAsia="Calibri"/>
          <w:sz w:val="28"/>
          <w:szCs w:val="22"/>
          <w:lang w:eastAsia="ar-SA"/>
        </w:rPr>
        <w:t xml:space="preserve"> Федерального закона от</w:t>
      </w:r>
      <w:r w:rsidR="00F737BB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27.07.2006 № 152-ФЗ «О персональных данных», я, _______________________________________________________________</w:t>
      </w:r>
      <w:r w:rsidR="00F737BB">
        <w:rPr>
          <w:rFonts w:eastAsia="Calibri"/>
          <w:sz w:val="28"/>
          <w:szCs w:val="22"/>
          <w:lang w:eastAsia="ar-SA"/>
        </w:rPr>
        <w:t>____</w:t>
      </w:r>
      <w:r w:rsidRPr="00C8388F">
        <w:rPr>
          <w:rFonts w:eastAsia="Calibri"/>
          <w:sz w:val="28"/>
          <w:szCs w:val="22"/>
          <w:lang w:eastAsia="ar-SA"/>
        </w:rPr>
        <w:t>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0"/>
          <w:szCs w:val="20"/>
          <w:lang w:eastAsia="ar-SA"/>
        </w:rPr>
      </w:pPr>
      <w:r w:rsidRPr="00C8388F">
        <w:rPr>
          <w:rFonts w:eastAsia="Calibri"/>
          <w:sz w:val="20"/>
          <w:szCs w:val="20"/>
          <w:lang w:eastAsia="ar-SA"/>
        </w:rPr>
        <w:t>(Ф.И.О.)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0"/>
          <w:szCs w:val="20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даю согласие на обработку моих персональных данных.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 w:rsidRPr="00C8388F">
        <w:rPr>
          <w:rFonts w:eastAsia="Calibri"/>
          <w:bCs/>
          <w:sz w:val="28"/>
          <w:szCs w:val="22"/>
          <w:lang w:eastAsia="ar-SA"/>
        </w:rPr>
        <w:t>страховой номер индивидуального лицевого счета, сведения о документе, удо</w:t>
      </w:r>
      <w:r w:rsidR="00F737BB">
        <w:rPr>
          <w:rFonts w:eastAsia="Calibri"/>
          <w:bCs/>
          <w:sz w:val="28"/>
          <w:szCs w:val="22"/>
          <w:lang w:eastAsia="ar-SA"/>
        </w:rPr>
        <w:t xml:space="preserve">стоверяющем личность; сведения </w:t>
      </w:r>
      <w:r w:rsidRPr="00C8388F">
        <w:rPr>
          <w:rFonts w:eastAsia="Calibri"/>
          <w:bCs/>
          <w:sz w:val="28"/>
          <w:szCs w:val="22"/>
          <w:lang w:eastAsia="ar-SA"/>
        </w:rPr>
        <w:t>о</w:t>
      </w:r>
      <w:r w:rsidR="00F737BB">
        <w:rPr>
          <w:rFonts w:eastAsia="Calibri"/>
          <w:bCs/>
          <w:sz w:val="28"/>
          <w:szCs w:val="22"/>
          <w:lang w:eastAsia="ar-SA"/>
        </w:rPr>
        <w:t> </w:t>
      </w:r>
      <w:r w:rsidRPr="00C8388F">
        <w:rPr>
          <w:rFonts w:eastAsia="Calibri"/>
          <w:bCs/>
          <w:sz w:val="28"/>
          <w:szCs w:val="22"/>
          <w:lang w:eastAsia="ar-SA"/>
        </w:rPr>
        <w:t>назначенной мне пенсии, сведения о пенс</w:t>
      </w:r>
      <w:r w:rsidR="00F737BB">
        <w:rPr>
          <w:rFonts w:eastAsia="Calibri"/>
          <w:bCs/>
          <w:sz w:val="28"/>
          <w:szCs w:val="22"/>
          <w:lang w:eastAsia="ar-SA"/>
        </w:rPr>
        <w:t>ионном удостоверении; сведения</w:t>
      </w:r>
      <w:r w:rsidRPr="00C8388F">
        <w:rPr>
          <w:rFonts w:eastAsia="Calibri"/>
          <w:bCs/>
          <w:sz w:val="28"/>
          <w:szCs w:val="22"/>
          <w:lang w:eastAsia="ar-SA"/>
        </w:rPr>
        <w:t xml:space="preserve"> </w:t>
      </w:r>
      <w:r w:rsidR="000F4672">
        <w:rPr>
          <w:rFonts w:eastAsia="Calibri"/>
          <w:bCs/>
          <w:sz w:val="28"/>
          <w:szCs w:val="22"/>
          <w:lang w:eastAsia="ar-SA"/>
        </w:rPr>
        <w:t>о </w:t>
      </w:r>
      <w:r w:rsidRPr="00C8388F">
        <w:rPr>
          <w:rFonts w:eastAsia="Calibri"/>
          <w:bCs/>
          <w:sz w:val="28"/>
          <w:szCs w:val="22"/>
          <w:lang w:eastAsia="ar-SA"/>
        </w:rPr>
        <w:t>доходах</w:t>
      </w:r>
      <w:r w:rsidR="000F4672">
        <w:rPr>
          <w:rFonts w:eastAsia="Calibri"/>
          <w:bCs/>
          <w:sz w:val="28"/>
          <w:szCs w:val="22"/>
          <w:lang w:eastAsia="ar-SA"/>
        </w:rPr>
        <w:t xml:space="preserve"> по форме 2-НДФЛ</w:t>
      </w:r>
      <w:r w:rsidRPr="00C8388F">
        <w:rPr>
          <w:rFonts w:eastAsia="Calibri"/>
          <w:bCs/>
          <w:sz w:val="28"/>
          <w:szCs w:val="22"/>
          <w:lang w:eastAsia="ar-SA"/>
        </w:rPr>
        <w:t xml:space="preserve">; сведения о получаемой мною </w:t>
      </w:r>
      <w:r w:rsidRPr="00C8388F">
        <w:rPr>
          <w:rFonts w:eastAsia="Calibri"/>
          <w:sz w:val="28"/>
          <w:szCs w:val="22"/>
          <w:lang w:eastAsia="ar-SA"/>
        </w:rPr>
        <w:t>ежемесячной денежной выплате по основаниям, определенным федеральными и</w:t>
      </w:r>
      <w:r w:rsidR="000F4672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с использованием системы межведомственного электронного взаимодействия.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Оператор: управление бюджетного учёта и отчётности, адрес: город Сургут, улица Энгельса, дом 8.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Лица, осуществляющие обработку персональных данных по поручению оператора: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Югорский тракт, дом 38; </w:t>
      </w:r>
    </w:p>
    <w:p w:rsidR="00C8388F" w:rsidRPr="00C8388F" w:rsidRDefault="00C8388F" w:rsidP="00C8388F">
      <w:pPr>
        <w:ind w:firstLine="567"/>
        <w:jc w:val="both"/>
        <w:rPr>
          <w:rFonts w:eastAsia="Calibri"/>
          <w:bCs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>- Пенсионный фонд Российской Федерации, адрес:</w:t>
      </w:r>
      <w:r w:rsidRPr="00C8388F">
        <w:rPr>
          <w:rFonts w:eastAsia="Calibri"/>
          <w:bCs/>
          <w:sz w:val="28"/>
          <w:szCs w:val="22"/>
          <w:lang w:eastAsia="en-US"/>
        </w:rPr>
        <w:t xml:space="preserve"> город Москва, улица Шаболовка, дом 4;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Департамент социального развития Ханты-Мансийского автономного округа – Югры, адрес: город Ханты-Мансийск, улица Мира, дом 14а;</w:t>
      </w:r>
    </w:p>
    <w:p w:rsid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Министерство внутренних дел Российской Федерации, адрес: 119991, город Москва, улица Житная, дом 16;</w:t>
      </w:r>
    </w:p>
    <w:p w:rsidR="003B2450" w:rsidRPr="00C8388F" w:rsidRDefault="003B2450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- Федеральная налоговая служба, адрес: </w:t>
      </w:r>
      <w:r w:rsidRPr="00792704">
        <w:rPr>
          <w:rFonts w:eastAsiaTheme="minorHAnsi"/>
          <w:bCs/>
          <w:sz w:val="28"/>
          <w:szCs w:val="28"/>
          <w:lang w:eastAsia="en-US"/>
        </w:rPr>
        <w:t>127381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="Calibri"/>
          <w:sz w:val="28"/>
          <w:szCs w:val="22"/>
          <w:lang w:eastAsia="ar-SA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Москва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92704">
        <w:rPr>
          <w:rFonts w:eastAsiaTheme="minorHAnsi"/>
          <w:bCs/>
          <w:sz w:val="28"/>
          <w:szCs w:val="28"/>
          <w:lang w:eastAsia="en-US"/>
        </w:rPr>
        <w:t>ул</w:t>
      </w:r>
      <w:r>
        <w:rPr>
          <w:rFonts w:eastAsiaTheme="minorHAnsi"/>
          <w:bCs/>
          <w:sz w:val="28"/>
          <w:szCs w:val="28"/>
          <w:lang w:eastAsia="en-US"/>
        </w:rPr>
        <w:t xml:space="preserve">ица </w:t>
      </w:r>
      <w:proofErr w:type="spellStart"/>
      <w:r w:rsidRPr="00792704">
        <w:rPr>
          <w:rFonts w:eastAsiaTheme="minorHAnsi"/>
          <w:bCs/>
          <w:sz w:val="28"/>
          <w:szCs w:val="28"/>
          <w:lang w:eastAsia="en-US"/>
        </w:rPr>
        <w:t>Неглинная</w:t>
      </w:r>
      <w:proofErr w:type="spellEnd"/>
      <w:r w:rsidRPr="00792704">
        <w:rPr>
          <w:rFonts w:eastAsiaTheme="minorHAnsi"/>
          <w:bCs/>
          <w:sz w:val="28"/>
          <w:szCs w:val="28"/>
          <w:lang w:eastAsia="en-US"/>
        </w:rPr>
        <w:t>, д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23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управление записи актов гражданского состояния, адрес: город Сургут, бульвар Свободы, дом 5;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муниципальное казённое учреждение «Управление информационных технологий и связи города Сургута», адрес:</w:t>
      </w:r>
      <w:r w:rsidR="00F737BB">
        <w:rPr>
          <w:rFonts w:eastAsia="Calibri"/>
          <w:sz w:val="28"/>
          <w:szCs w:val="22"/>
          <w:lang w:eastAsia="ar-SA"/>
        </w:rPr>
        <w:t xml:space="preserve"> город Сургут, проезд Советов, </w:t>
      </w:r>
      <w:r w:rsidRPr="00C8388F">
        <w:rPr>
          <w:rFonts w:eastAsia="Calibri"/>
          <w:sz w:val="28"/>
          <w:szCs w:val="22"/>
          <w:lang w:eastAsia="ar-SA"/>
        </w:rPr>
        <w:t>дом</w:t>
      </w:r>
      <w:r w:rsidR="00F737BB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4.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388F">
        <w:rPr>
          <w:rFonts w:eastAsia="Calibri"/>
          <w:sz w:val="28"/>
          <w:szCs w:val="28"/>
          <w:lang w:eastAsia="en-US"/>
        </w:rPr>
        <w:t xml:space="preserve">___________________ </w:t>
      </w:r>
      <w:r w:rsidRPr="00C8388F">
        <w:rPr>
          <w:rFonts w:eastAsia="Calibri"/>
          <w:sz w:val="28"/>
          <w:szCs w:val="28"/>
          <w:lang w:eastAsia="en-US"/>
        </w:rPr>
        <w:tab/>
      </w:r>
      <w:r w:rsidRPr="00C8388F">
        <w:rPr>
          <w:rFonts w:eastAsia="Calibri"/>
          <w:sz w:val="28"/>
          <w:szCs w:val="28"/>
          <w:lang w:eastAsia="en-US"/>
        </w:rPr>
        <w:tab/>
      </w:r>
      <w:r w:rsidRPr="00C8388F">
        <w:rPr>
          <w:rFonts w:eastAsia="Calibri"/>
          <w:sz w:val="28"/>
          <w:szCs w:val="28"/>
          <w:lang w:eastAsia="en-US"/>
        </w:rPr>
        <w:tab/>
        <w:t>«___» __________________ 201_ г.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 xml:space="preserve">        (подпись заявителя)</w:t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  <w:t xml:space="preserve"> </w:t>
      </w:r>
      <w:proofErr w:type="gramStart"/>
      <w:r w:rsidRPr="00C8388F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C8388F">
        <w:rPr>
          <w:rFonts w:eastAsia="Calibri"/>
          <w:sz w:val="20"/>
          <w:szCs w:val="20"/>
          <w:lang w:eastAsia="en-US"/>
        </w:rPr>
        <w:t>дата)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 xml:space="preserve"> 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810"/>
        <w:gridCol w:w="2130"/>
        <w:gridCol w:w="2202"/>
      </w:tblGrid>
      <w:tr w:rsidR="00C8388F" w:rsidRPr="00C8388F" w:rsidTr="00A428E8">
        <w:trPr>
          <w:cantSplit/>
        </w:trPr>
        <w:tc>
          <w:tcPr>
            <w:tcW w:w="2497" w:type="dxa"/>
          </w:tcPr>
          <w:p w:rsidR="00C8388F" w:rsidRPr="00C8388F" w:rsidRDefault="00C8388F" w:rsidP="00C8388F">
            <w:pPr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4332" w:type="dxa"/>
            <w:gridSpan w:val="2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</w:tr>
      <w:tr w:rsidR="00C8388F" w:rsidRPr="00C8388F" w:rsidTr="00A428E8">
        <w:tc>
          <w:tcPr>
            <w:tcW w:w="2497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281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Дата приема</w:t>
            </w:r>
          </w:p>
        </w:tc>
        <w:tc>
          <w:tcPr>
            <w:tcW w:w="213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Подпись специалиста</w:t>
            </w:r>
          </w:p>
        </w:tc>
        <w:tc>
          <w:tcPr>
            <w:tcW w:w="2202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Расшифровка подписи</w:t>
            </w:r>
          </w:p>
        </w:tc>
      </w:tr>
    </w:tbl>
    <w:p w:rsidR="00C8388F" w:rsidRDefault="00C8388F">
      <w:pPr>
        <w:spacing w:after="160" w:line="259" w:lineRule="auto"/>
        <w:rPr>
          <w:sz w:val="28"/>
          <w:szCs w:val="28"/>
        </w:rPr>
      </w:pPr>
    </w:p>
    <w:p w:rsidR="00C8388F" w:rsidRDefault="00C8388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F58" w:rsidRPr="00E52F34" w:rsidRDefault="00D31F58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52F34">
        <w:rPr>
          <w:sz w:val="28"/>
          <w:szCs w:val="28"/>
        </w:rPr>
        <w:lastRenderedPageBreak/>
        <w:t xml:space="preserve">Лист согласования </w:t>
      </w:r>
    </w:p>
    <w:p w:rsidR="00D31F58" w:rsidRPr="00E52F34" w:rsidRDefault="00D31F58" w:rsidP="00D31F58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2410"/>
        <w:gridCol w:w="2410"/>
        <w:gridCol w:w="1984"/>
      </w:tblGrid>
      <w:tr w:rsidR="00D31F58" w:rsidRPr="00E52F34" w:rsidTr="008106EA">
        <w:trPr>
          <w:cantSplit/>
        </w:trPr>
        <w:tc>
          <w:tcPr>
            <w:tcW w:w="3191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410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Подпись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394" w:type="dxa"/>
            <w:gridSpan w:val="2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1A005C" w:rsidRPr="00E52F34" w:rsidTr="008106EA">
        <w:trPr>
          <w:trHeight w:val="1064"/>
        </w:trPr>
        <w:tc>
          <w:tcPr>
            <w:tcW w:w="3191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52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A005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1A005C">
              <w:rPr>
                <w:sz w:val="28"/>
                <w:szCs w:val="28"/>
              </w:rPr>
              <w:t xml:space="preserve"> экономики и стратегического планирования</w:t>
            </w: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Мединцева</w:t>
            </w:r>
          </w:p>
        </w:tc>
        <w:tc>
          <w:tcPr>
            <w:tcW w:w="2410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1A005C" w:rsidRPr="00E52F34" w:rsidTr="008106EA">
        <w:trPr>
          <w:trHeight w:val="1392"/>
        </w:trPr>
        <w:tc>
          <w:tcPr>
            <w:tcW w:w="3191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Начальник правового управления Администрации города</w:t>
            </w:r>
          </w:p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  <w:p w:rsidR="001A005C" w:rsidRPr="00E52F34" w:rsidRDefault="00BD0D8A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Гордеева</w:t>
            </w:r>
          </w:p>
        </w:tc>
        <w:tc>
          <w:tcPr>
            <w:tcW w:w="2410" w:type="dxa"/>
          </w:tcPr>
          <w:p w:rsidR="001A005C" w:rsidRPr="00E52F34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1A005C" w:rsidRPr="00E52F34" w:rsidRDefault="001A005C" w:rsidP="001A005C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D31F58" w:rsidRPr="00E52F34" w:rsidTr="008106EA">
        <w:trPr>
          <w:trHeight w:val="1392"/>
        </w:trPr>
        <w:tc>
          <w:tcPr>
            <w:tcW w:w="3191" w:type="dxa"/>
          </w:tcPr>
          <w:p w:rsidR="00D31F58" w:rsidRPr="00E52F34" w:rsidRDefault="00D31F58" w:rsidP="008106EA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D31F58" w:rsidRPr="00E52F34" w:rsidRDefault="00D31F58" w:rsidP="008106EA">
            <w:pPr>
              <w:rPr>
                <w:sz w:val="28"/>
                <w:szCs w:val="28"/>
              </w:rPr>
            </w:pPr>
          </w:p>
          <w:p w:rsidR="00D31F58" w:rsidRPr="00E52F34" w:rsidRDefault="00D31F58" w:rsidP="008106EA">
            <w:pPr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М.А. Новикова</w:t>
            </w:r>
          </w:p>
        </w:tc>
        <w:tc>
          <w:tcPr>
            <w:tcW w:w="2410" w:type="dxa"/>
          </w:tcPr>
          <w:p w:rsidR="00D31F58" w:rsidRPr="00E52F34" w:rsidRDefault="00D31F58" w:rsidP="008106E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D31F58" w:rsidRPr="00E52F34" w:rsidRDefault="00D31F58" w:rsidP="008106E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BD0D8A" w:rsidRPr="00E52F34" w:rsidTr="008106EA">
        <w:trPr>
          <w:trHeight w:val="1114"/>
        </w:trPr>
        <w:tc>
          <w:tcPr>
            <w:tcW w:w="3191" w:type="dxa"/>
          </w:tcPr>
          <w:p w:rsid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 xml:space="preserve">Начальник управления по связям с общественностью и средствами массовой информации </w:t>
            </w:r>
          </w:p>
          <w:p w:rsidR="007E50F0" w:rsidRPr="00BD0D8A" w:rsidRDefault="007E50F0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</w:p>
          <w:p w:rsidR="00BD0D8A" w:rsidRPr="00FD2950" w:rsidRDefault="00BD0D8A" w:rsidP="00BD0D8A">
            <w:pPr>
              <w:spacing w:line="300" w:lineRule="exact"/>
              <w:contextualSpacing/>
              <w:rPr>
                <w:sz w:val="26"/>
                <w:szCs w:val="26"/>
              </w:rPr>
            </w:pPr>
            <w:r w:rsidRPr="00BD0D8A">
              <w:rPr>
                <w:sz w:val="28"/>
                <w:szCs w:val="28"/>
              </w:rPr>
              <w:t>А.Ф. Хисамова</w:t>
            </w:r>
            <w:r w:rsidRPr="00CD18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D0D8A" w:rsidRPr="00E52F34" w:rsidRDefault="00BD0D8A" w:rsidP="00BD0D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  <w:tr w:rsidR="00BD0D8A" w:rsidRPr="00E52F34" w:rsidTr="008106EA">
        <w:trPr>
          <w:trHeight w:val="1114"/>
        </w:trPr>
        <w:tc>
          <w:tcPr>
            <w:tcW w:w="3191" w:type="dxa"/>
          </w:tcPr>
          <w:p w:rsidR="00BD0D8A" w:rsidRP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D0D8A" w:rsidRDefault="00BD0D8A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BD0D8A">
              <w:rPr>
                <w:sz w:val="28"/>
                <w:szCs w:val="28"/>
              </w:rPr>
              <w:t>МКУ «МФЦ г. Сургута»</w:t>
            </w:r>
          </w:p>
          <w:p w:rsidR="007E50F0" w:rsidRPr="00BD0D8A" w:rsidRDefault="007E50F0" w:rsidP="00BD0D8A">
            <w:pPr>
              <w:spacing w:line="300" w:lineRule="exact"/>
              <w:contextualSpacing/>
              <w:rPr>
                <w:sz w:val="28"/>
                <w:szCs w:val="28"/>
              </w:rPr>
            </w:pPr>
          </w:p>
          <w:p w:rsidR="00BD0D8A" w:rsidRPr="00FD2950" w:rsidRDefault="00BD0D8A" w:rsidP="00BD0D8A">
            <w:pPr>
              <w:spacing w:line="300" w:lineRule="exact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Т.В. Симакова</w:t>
            </w:r>
          </w:p>
        </w:tc>
        <w:tc>
          <w:tcPr>
            <w:tcW w:w="2410" w:type="dxa"/>
          </w:tcPr>
          <w:p w:rsidR="00BD0D8A" w:rsidRPr="00E52F34" w:rsidRDefault="00BD0D8A" w:rsidP="00BD0D8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 xml:space="preserve">Дата </w:t>
            </w:r>
            <w:proofErr w:type="spellStart"/>
            <w:r w:rsidRPr="00E52F34">
              <w:rPr>
                <w:sz w:val="28"/>
                <w:szCs w:val="28"/>
              </w:rPr>
              <w:t>вх</w:t>
            </w:r>
            <w:proofErr w:type="spellEnd"/>
            <w:r w:rsidRPr="00E52F34">
              <w:rPr>
                <w:sz w:val="28"/>
                <w:szCs w:val="28"/>
              </w:rPr>
              <w:t>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Дата исх.</w:t>
            </w:r>
          </w:p>
          <w:p w:rsidR="00BD0D8A" w:rsidRPr="00E52F34" w:rsidRDefault="00BD0D8A" w:rsidP="00BD0D8A">
            <w:pPr>
              <w:jc w:val="center"/>
              <w:rPr>
                <w:sz w:val="28"/>
                <w:szCs w:val="28"/>
              </w:rPr>
            </w:pPr>
            <w:r w:rsidRPr="00E52F34">
              <w:rPr>
                <w:sz w:val="28"/>
                <w:szCs w:val="28"/>
              </w:rPr>
              <w:t>«___.___.___»</w:t>
            </w:r>
          </w:p>
        </w:tc>
      </w:tr>
    </w:tbl>
    <w:p w:rsidR="00D31F58" w:rsidRPr="00E52F34" w:rsidRDefault="00D31F58" w:rsidP="00D31F58">
      <w:pPr>
        <w:rPr>
          <w:sz w:val="28"/>
          <w:szCs w:val="28"/>
        </w:rPr>
      </w:pPr>
    </w:p>
    <w:p w:rsidR="00D31F58" w:rsidRPr="00E52F34" w:rsidRDefault="00D31F58" w:rsidP="00D31F58">
      <w:pPr>
        <w:rPr>
          <w:sz w:val="22"/>
          <w:szCs w:val="22"/>
        </w:rPr>
      </w:pPr>
    </w:p>
    <w:p w:rsidR="00D31F58" w:rsidRPr="00E52F34" w:rsidRDefault="00D31F58" w:rsidP="00D31F58">
      <w:pPr>
        <w:rPr>
          <w:sz w:val="28"/>
          <w:szCs w:val="28"/>
        </w:rPr>
      </w:pPr>
      <w:r w:rsidRPr="00E52F34">
        <w:rPr>
          <w:sz w:val="28"/>
          <w:szCs w:val="28"/>
        </w:rPr>
        <w:t>Рассылка:</w:t>
      </w:r>
    </w:p>
    <w:p w:rsidR="00D31F58" w:rsidRPr="00E52F34" w:rsidRDefault="00D31F58" w:rsidP="00D31F58">
      <w:pPr>
        <w:rPr>
          <w:sz w:val="28"/>
          <w:szCs w:val="28"/>
        </w:rPr>
      </w:pPr>
      <w:proofErr w:type="spellStart"/>
      <w:r w:rsidRPr="00E52F34">
        <w:rPr>
          <w:sz w:val="28"/>
          <w:szCs w:val="28"/>
        </w:rPr>
        <w:t>УБУиО</w:t>
      </w:r>
      <w:proofErr w:type="spellEnd"/>
      <w:r w:rsidRPr="00E52F34">
        <w:rPr>
          <w:sz w:val="28"/>
          <w:szCs w:val="28"/>
        </w:rPr>
        <w:t>, МКУ «МФЦ г. Сургута»</w:t>
      </w:r>
      <w:r w:rsidR="00427706">
        <w:rPr>
          <w:sz w:val="28"/>
          <w:szCs w:val="28"/>
        </w:rPr>
        <w:t>, МКУ «УИТС г. Сургута»</w:t>
      </w:r>
    </w:p>
    <w:p w:rsidR="00D31F58" w:rsidRPr="006B425E" w:rsidRDefault="00BD0D8A" w:rsidP="00BD0D8A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r w:rsidRPr="009B306C">
        <w:rPr>
          <w:sz w:val="26"/>
          <w:szCs w:val="26"/>
        </w:rPr>
        <w:t>Управление по связям с общественностью и средствами массовой информации (в СПС Гарант и Консультант+)</w:t>
      </w:r>
    </w:p>
    <w:p w:rsidR="00872DFC" w:rsidRDefault="00872DFC"/>
    <w:p w:rsidR="007300B3" w:rsidRDefault="007300B3"/>
    <w:p w:rsidR="007300B3" w:rsidRDefault="007300B3"/>
    <w:p w:rsidR="00BD0D8A" w:rsidRDefault="00BD0D8A" w:rsidP="007300B3">
      <w:pPr>
        <w:jc w:val="center"/>
        <w:rPr>
          <w:sz w:val="28"/>
          <w:szCs w:val="28"/>
        </w:rPr>
      </w:pPr>
    </w:p>
    <w:p w:rsidR="00BD0D8A" w:rsidRDefault="00BD0D8A" w:rsidP="007300B3">
      <w:pPr>
        <w:jc w:val="center"/>
        <w:rPr>
          <w:sz w:val="28"/>
          <w:szCs w:val="28"/>
        </w:rPr>
      </w:pPr>
    </w:p>
    <w:p w:rsidR="00BD0D8A" w:rsidRPr="005B4E1B" w:rsidRDefault="00606A7C" w:rsidP="00606A7C">
      <w:pPr>
        <w:rPr>
          <w:sz w:val="20"/>
          <w:szCs w:val="20"/>
        </w:rPr>
      </w:pPr>
      <w:r w:rsidRPr="005B4E1B">
        <w:rPr>
          <w:sz w:val="20"/>
          <w:szCs w:val="20"/>
        </w:rPr>
        <w:t>Шарова Наталья Сергеевна</w:t>
      </w:r>
      <w:r w:rsidR="005B4E1B" w:rsidRPr="005B4E1B">
        <w:rPr>
          <w:sz w:val="20"/>
          <w:szCs w:val="20"/>
        </w:rPr>
        <w:t>,</w:t>
      </w:r>
    </w:p>
    <w:p w:rsidR="005B4E1B" w:rsidRDefault="005B4E1B" w:rsidP="00606A7C">
      <w:pPr>
        <w:rPr>
          <w:sz w:val="20"/>
          <w:szCs w:val="20"/>
        </w:rPr>
      </w:pPr>
      <w:r w:rsidRPr="005B4E1B">
        <w:rPr>
          <w:sz w:val="20"/>
          <w:szCs w:val="20"/>
        </w:rPr>
        <w:t>Головко Инна Анатольевна</w:t>
      </w:r>
    </w:p>
    <w:p w:rsidR="00FC1AB1" w:rsidRPr="00FC1AB1" w:rsidRDefault="005B4E1B" w:rsidP="00606A7C">
      <w:pPr>
        <w:rPr>
          <w:sz w:val="20"/>
          <w:szCs w:val="20"/>
        </w:rPr>
      </w:pPr>
      <w:r>
        <w:rPr>
          <w:sz w:val="20"/>
          <w:szCs w:val="20"/>
        </w:rPr>
        <w:t>(3462) 52-22-73</w:t>
      </w:r>
    </w:p>
    <w:p w:rsidR="007300B3" w:rsidRPr="00A335DF" w:rsidRDefault="007300B3" w:rsidP="007300B3">
      <w:pPr>
        <w:jc w:val="center"/>
        <w:rPr>
          <w:sz w:val="28"/>
          <w:szCs w:val="28"/>
        </w:rPr>
      </w:pPr>
      <w:r w:rsidRPr="00A335DF">
        <w:rPr>
          <w:sz w:val="28"/>
          <w:szCs w:val="28"/>
        </w:rPr>
        <w:lastRenderedPageBreak/>
        <w:t>ПОЯСНИТЕЛЬНАЯ ЗАПИСКА</w:t>
      </w:r>
    </w:p>
    <w:p w:rsidR="007300B3" w:rsidRPr="00A335DF" w:rsidRDefault="007300B3" w:rsidP="007300B3">
      <w:pPr>
        <w:jc w:val="center"/>
        <w:rPr>
          <w:sz w:val="28"/>
          <w:szCs w:val="28"/>
        </w:rPr>
      </w:pPr>
    </w:p>
    <w:p w:rsidR="007300B3" w:rsidRPr="00A335DF" w:rsidRDefault="007300B3" w:rsidP="007300B3">
      <w:pPr>
        <w:jc w:val="center"/>
        <w:rPr>
          <w:sz w:val="28"/>
          <w:szCs w:val="28"/>
        </w:rPr>
      </w:pPr>
      <w:r w:rsidRPr="00A335DF">
        <w:rPr>
          <w:sz w:val="28"/>
          <w:szCs w:val="28"/>
        </w:rPr>
        <w:t>к проекту постановления Администрации города</w:t>
      </w:r>
    </w:p>
    <w:p w:rsidR="007300B3" w:rsidRPr="00A335DF" w:rsidRDefault="007300B3" w:rsidP="007300B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335DF">
        <w:rPr>
          <w:sz w:val="28"/>
          <w:szCs w:val="28"/>
        </w:rPr>
        <w:t>«О внесении изменений в постановление Администрации города от 13.01.2014 № 139</w:t>
      </w:r>
      <w:r w:rsidRPr="00A335DF">
        <w:rPr>
          <w:sz w:val="28"/>
          <w:szCs w:val="28"/>
          <w:lang w:eastAsia="ar-SA"/>
        </w:rPr>
        <w:t xml:space="preserve"> </w:t>
      </w:r>
      <w:r w:rsidRPr="00A335D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</w:p>
    <w:p w:rsidR="00C05B7D" w:rsidRDefault="00C05B7D" w:rsidP="002F5BAC">
      <w:pPr>
        <w:ind w:firstLine="567"/>
        <w:jc w:val="both"/>
        <w:rPr>
          <w:sz w:val="28"/>
          <w:szCs w:val="28"/>
        </w:rPr>
      </w:pPr>
    </w:p>
    <w:p w:rsidR="002F5BAC" w:rsidRDefault="00C05B7D" w:rsidP="00C05B7D">
      <w:pPr>
        <w:ind w:firstLine="567"/>
        <w:jc w:val="both"/>
        <w:rPr>
          <w:sz w:val="28"/>
          <w:szCs w:val="28"/>
        </w:rPr>
      </w:pPr>
      <w:r w:rsidRPr="000F4672">
        <w:rPr>
          <w:sz w:val="28"/>
          <w:szCs w:val="28"/>
          <w:highlight w:val="yellow"/>
        </w:rPr>
        <w:t>Настоящий проект разработан в соответствии с постановлением Администрации города от __</w:t>
      </w:r>
      <w:proofErr w:type="gramStart"/>
      <w:r w:rsidRPr="000F4672">
        <w:rPr>
          <w:sz w:val="28"/>
          <w:szCs w:val="28"/>
          <w:highlight w:val="yellow"/>
        </w:rPr>
        <w:t>_._</w:t>
      </w:r>
      <w:proofErr w:type="gramEnd"/>
      <w:r w:rsidRPr="000F4672">
        <w:rPr>
          <w:sz w:val="28"/>
          <w:szCs w:val="28"/>
          <w:highlight w:val="yellow"/>
        </w:rPr>
        <w:t>__.2017 № ____ «Об утверждении порядка предоставления дополнительной меры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826351" w:rsidRPr="00A335DF" w:rsidRDefault="00826351" w:rsidP="00C05B7D">
      <w:pPr>
        <w:ind w:firstLine="567"/>
        <w:jc w:val="both"/>
        <w:rPr>
          <w:sz w:val="28"/>
          <w:szCs w:val="28"/>
        </w:rPr>
      </w:pPr>
    </w:p>
    <w:p w:rsidR="00E55296" w:rsidRPr="00A335DF" w:rsidRDefault="00E55296" w:rsidP="00A80947">
      <w:pPr>
        <w:ind w:firstLine="567"/>
        <w:jc w:val="both"/>
        <w:rPr>
          <w:sz w:val="28"/>
          <w:szCs w:val="28"/>
        </w:rPr>
      </w:pPr>
    </w:p>
    <w:p w:rsidR="00F16D1D" w:rsidRPr="00A335DF" w:rsidRDefault="00F16D1D" w:rsidP="00F16D1D">
      <w:pPr>
        <w:jc w:val="both"/>
        <w:rPr>
          <w:sz w:val="28"/>
          <w:szCs w:val="28"/>
        </w:rPr>
      </w:pPr>
      <w:r w:rsidRPr="00A335DF">
        <w:rPr>
          <w:sz w:val="28"/>
          <w:szCs w:val="28"/>
        </w:rPr>
        <w:t>Начальник управления –</w:t>
      </w:r>
    </w:p>
    <w:p w:rsidR="00F16D1D" w:rsidRDefault="00D108F1" w:rsidP="00F16D1D">
      <w:pPr>
        <w:jc w:val="both"/>
        <w:rPr>
          <w:sz w:val="28"/>
          <w:szCs w:val="28"/>
        </w:rPr>
      </w:pPr>
      <w:r w:rsidRPr="00A335DF">
        <w:rPr>
          <w:sz w:val="28"/>
          <w:szCs w:val="28"/>
        </w:rPr>
        <w:t>главный бухгалтер</w:t>
      </w:r>
      <w:r w:rsidRPr="00A335DF">
        <w:rPr>
          <w:sz w:val="28"/>
          <w:szCs w:val="28"/>
        </w:rPr>
        <w:tab/>
      </w:r>
      <w:r w:rsidRPr="00A335DF">
        <w:rPr>
          <w:sz w:val="28"/>
          <w:szCs w:val="28"/>
        </w:rPr>
        <w:tab/>
      </w:r>
      <w:r w:rsidRPr="00A335DF">
        <w:rPr>
          <w:sz w:val="28"/>
          <w:szCs w:val="28"/>
        </w:rPr>
        <w:tab/>
      </w:r>
      <w:r w:rsidRPr="00A335DF">
        <w:rPr>
          <w:sz w:val="28"/>
          <w:szCs w:val="28"/>
        </w:rPr>
        <w:tab/>
      </w:r>
      <w:r w:rsidRPr="00A335DF">
        <w:rPr>
          <w:sz w:val="28"/>
          <w:szCs w:val="28"/>
        </w:rPr>
        <w:tab/>
      </w:r>
      <w:r w:rsidRPr="00A335DF">
        <w:rPr>
          <w:sz w:val="28"/>
          <w:szCs w:val="28"/>
        </w:rPr>
        <w:tab/>
        <w:t xml:space="preserve">                 </w:t>
      </w:r>
      <w:r w:rsidR="00F16D1D" w:rsidRPr="00A335DF">
        <w:rPr>
          <w:sz w:val="28"/>
          <w:szCs w:val="28"/>
        </w:rPr>
        <w:t xml:space="preserve">   М.А. Новикова</w:t>
      </w: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C13FC9">
      <w:pPr>
        <w:rPr>
          <w:sz w:val="20"/>
          <w:szCs w:val="20"/>
        </w:rPr>
      </w:pPr>
      <w:r w:rsidRPr="00FC1AB1">
        <w:rPr>
          <w:sz w:val="20"/>
          <w:szCs w:val="20"/>
          <w:highlight w:val="yellow"/>
        </w:rPr>
        <w:t>Шарова Наталья Сергеевна</w:t>
      </w:r>
    </w:p>
    <w:p w:rsidR="00C13FC9" w:rsidRDefault="00C13FC9" w:rsidP="00C13FC9">
      <w:pPr>
        <w:rPr>
          <w:sz w:val="28"/>
          <w:szCs w:val="28"/>
        </w:rPr>
      </w:pPr>
      <w:r w:rsidRPr="00C13FC9">
        <w:rPr>
          <w:sz w:val="20"/>
          <w:szCs w:val="20"/>
          <w:highlight w:val="yellow"/>
        </w:rPr>
        <w:t>Тел.</w:t>
      </w:r>
    </w:p>
    <w:sectPr w:rsidR="00C13FC9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7A6D"/>
    <w:rsid w:val="00031588"/>
    <w:rsid w:val="00037F38"/>
    <w:rsid w:val="000F4497"/>
    <w:rsid w:val="000F4656"/>
    <w:rsid w:val="000F4672"/>
    <w:rsid w:val="00101CCB"/>
    <w:rsid w:val="00125B09"/>
    <w:rsid w:val="00130004"/>
    <w:rsid w:val="00130CFC"/>
    <w:rsid w:val="00142FD8"/>
    <w:rsid w:val="00153136"/>
    <w:rsid w:val="00175B62"/>
    <w:rsid w:val="001A005C"/>
    <w:rsid w:val="001A2E0E"/>
    <w:rsid w:val="001A6CDC"/>
    <w:rsid w:val="001E53F5"/>
    <w:rsid w:val="00211B23"/>
    <w:rsid w:val="00235728"/>
    <w:rsid w:val="00274959"/>
    <w:rsid w:val="002C35CF"/>
    <w:rsid w:val="002D4281"/>
    <w:rsid w:val="002D6A87"/>
    <w:rsid w:val="002F40A9"/>
    <w:rsid w:val="002F5BAC"/>
    <w:rsid w:val="00304C36"/>
    <w:rsid w:val="00311594"/>
    <w:rsid w:val="00341760"/>
    <w:rsid w:val="0038026B"/>
    <w:rsid w:val="003B2450"/>
    <w:rsid w:val="003D46C2"/>
    <w:rsid w:val="003D7924"/>
    <w:rsid w:val="00406B96"/>
    <w:rsid w:val="00412D4C"/>
    <w:rsid w:val="00427706"/>
    <w:rsid w:val="0049030A"/>
    <w:rsid w:val="004B4491"/>
    <w:rsid w:val="004D661A"/>
    <w:rsid w:val="005041C3"/>
    <w:rsid w:val="0053322B"/>
    <w:rsid w:val="0055694D"/>
    <w:rsid w:val="005616EA"/>
    <w:rsid w:val="005648C9"/>
    <w:rsid w:val="00564FB0"/>
    <w:rsid w:val="00567877"/>
    <w:rsid w:val="0058548F"/>
    <w:rsid w:val="00591708"/>
    <w:rsid w:val="00594C37"/>
    <w:rsid w:val="00597792"/>
    <w:rsid w:val="005B4E1B"/>
    <w:rsid w:val="005B6980"/>
    <w:rsid w:val="005D67DB"/>
    <w:rsid w:val="00606A7C"/>
    <w:rsid w:val="006113C5"/>
    <w:rsid w:val="00631983"/>
    <w:rsid w:val="0063275B"/>
    <w:rsid w:val="00661CDF"/>
    <w:rsid w:val="0067497F"/>
    <w:rsid w:val="00682533"/>
    <w:rsid w:val="0069166F"/>
    <w:rsid w:val="006B568D"/>
    <w:rsid w:val="00722170"/>
    <w:rsid w:val="007300B3"/>
    <w:rsid w:val="00733F0C"/>
    <w:rsid w:val="007648C1"/>
    <w:rsid w:val="0078592A"/>
    <w:rsid w:val="0078749B"/>
    <w:rsid w:val="00792704"/>
    <w:rsid w:val="007A3372"/>
    <w:rsid w:val="007A3C80"/>
    <w:rsid w:val="007D0198"/>
    <w:rsid w:val="007D0A39"/>
    <w:rsid w:val="007D2F90"/>
    <w:rsid w:val="007D6509"/>
    <w:rsid w:val="007E50F0"/>
    <w:rsid w:val="007F3101"/>
    <w:rsid w:val="007F79A8"/>
    <w:rsid w:val="00826351"/>
    <w:rsid w:val="00853CA8"/>
    <w:rsid w:val="00872DFC"/>
    <w:rsid w:val="00897D53"/>
    <w:rsid w:val="00905EDE"/>
    <w:rsid w:val="00934A12"/>
    <w:rsid w:val="00974123"/>
    <w:rsid w:val="009A39AE"/>
    <w:rsid w:val="009B0532"/>
    <w:rsid w:val="009D6707"/>
    <w:rsid w:val="00A1168A"/>
    <w:rsid w:val="00A12C81"/>
    <w:rsid w:val="00A30333"/>
    <w:rsid w:val="00A335DF"/>
    <w:rsid w:val="00A60EF2"/>
    <w:rsid w:val="00A711EA"/>
    <w:rsid w:val="00A72DBD"/>
    <w:rsid w:val="00A80947"/>
    <w:rsid w:val="00A87CEE"/>
    <w:rsid w:val="00AB5D5D"/>
    <w:rsid w:val="00AE2698"/>
    <w:rsid w:val="00AE2AAB"/>
    <w:rsid w:val="00B13C9D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C049F3"/>
    <w:rsid w:val="00C05B7D"/>
    <w:rsid w:val="00C11497"/>
    <w:rsid w:val="00C13FC9"/>
    <w:rsid w:val="00C15885"/>
    <w:rsid w:val="00C33284"/>
    <w:rsid w:val="00C660A6"/>
    <w:rsid w:val="00C667F7"/>
    <w:rsid w:val="00C8388F"/>
    <w:rsid w:val="00CB402F"/>
    <w:rsid w:val="00CE32D6"/>
    <w:rsid w:val="00CE4BC7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8625A"/>
    <w:rsid w:val="00DD3E78"/>
    <w:rsid w:val="00DE7D27"/>
    <w:rsid w:val="00E55296"/>
    <w:rsid w:val="00E823AE"/>
    <w:rsid w:val="00EB1725"/>
    <w:rsid w:val="00EC488D"/>
    <w:rsid w:val="00EC7E71"/>
    <w:rsid w:val="00EE0EDB"/>
    <w:rsid w:val="00EE6493"/>
    <w:rsid w:val="00F16D1D"/>
    <w:rsid w:val="00F20144"/>
    <w:rsid w:val="00F36E2E"/>
    <w:rsid w:val="00F65D92"/>
    <w:rsid w:val="00F737BB"/>
    <w:rsid w:val="00F75E93"/>
    <w:rsid w:val="00F80C1D"/>
    <w:rsid w:val="00F94237"/>
    <w:rsid w:val="00FA36D5"/>
    <w:rsid w:val="00FB5CD8"/>
    <w:rsid w:val="00FC1AB1"/>
    <w:rsid w:val="00FC1B5D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55C8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C6C2EB8B243056666F2B3BCF79037656CA37ED06426F7483A471334F28D3DA95D8F28AEF24D4CHEq8L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6</cp:revision>
  <cp:lastPrinted>2018-03-02T09:28:00Z</cp:lastPrinted>
  <dcterms:created xsi:type="dcterms:W3CDTF">2018-03-02T08:09:00Z</dcterms:created>
  <dcterms:modified xsi:type="dcterms:W3CDTF">2018-03-22T09:37:00Z</dcterms:modified>
</cp:coreProperties>
</file>