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39" w:rsidRDefault="00993FC7" w:rsidP="009A1E89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ПРАВИЛА ПРОВЕДЕНИЯ ТОРГОВ </w:t>
      </w:r>
      <w:r>
        <w:rPr>
          <w:rFonts w:ascii="Arial" w:hAnsi="Arial" w:cs="Arial"/>
          <w:b/>
          <w:sz w:val="24"/>
        </w:rPr>
        <w:br/>
        <w:t>ПО ПРОДАЖЕ МУНИЦИПАЛЬНОГО ИМУЩЕСТВА</w:t>
      </w:r>
    </w:p>
    <w:p w:rsidR="00AB49A3" w:rsidRDefault="00993FC7" w:rsidP="009A1E89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</w:r>
      <w:r w:rsidR="00E86C04">
        <w:rPr>
          <w:rFonts w:ascii="Arial" w:hAnsi="Arial" w:cs="Arial"/>
          <w:b/>
          <w:sz w:val="24"/>
        </w:rPr>
        <w:t>ПРОДАЖА ИМУЩЕСТВА БЕЗ ОБЪЯВЛЕНИЯ ЦЕНЫ</w:t>
      </w:r>
    </w:p>
    <w:p w:rsidR="009A1E89" w:rsidRPr="009A1E89" w:rsidRDefault="009A1E89" w:rsidP="009A1E89">
      <w:pPr>
        <w:widowControl w:val="0"/>
        <w:spacing w:after="0" w:line="240" w:lineRule="auto"/>
        <w:rPr>
          <w:rFonts w:ascii="Arial" w:hAnsi="Arial" w:cs="Arial"/>
          <w:sz w:val="24"/>
        </w:rPr>
      </w:pPr>
    </w:p>
    <w:p w:rsidR="007C43EB" w:rsidRPr="00346814" w:rsidRDefault="007C43EB" w:rsidP="009A1E89">
      <w:pPr>
        <w:pStyle w:val="a3"/>
        <w:keepNext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contextualSpacing w:val="0"/>
        <w:jc w:val="center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ОБЩИЕ ПОЛОЖЕНИЯ</w:t>
      </w:r>
    </w:p>
    <w:p w:rsidR="00485210" w:rsidRPr="00485210" w:rsidRDefault="00485210" w:rsidP="009A1E89">
      <w:pPr>
        <w:widowControl w:val="0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A74022" w:rsidRPr="00D535EB" w:rsidRDefault="00A74022" w:rsidP="009A1E8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D535EB">
        <w:rPr>
          <w:rFonts w:ascii="Arial" w:hAnsi="Arial" w:cs="Arial"/>
          <w:sz w:val="24"/>
        </w:rPr>
        <w:t>Настоящие правила представляют собой выдержки из нормативных правовых актов Российской Федерации о приватизации и носят общий ознакомительный характер.</w:t>
      </w:r>
    </w:p>
    <w:p w:rsidR="00D53C36" w:rsidRDefault="00D53C36" w:rsidP="009A1E8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D53C36">
        <w:rPr>
          <w:rFonts w:ascii="Arial" w:hAnsi="Arial" w:cs="Arial"/>
          <w:sz w:val="24"/>
        </w:rPr>
        <w:t>Продажа муниципального имущества без объявления цены осуществляется, если аукцион по продаже этого имущества</w:t>
      </w:r>
      <w:r w:rsidR="006A3FA0">
        <w:rPr>
          <w:rFonts w:ascii="Arial" w:hAnsi="Arial" w:cs="Arial"/>
          <w:sz w:val="24"/>
        </w:rPr>
        <w:t xml:space="preserve"> и</w:t>
      </w:r>
      <w:r w:rsidRPr="00D53C36">
        <w:rPr>
          <w:rFonts w:ascii="Arial" w:hAnsi="Arial" w:cs="Arial"/>
          <w:sz w:val="24"/>
        </w:rPr>
        <w:t xml:space="preserve"> продажа посредством публичного предложения не состоялись.</w:t>
      </w:r>
    </w:p>
    <w:p w:rsidR="00204378" w:rsidRDefault="00204378" w:rsidP="008F6FD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204378">
        <w:rPr>
          <w:rFonts w:ascii="Arial" w:hAnsi="Arial" w:cs="Arial"/>
          <w:sz w:val="24"/>
        </w:rPr>
        <w:t>При продаже муниципального имущества без объявления цены его начальная цена не определяется.</w:t>
      </w:r>
      <w:bookmarkStart w:id="0" w:name="_GoBack"/>
      <w:bookmarkEnd w:id="0"/>
    </w:p>
    <w:p w:rsidR="0093464E" w:rsidRPr="008E4963" w:rsidRDefault="008A0CE5" w:rsidP="008E496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8E4963">
        <w:rPr>
          <w:rFonts w:ascii="Arial" w:hAnsi="Arial" w:cs="Arial"/>
          <w:sz w:val="24"/>
        </w:rPr>
        <w:t xml:space="preserve">Продажа муниципального имущества </w:t>
      </w:r>
      <w:r w:rsidR="008E4963" w:rsidRPr="008E4963">
        <w:rPr>
          <w:rFonts w:ascii="Arial" w:hAnsi="Arial" w:cs="Arial"/>
          <w:sz w:val="24"/>
        </w:rPr>
        <w:t xml:space="preserve">без объявления цены </w:t>
      </w:r>
      <w:r w:rsidRPr="008E4963">
        <w:rPr>
          <w:rFonts w:ascii="Arial" w:hAnsi="Arial" w:cs="Arial"/>
          <w:sz w:val="24"/>
        </w:rPr>
        <w:t>может осущ</w:t>
      </w:r>
      <w:r w:rsidR="0093464E" w:rsidRPr="008E4963">
        <w:rPr>
          <w:rFonts w:ascii="Arial" w:hAnsi="Arial" w:cs="Arial"/>
          <w:sz w:val="24"/>
        </w:rPr>
        <w:t>ествляться в электронной форме.</w:t>
      </w:r>
      <w:r w:rsidR="006E2652" w:rsidRPr="008E4963">
        <w:rPr>
          <w:rFonts w:ascii="Arial" w:hAnsi="Arial" w:cs="Arial"/>
          <w:sz w:val="24"/>
        </w:rPr>
        <w:t xml:space="preserve"> Для участия в </w:t>
      </w:r>
      <w:r w:rsidR="00E059A9">
        <w:rPr>
          <w:rFonts w:ascii="Arial" w:hAnsi="Arial" w:cs="Arial"/>
          <w:sz w:val="24"/>
        </w:rPr>
        <w:t>продаже в электронной форме</w:t>
      </w:r>
      <w:r w:rsidR="006E2652" w:rsidRPr="008E4963">
        <w:rPr>
          <w:rFonts w:ascii="Arial" w:hAnsi="Arial" w:cs="Arial"/>
          <w:sz w:val="24"/>
        </w:rPr>
        <w:t xml:space="preserve"> претендент должен зарегистрироваться на сайте в сети «Интернет», указанном в информационном сообщении о проведении </w:t>
      </w:r>
      <w:r w:rsidR="00E059A9">
        <w:rPr>
          <w:rFonts w:ascii="Arial" w:hAnsi="Arial" w:cs="Arial"/>
          <w:sz w:val="24"/>
        </w:rPr>
        <w:t>продажи</w:t>
      </w:r>
      <w:r w:rsidR="006E2652" w:rsidRPr="008E4963">
        <w:rPr>
          <w:rFonts w:ascii="Arial" w:hAnsi="Arial" w:cs="Arial"/>
          <w:sz w:val="24"/>
        </w:rPr>
        <w:t xml:space="preserve"> в электронной форме (на электронной площадке).</w:t>
      </w:r>
    </w:p>
    <w:p w:rsidR="0084395F" w:rsidRPr="008E4963" w:rsidRDefault="0084395F" w:rsidP="009A1E8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8E4963">
        <w:rPr>
          <w:rFonts w:ascii="Arial" w:hAnsi="Arial" w:cs="Arial"/>
          <w:sz w:val="24"/>
        </w:rPr>
        <w:t>Сведения о проведении продажи муниципального имущества в электронной форме содержатся в решении Думы города Сургута об условиях приватизации.</w:t>
      </w:r>
    </w:p>
    <w:p w:rsidR="00C927AC" w:rsidRDefault="001621A3" w:rsidP="00C927A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C927AC">
        <w:rPr>
          <w:rFonts w:ascii="Arial" w:hAnsi="Arial" w:cs="Arial"/>
          <w:sz w:val="24"/>
        </w:rPr>
        <w:t xml:space="preserve">Заявки со всеми прилагаемыми к ним документами </w:t>
      </w:r>
      <w:r w:rsidR="00FE53DF" w:rsidRPr="00C927AC">
        <w:rPr>
          <w:rFonts w:ascii="Arial" w:hAnsi="Arial" w:cs="Arial"/>
          <w:sz w:val="24"/>
        </w:rPr>
        <w:t>в течение указанного в</w:t>
      </w:r>
      <w:r w:rsidR="00FE53DF">
        <w:rPr>
          <w:rFonts w:ascii="Arial" w:hAnsi="Arial" w:cs="Arial"/>
          <w:sz w:val="24"/>
        </w:rPr>
        <w:t> </w:t>
      </w:r>
      <w:r w:rsidR="00FE53DF" w:rsidRPr="00C927AC">
        <w:rPr>
          <w:rFonts w:ascii="Arial" w:hAnsi="Arial" w:cs="Arial"/>
          <w:sz w:val="24"/>
        </w:rPr>
        <w:t xml:space="preserve">информационном сообщении срока </w:t>
      </w:r>
      <w:r w:rsidRPr="00C927AC">
        <w:rPr>
          <w:rFonts w:ascii="Arial" w:hAnsi="Arial" w:cs="Arial"/>
          <w:sz w:val="24"/>
        </w:rPr>
        <w:t>направляются продавцу по адресу, указанному в</w:t>
      </w:r>
      <w:r w:rsidR="00C927AC" w:rsidRPr="00C927AC">
        <w:rPr>
          <w:rFonts w:ascii="Arial" w:hAnsi="Arial" w:cs="Arial"/>
          <w:sz w:val="24"/>
        </w:rPr>
        <w:t> </w:t>
      </w:r>
      <w:r w:rsidRPr="00C927AC">
        <w:rPr>
          <w:rFonts w:ascii="Arial" w:hAnsi="Arial" w:cs="Arial"/>
          <w:sz w:val="24"/>
        </w:rPr>
        <w:t>информационном сообщении, или подаются непосредственно по месту приёма заявок.</w:t>
      </w:r>
      <w:r w:rsidR="00C927AC" w:rsidRPr="00C927AC">
        <w:rPr>
          <w:rFonts w:ascii="Arial" w:hAnsi="Arial" w:cs="Arial"/>
          <w:sz w:val="24"/>
        </w:rPr>
        <w:t xml:space="preserve"> </w:t>
      </w:r>
    </w:p>
    <w:p w:rsidR="00C927AC" w:rsidRDefault="00C927AC" w:rsidP="00C927AC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C927AC">
        <w:rPr>
          <w:rFonts w:ascii="Arial" w:hAnsi="Arial" w:cs="Arial"/>
          <w:sz w:val="24"/>
        </w:rPr>
        <w:t>Форма бланка заявки утверждается продавцом и приводится в информационном сообщении. В заявке должно содержаться обязательство претендента заключить договор купли-продажи имущества по предлагаемой им цене.</w:t>
      </w:r>
    </w:p>
    <w:p w:rsidR="00C927AC" w:rsidRDefault="00C927AC" w:rsidP="00C927AC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C927AC">
        <w:rPr>
          <w:rFonts w:ascii="Arial" w:hAnsi="Arial" w:cs="Arial"/>
          <w:sz w:val="24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4D3F17" w:rsidRDefault="004D3F17" w:rsidP="00C927AC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4D3F17">
        <w:rPr>
          <w:rFonts w:ascii="Arial" w:hAnsi="Arial" w:cs="Arial"/>
          <w:sz w:val="24"/>
        </w:rPr>
        <w:t>К заявке также прилагаются документы по перечню, указанному в информационном сообщении</w:t>
      </w:r>
      <w:r>
        <w:rPr>
          <w:rFonts w:ascii="Arial" w:hAnsi="Arial" w:cs="Arial"/>
          <w:sz w:val="24"/>
        </w:rPr>
        <w:t>.</w:t>
      </w:r>
    </w:p>
    <w:p w:rsidR="00FF1984" w:rsidRPr="00E774FA" w:rsidRDefault="00084036" w:rsidP="009A1E8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E774FA">
        <w:rPr>
          <w:rFonts w:ascii="Arial" w:hAnsi="Arial" w:cs="Arial"/>
          <w:sz w:val="24"/>
        </w:rPr>
        <w:t xml:space="preserve">При проведении </w:t>
      </w:r>
      <w:r w:rsidR="00B96A22" w:rsidRPr="00E774FA">
        <w:rPr>
          <w:rFonts w:ascii="Arial" w:hAnsi="Arial" w:cs="Arial"/>
          <w:sz w:val="24"/>
        </w:rPr>
        <w:t>продажи в электронной форме</w:t>
      </w:r>
      <w:r w:rsidRPr="00E774FA">
        <w:rPr>
          <w:rFonts w:ascii="Arial" w:hAnsi="Arial" w:cs="Arial"/>
          <w:sz w:val="24"/>
        </w:rPr>
        <w:t xml:space="preserve"> заявка подаётся путём заполнения её электронной формы, размещённой в открытой для доступа неограниченного круга лиц части электронной площадки (далее – открытая часть электронной площадки), с приложением электронных документов </w:t>
      </w:r>
      <w:r w:rsidR="00FF1984" w:rsidRPr="00E774FA">
        <w:rPr>
          <w:rFonts w:ascii="Arial" w:hAnsi="Arial" w:cs="Arial"/>
          <w:sz w:val="24"/>
        </w:rPr>
        <w:t>в соответствии с перечнем, приведённым в информационном сообщении о проведении продажи имущества без объявления цены.</w:t>
      </w:r>
    </w:p>
    <w:p w:rsidR="00E774FA" w:rsidRPr="00E774FA" w:rsidRDefault="00E774FA" w:rsidP="009A1E8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E774FA">
        <w:rPr>
          <w:rFonts w:ascii="Arial" w:hAnsi="Arial" w:cs="Arial"/>
          <w:sz w:val="24"/>
        </w:rPr>
        <w:t xml:space="preserve">Предложение о цене имущества подаётся в форме отдельного электронного документа, которому </w:t>
      </w:r>
      <w:r>
        <w:rPr>
          <w:rFonts w:ascii="Arial" w:hAnsi="Arial" w:cs="Arial"/>
          <w:sz w:val="24"/>
        </w:rPr>
        <w:t>электронная площадка</w:t>
      </w:r>
      <w:r w:rsidRPr="00E774FA">
        <w:rPr>
          <w:rFonts w:ascii="Arial" w:hAnsi="Arial" w:cs="Arial"/>
          <w:sz w:val="24"/>
        </w:rPr>
        <w:t xml:space="preserve"> обеспечивает дополнительную степень защиты от несанкционированного просмотра.</w:t>
      </w:r>
    </w:p>
    <w:p w:rsidR="00CF2174" w:rsidRPr="00CF2174" w:rsidRDefault="00621552" w:rsidP="00CF217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621552">
        <w:rPr>
          <w:rFonts w:ascii="Arial" w:hAnsi="Arial" w:cs="Arial"/>
          <w:sz w:val="24"/>
        </w:rPr>
        <w:t>Одно лицо имеет право подать только одну заявку</w:t>
      </w:r>
      <w:r>
        <w:rPr>
          <w:rFonts w:ascii="Arial" w:hAnsi="Arial" w:cs="Arial"/>
          <w:sz w:val="24"/>
        </w:rPr>
        <w:t xml:space="preserve"> и </w:t>
      </w:r>
      <w:r w:rsidRPr="004D3F17">
        <w:rPr>
          <w:rFonts w:ascii="Arial" w:hAnsi="Arial" w:cs="Arial"/>
          <w:sz w:val="24"/>
        </w:rPr>
        <w:t>только одно предложение о</w:t>
      </w:r>
      <w:r>
        <w:rPr>
          <w:rFonts w:ascii="Arial" w:hAnsi="Arial" w:cs="Arial"/>
          <w:sz w:val="24"/>
        </w:rPr>
        <w:t> </w:t>
      </w:r>
      <w:r w:rsidR="00CF2174">
        <w:rPr>
          <w:rFonts w:ascii="Arial" w:hAnsi="Arial" w:cs="Arial"/>
          <w:sz w:val="24"/>
        </w:rPr>
        <w:t xml:space="preserve">цене приобретения имущества, </w:t>
      </w:r>
      <w:r w:rsidR="00CF2174" w:rsidRPr="00CF2174">
        <w:rPr>
          <w:rFonts w:ascii="Arial" w:hAnsi="Arial" w:cs="Arial"/>
          <w:sz w:val="24"/>
        </w:rPr>
        <w:t>которое не может быть изменено</w:t>
      </w:r>
      <w:r w:rsidR="00CF2174">
        <w:rPr>
          <w:rFonts w:ascii="Arial" w:hAnsi="Arial" w:cs="Arial"/>
          <w:sz w:val="24"/>
        </w:rPr>
        <w:t>.</w:t>
      </w:r>
    </w:p>
    <w:p w:rsidR="009C4F0E" w:rsidRPr="004D3F17" w:rsidRDefault="009C4F0E" w:rsidP="009C4F0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4D3F17">
        <w:rPr>
          <w:rFonts w:ascii="Arial" w:hAnsi="Arial" w:cs="Arial"/>
          <w:sz w:val="24"/>
        </w:rPr>
        <w:t>Продавец отказывает претенденту в приёме заявки в случае, если:</w:t>
      </w:r>
    </w:p>
    <w:p w:rsidR="009C4F0E" w:rsidRPr="004D3F17" w:rsidRDefault="009C4F0E" w:rsidP="009C4F0E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proofErr w:type="gramStart"/>
      <w:r w:rsidRPr="004D3F17">
        <w:rPr>
          <w:rFonts w:ascii="Arial" w:hAnsi="Arial" w:cs="Arial"/>
          <w:sz w:val="24"/>
        </w:rPr>
        <w:t>а)</w:t>
      </w:r>
      <w:r>
        <w:rPr>
          <w:rFonts w:ascii="Arial" w:hAnsi="Arial" w:cs="Arial"/>
          <w:sz w:val="24"/>
        </w:rPr>
        <w:tab/>
      </w:r>
      <w:proofErr w:type="gramEnd"/>
      <w:r w:rsidRPr="004D3F17">
        <w:rPr>
          <w:rFonts w:ascii="Arial" w:hAnsi="Arial" w:cs="Arial"/>
          <w:sz w:val="24"/>
        </w:rPr>
        <w:t>заявка представлена по истечении срока приёма заявок, указанного в</w:t>
      </w:r>
      <w:r>
        <w:rPr>
          <w:rFonts w:ascii="Arial" w:hAnsi="Arial" w:cs="Arial"/>
          <w:sz w:val="24"/>
        </w:rPr>
        <w:t> </w:t>
      </w:r>
      <w:r w:rsidRPr="004D3F17">
        <w:rPr>
          <w:rFonts w:ascii="Arial" w:hAnsi="Arial" w:cs="Arial"/>
          <w:sz w:val="24"/>
        </w:rPr>
        <w:t>информационном сообщении;</w:t>
      </w:r>
    </w:p>
    <w:p w:rsidR="009C4F0E" w:rsidRPr="004D3F17" w:rsidRDefault="009C4F0E" w:rsidP="009C4F0E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proofErr w:type="gramStart"/>
      <w:r w:rsidRPr="004D3F17">
        <w:rPr>
          <w:rFonts w:ascii="Arial" w:hAnsi="Arial" w:cs="Arial"/>
          <w:sz w:val="24"/>
        </w:rPr>
        <w:t>б)</w:t>
      </w:r>
      <w:r>
        <w:rPr>
          <w:rFonts w:ascii="Arial" w:hAnsi="Arial" w:cs="Arial"/>
          <w:sz w:val="24"/>
        </w:rPr>
        <w:tab/>
      </w:r>
      <w:proofErr w:type="gramEnd"/>
      <w:r w:rsidRPr="004D3F17">
        <w:rPr>
          <w:rFonts w:ascii="Arial" w:hAnsi="Arial" w:cs="Arial"/>
          <w:sz w:val="24"/>
        </w:rPr>
        <w:t>заявка представлена лицом, не уполномоченным претендентом на</w:t>
      </w:r>
      <w:r>
        <w:rPr>
          <w:rFonts w:ascii="Arial" w:hAnsi="Arial" w:cs="Arial"/>
          <w:sz w:val="24"/>
        </w:rPr>
        <w:t> </w:t>
      </w:r>
      <w:r w:rsidRPr="004D3F17">
        <w:rPr>
          <w:rFonts w:ascii="Arial" w:hAnsi="Arial" w:cs="Arial"/>
          <w:sz w:val="24"/>
        </w:rPr>
        <w:t>осуществление таких действий;</w:t>
      </w:r>
    </w:p>
    <w:p w:rsidR="009C4F0E" w:rsidRPr="004D3F17" w:rsidRDefault="009C4F0E" w:rsidP="009C4F0E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proofErr w:type="gramStart"/>
      <w:r w:rsidRPr="004D3F17">
        <w:rPr>
          <w:rFonts w:ascii="Arial" w:hAnsi="Arial" w:cs="Arial"/>
          <w:sz w:val="24"/>
        </w:rPr>
        <w:t>в)</w:t>
      </w:r>
      <w:r>
        <w:rPr>
          <w:rFonts w:ascii="Arial" w:hAnsi="Arial" w:cs="Arial"/>
          <w:sz w:val="24"/>
        </w:rPr>
        <w:tab/>
      </w:r>
      <w:proofErr w:type="gramEnd"/>
      <w:r w:rsidRPr="004D3F17">
        <w:rPr>
          <w:rFonts w:ascii="Arial" w:hAnsi="Arial" w:cs="Arial"/>
          <w:sz w:val="24"/>
        </w:rPr>
        <w:t>заявка оформлена с нарушением требований, установленных продавцом;</w:t>
      </w:r>
    </w:p>
    <w:p w:rsidR="009C4F0E" w:rsidRPr="004D3F17" w:rsidRDefault="009C4F0E" w:rsidP="009C4F0E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proofErr w:type="gramStart"/>
      <w:r w:rsidRPr="004D3F17">
        <w:rPr>
          <w:rFonts w:ascii="Arial" w:hAnsi="Arial" w:cs="Arial"/>
          <w:sz w:val="24"/>
        </w:rPr>
        <w:t>г)</w:t>
      </w:r>
      <w:r>
        <w:rPr>
          <w:rFonts w:ascii="Arial" w:hAnsi="Arial" w:cs="Arial"/>
          <w:sz w:val="24"/>
        </w:rPr>
        <w:tab/>
      </w:r>
      <w:proofErr w:type="gramEnd"/>
      <w:r w:rsidRPr="004D3F17">
        <w:rPr>
          <w:rFonts w:ascii="Arial" w:hAnsi="Arial" w:cs="Arial"/>
          <w:sz w:val="24"/>
        </w:rPr>
        <w:t>представлены не все документы, предусмотренные информационным сообщением, либо они оформлены ненадлежащим образом;</w:t>
      </w:r>
    </w:p>
    <w:p w:rsidR="009C4F0E" w:rsidRPr="004D3F17" w:rsidRDefault="009C4F0E" w:rsidP="009C4F0E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proofErr w:type="gramStart"/>
      <w:r w:rsidRPr="004D3F17">
        <w:rPr>
          <w:rFonts w:ascii="Arial" w:hAnsi="Arial" w:cs="Arial"/>
          <w:sz w:val="24"/>
        </w:rPr>
        <w:t>д)</w:t>
      </w:r>
      <w:r>
        <w:rPr>
          <w:rFonts w:ascii="Arial" w:hAnsi="Arial" w:cs="Arial"/>
          <w:sz w:val="24"/>
        </w:rPr>
        <w:tab/>
      </w:r>
      <w:proofErr w:type="gramEnd"/>
      <w:r w:rsidRPr="004D3F17">
        <w:rPr>
          <w:rFonts w:ascii="Arial" w:hAnsi="Arial" w:cs="Arial"/>
          <w:sz w:val="24"/>
        </w:rPr>
        <w:t xml:space="preserve">представленные документы не подтверждают право претендента быть </w:t>
      </w:r>
      <w:r w:rsidRPr="004D3F17">
        <w:rPr>
          <w:rFonts w:ascii="Arial" w:hAnsi="Arial" w:cs="Arial"/>
          <w:sz w:val="24"/>
        </w:rPr>
        <w:lastRenderedPageBreak/>
        <w:t>покупателем имущества в соответствии с законодательством Российской Федерации.</w:t>
      </w:r>
    </w:p>
    <w:p w:rsidR="009C4F0E" w:rsidRPr="004D3F17" w:rsidRDefault="009C4F0E" w:rsidP="009C4F0E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4D3F17">
        <w:rPr>
          <w:rFonts w:ascii="Arial" w:hAnsi="Arial" w:cs="Arial"/>
          <w:sz w:val="24"/>
        </w:rPr>
        <w:t>Указанный перечень оснований для отказа в приёме заявки является исчерпывающим.</w:t>
      </w:r>
    </w:p>
    <w:p w:rsidR="009C4F0E" w:rsidRPr="004D3F17" w:rsidRDefault="009C4F0E" w:rsidP="009C4F0E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</w:t>
      </w:r>
      <w:r w:rsidRPr="004D3F17">
        <w:rPr>
          <w:rFonts w:ascii="Arial" w:hAnsi="Arial" w:cs="Arial"/>
          <w:sz w:val="24"/>
        </w:rPr>
        <w:t xml:space="preserve">а экземпляре описи документов, остающемся у претендента, </w:t>
      </w:r>
      <w:r>
        <w:rPr>
          <w:rFonts w:ascii="Arial" w:hAnsi="Arial" w:cs="Arial"/>
          <w:sz w:val="24"/>
        </w:rPr>
        <w:t xml:space="preserve">делается </w:t>
      </w:r>
      <w:r w:rsidRPr="004D3F17">
        <w:rPr>
          <w:rFonts w:ascii="Arial" w:hAnsi="Arial" w:cs="Arial"/>
          <w:sz w:val="24"/>
        </w:rPr>
        <w:t>отметк</w:t>
      </w:r>
      <w:r>
        <w:rPr>
          <w:rFonts w:ascii="Arial" w:hAnsi="Arial" w:cs="Arial"/>
          <w:sz w:val="24"/>
        </w:rPr>
        <w:t>а</w:t>
      </w:r>
      <w:r w:rsidRPr="004D3F17">
        <w:rPr>
          <w:rFonts w:ascii="Arial" w:hAnsi="Arial" w:cs="Arial"/>
          <w:sz w:val="24"/>
        </w:rPr>
        <w:t xml:space="preserve"> об</w:t>
      </w:r>
      <w:r>
        <w:rPr>
          <w:rFonts w:ascii="Arial" w:hAnsi="Arial" w:cs="Arial"/>
          <w:sz w:val="24"/>
        </w:rPr>
        <w:t> </w:t>
      </w:r>
      <w:r w:rsidRPr="004D3F17">
        <w:rPr>
          <w:rFonts w:ascii="Arial" w:hAnsi="Arial" w:cs="Arial"/>
          <w:sz w:val="24"/>
        </w:rPr>
        <w:t>отказе в приёме заявки с указанием причины отказа. Непринятая заявка с прилагаемыми к</w:t>
      </w:r>
      <w:r>
        <w:rPr>
          <w:rFonts w:ascii="Arial" w:hAnsi="Arial" w:cs="Arial"/>
          <w:sz w:val="24"/>
        </w:rPr>
        <w:t> </w:t>
      </w:r>
      <w:r w:rsidRPr="004D3F17">
        <w:rPr>
          <w:rFonts w:ascii="Arial" w:hAnsi="Arial" w:cs="Arial"/>
          <w:sz w:val="24"/>
        </w:rPr>
        <w:t>ней документами возвращается в</w:t>
      </w:r>
      <w:r>
        <w:rPr>
          <w:rFonts w:ascii="Arial" w:hAnsi="Arial" w:cs="Arial"/>
          <w:sz w:val="24"/>
        </w:rPr>
        <w:t> </w:t>
      </w:r>
      <w:r w:rsidRPr="004D3F17">
        <w:rPr>
          <w:rFonts w:ascii="Arial" w:hAnsi="Arial" w:cs="Arial"/>
          <w:sz w:val="24"/>
        </w:rPr>
        <w:t>день е</w:t>
      </w:r>
      <w:r>
        <w:rPr>
          <w:rFonts w:ascii="Arial" w:hAnsi="Arial" w:cs="Arial"/>
          <w:sz w:val="24"/>
        </w:rPr>
        <w:t>ё</w:t>
      </w:r>
      <w:r w:rsidRPr="004D3F17">
        <w:rPr>
          <w:rFonts w:ascii="Arial" w:hAnsi="Arial" w:cs="Arial"/>
          <w:sz w:val="24"/>
        </w:rPr>
        <w:t xml:space="preserve"> получения продавцом претенденту или его полномочному представителю под расписку либо по почте (заказным письмом).</w:t>
      </w:r>
    </w:p>
    <w:p w:rsidR="009C4F0E" w:rsidRPr="002B5C14" w:rsidRDefault="009C4F0E" w:rsidP="009C4F0E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2B5C14">
        <w:rPr>
          <w:rFonts w:ascii="Arial" w:hAnsi="Arial" w:cs="Arial"/>
          <w:sz w:val="24"/>
        </w:rPr>
        <w:t>При проведении продажи в электронной форме заявки с прилагаемыми к ним документами, поданные с нарушением установленного срока, на электронной площадке не регистрируются (раздел подачи заявок закрывается по истечении срока приёма заявок).</w:t>
      </w:r>
    </w:p>
    <w:p w:rsidR="00922675" w:rsidRPr="00245A3F" w:rsidRDefault="00922675" w:rsidP="00922675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245A3F">
        <w:rPr>
          <w:rFonts w:ascii="Arial" w:hAnsi="Arial" w:cs="Arial"/>
          <w:sz w:val="24"/>
        </w:rPr>
        <w:t>Принятые заявки и предложения о цене приобретения имущества регистриру</w:t>
      </w:r>
      <w:r>
        <w:rPr>
          <w:rFonts w:ascii="Arial" w:hAnsi="Arial" w:cs="Arial"/>
          <w:sz w:val="24"/>
        </w:rPr>
        <w:t>ю</w:t>
      </w:r>
      <w:r w:rsidRPr="00245A3F">
        <w:rPr>
          <w:rFonts w:ascii="Arial" w:hAnsi="Arial" w:cs="Arial"/>
          <w:sz w:val="24"/>
        </w:rPr>
        <w:t>т</w:t>
      </w:r>
      <w:r>
        <w:rPr>
          <w:rFonts w:ascii="Arial" w:hAnsi="Arial" w:cs="Arial"/>
          <w:sz w:val="24"/>
        </w:rPr>
        <w:t>ся</w:t>
      </w:r>
      <w:r w:rsidRPr="00245A3F">
        <w:rPr>
          <w:rFonts w:ascii="Arial" w:hAnsi="Arial" w:cs="Arial"/>
          <w:sz w:val="24"/>
        </w:rPr>
        <w:t xml:space="preserve"> в журнале приёма заявок с присвоением каждой заявке номера и указанием даты и времени е</w:t>
      </w:r>
      <w:r>
        <w:rPr>
          <w:rFonts w:ascii="Arial" w:hAnsi="Arial" w:cs="Arial"/>
          <w:sz w:val="24"/>
        </w:rPr>
        <w:t>ё</w:t>
      </w:r>
      <w:r w:rsidRPr="00245A3F">
        <w:rPr>
          <w:rFonts w:ascii="Arial" w:hAnsi="Arial" w:cs="Arial"/>
          <w:sz w:val="24"/>
        </w:rPr>
        <w:t xml:space="preserve"> поступления.</w:t>
      </w:r>
    </w:p>
    <w:p w:rsidR="00922675" w:rsidRDefault="00922675" w:rsidP="00922675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2B5C14">
        <w:rPr>
          <w:rFonts w:ascii="Arial" w:hAnsi="Arial" w:cs="Arial"/>
          <w:sz w:val="24"/>
        </w:rPr>
        <w:t xml:space="preserve">При проведении </w:t>
      </w:r>
      <w:r w:rsidR="002B5C14" w:rsidRPr="002B5C14">
        <w:rPr>
          <w:rFonts w:ascii="Arial" w:hAnsi="Arial" w:cs="Arial"/>
          <w:sz w:val="24"/>
        </w:rPr>
        <w:t xml:space="preserve">продажи в электронной форме </w:t>
      </w:r>
      <w:r w:rsidRPr="002B5C14">
        <w:rPr>
          <w:rFonts w:ascii="Arial" w:hAnsi="Arial" w:cs="Arial"/>
          <w:sz w:val="24"/>
        </w:rPr>
        <w:t>регистрацию заявок и прилагаемых к ним документов в журнале приёма заявок обеспечивает электронная площадка. Каждой заявке присваивается номер с указанием даты и времени приёма</w:t>
      </w:r>
      <w:r w:rsidR="00FD6412">
        <w:rPr>
          <w:rFonts w:ascii="Arial" w:hAnsi="Arial" w:cs="Arial"/>
          <w:sz w:val="24"/>
        </w:rPr>
        <w:t xml:space="preserve"> (</w:t>
      </w:r>
      <w:r w:rsidR="00FD6412" w:rsidRPr="00FD6412">
        <w:rPr>
          <w:rFonts w:ascii="Arial" w:hAnsi="Arial" w:cs="Arial"/>
          <w:sz w:val="24"/>
        </w:rPr>
        <w:t>поступления на</w:t>
      </w:r>
      <w:r w:rsidR="00FD6412">
        <w:rPr>
          <w:rFonts w:ascii="Arial" w:hAnsi="Arial" w:cs="Arial"/>
          <w:sz w:val="24"/>
        </w:rPr>
        <w:t> </w:t>
      </w:r>
      <w:r w:rsidR="00FD6412" w:rsidRPr="00FD6412">
        <w:rPr>
          <w:rFonts w:ascii="Arial" w:hAnsi="Arial" w:cs="Arial"/>
          <w:sz w:val="24"/>
        </w:rPr>
        <w:t>электронную площадку</w:t>
      </w:r>
      <w:r w:rsidR="00FD6412">
        <w:rPr>
          <w:rFonts w:ascii="Arial" w:hAnsi="Arial" w:cs="Arial"/>
          <w:sz w:val="24"/>
        </w:rPr>
        <w:t>)</w:t>
      </w:r>
      <w:r w:rsidRPr="002B5C14">
        <w:rPr>
          <w:rFonts w:ascii="Arial" w:hAnsi="Arial" w:cs="Arial"/>
          <w:sz w:val="24"/>
        </w:rPr>
        <w:t>.</w:t>
      </w:r>
    </w:p>
    <w:p w:rsidR="00922675" w:rsidRDefault="00922675" w:rsidP="00922675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2B5C14">
        <w:rPr>
          <w:rFonts w:ascii="Arial" w:hAnsi="Arial" w:cs="Arial"/>
          <w:sz w:val="24"/>
        </w:rPr>
        <w:t>В течение одного часа со времени поступления заявки электронная площадка сообщает претенденту о её поступлении путём направления уведомления с приложением электронных копий зарегистрированной заявки и прилагаемых к ней документов.</w:t>
      </w:r>
    </w:p>
    <w:p w:rsidR="009C4F0E" w:rsidRDefault="009C4F0E" w:rsidP="009C4F0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922225">
        <w:rPr>
          <w:rFonts w:ascii="Arial" w:hAnsi="Arial" w:cs="Arial"/>
          <w:sz w:val="24"/>
        </w:rPr>
        <w:t>Если в указанный в информационном сообщении срок для приёма заявок ни одна заявка не была зарегистрирована, продажа имущества признается несостоявшейся</w:t>
      </w:r>
      <w:r>
        <w:rPr>
          <w:rFonts w:ascii="Arial" w:hAnsi="Arial" w:cs="Arial"/>
          <w:sz w:val="24"/>
        </w:rPr>
        <w:t>.</w:t>
      </w:r>
    </w:p>
    <w:p w:rsidR="00CF2174" w:rsidRPr="00245A3F" w:rsidRDefault="00CF2174" w:rsidP="00CF217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245A3F">
        <w:rPr>
          <w:rFonts w:ascii="Arial" w:hAnsi="Arial" w:cs="Arial"/>
          <w:sz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</w:t>
      </w:r>
      <w:r>
        <w:rPr>
          <w:rFonts w:ascii="Arial" w:hAnsi="Arial" w:cs="Arial"/>
          <w:sz w:val="24"/>
        </w:rPr>
        <w:t> </w:t>
      </w:r>
      <w:r w:rsidRPr="00245A3F">
        <w:rPr>
          <w:rFonts w:ascii="Arial" w:hAnsi="Arial" w:cs="Arial"/>
          <w:sz w:val="24"/>
        </w:rPr>
        <w:t>продавцом договор купли-продажи имущества по предлагаемой претендентом цене приобретения.</w:t>
      </w:r>
    </w:p>
    <w:p w:rsidR="00D90438" w:rsidRPr="00F505BC" w:rsidRDefault="00D90438" w:rsidP="00D9043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F505BC">
        <w:rPr>
          <w:rFonts w:ascii="Arial" w:hAnsi="Arial" w:cs="Arial"/>
          <w:sz w:val="24"/>
        </w:rPr>
        <w:t>Претендент не вправе отозвать зарегистрированную заявку, если иное не</w:t>
      </w:r>
      <w:r>
        <w:rPr>
          <w:rFonts w:ascii="Arial" w:hAnsi="Arial" w:cs="Arial"/>
          <w:sz w:val="24"/>
        </w:rPr>
        <w:t> </w:t>
      </w:r>
      <w:r w:rsidRPr="00F505BC">
        <w:rPr>
          <w:rFonts w:ascii="Arial" w:hAnsi="Arial" w:cs="Arial"/>
          <w:sz w:val="24"/>
        </w:rPr>
        <w:t>установлено законодательством Российской Федерации.</w:t>
      </w:r>
    </w:p>
    <w:p w:rsidR="00485210" w:rsidRPr="00485210" w:rsidRDefault="00485210" w:rsidP="009A1E89">
      <w:pPr>
        <w:widowControl w:val="0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3150C6" w:rsidRPr="00BD7793" w:rsidRDefault="00BD7793" w:rsidP="009A1E89">
      <w:pPr>
        <w:pStyle w:val="a3"/>
        <w:keepNext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contextualSpacing w:val="0"/>
        <w:jc w:val="center"/>
        <w:rPr>
          <w:rFonts w:ascii="Arial" w:hAnsi="Arial" w:cs="Arial"/>
          <w:sz w:val="24"/>
        </w:rPr>
      </w:pPr>
      <w:r w:rsidRPr="00BD7793">
        <w:rPr>
          <w:rFonts w:ascii="Arial" w:hAnsi="Arial" w:cs="Arial"/>
          <w:sz w:val="24"/>
        </w:rPr>
        <w:t>ПРОДАЖА ИМУЩЕСТВА БЕЗ ОБЪЯВЛЕНИЯ ЦЕНЫ</w:t>
      </w:r>
    </w:p>
    <w:p w:rsidR="00485210" w:rsidRPr="00485210" w:rsidRDefault="00485210" w:rsidP="009A1E89">
      <w:pPr>
        <w:widowControl w:val="0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9C4F0E" w:rsidRDefault="009C4F0E" w:rsidP="009C4F0E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9C4F0E">
        <w:rPr>
          <w:rFonts w:ascii="Arial" w:hAnsi="Arial" w:cs="Arial"/>
          <w:sz w:val="24"/>
        </w:rPr>
        <w:t xml:space="preserve">В день </w:t>
      </w:r>
      <w:r>
        <w:rPr>
          <w:rFonts w:ascii="Arial" w:hAnsi="Arial" w:cs="Arial"/>
          <w:sz w:val="24"/>
        </w:rPr>
        <w:t>рассмотрения документов</w:t>
      </w:r>
      <w:r w:rsidRPr="009C4F0E">
        <w:rPr>
          <w:rFonts w:ascii="Arial" w:hAnsi="Arial" w:cs="Arial"/>
          <w:sz w:val="24"/>
        </w:rPr>
        <w:t>, указанный в</w:t>
      </w:r>
      <w:r>
        <w:rPr>
          <w:rFonts w:ascii="Arial" w:hAnsi="Arial" w:cs="Arial"/>
          <w:sz w:val="24"/>
        </w:rPr>
        <w:t> </w:t>
      </w:r>
      <w:r w:rsidRPr="009C4F0E">
        <w:rPr>
          <w:rFonts w:ascii="Arial" w:hAnsi="Arial" w:cs="Arial"/>
          <w:sz w:val="24"/>
        </w:rPr>
        <w:t>информационном сообщении о</w:t>
      </w:r>
      <w:r>
        <w:rPr>
          <w:rFonts w:ascii="Arial" w:hAnsi="Arial" w:cs="Arial"/>
          <w:sz w:val="24"/>
        </w:rPr>
        <w:t> </w:t>
      </w:r>
      <w:r w:rsidRPr="009C4F0E">
        <w:rPr>
          <w:rFonts w:ascii="Arial" w:hAnsi="Arial" w:cs="Arial"/>
          <w:sz w:val="24"/>
        </w:rPr>
        <w:t xml:space="preserve">проведении </w:t>
      </w:r>
      <w:r>
        <w:rPr>
          <w:rFonts w:ascii="Arial" w:hAnsi="Arial" w:cs="Arial"/>
          <w:sz w:val="24"/>
        </w:rPr>
        <w:t>продажи</w:t>
      </w:r>
      <w:r w:rsidRPr="009C4F0E">
        <w:rPr>
          <w:rFonts w:ascii="Arial" w:hAnsi="Arial" w:cs="Arial"/>
          <w:sz w:val="24"/>
        </w:rPr>
        <w:t>, комиссия по</w:t>
      </w:r>
      <w:r>
        <w:rPr>
          <w:rFonts w:ascii="Arial" w:hAnsi="Arial" w:cs="Arial"/>
          <w:sz w:val="24"/>
        </w:rPr>
        <w:t> </w:t>
      </w:r>
      <w:r w:rsidRPr="009C4F0E">
        <w:rPr>
          <w:rFonts w:ascii="Arial" w:hAnsi="Arial" w:cs="Arial"/>
          <w:sz w:val="24"/>
        </w:rPr>
        <w:t>организации и проведению торгов по продаже муниципального имущества на</w:t>
      </w:r>
      <w:r>
        <w:rPr>
          <w:rFonts w:ascii="Arial" w:hAnsi="Arial" w:cs="Arial"/>
          <w:sz w:val="24"/>
        </w:rPr>
        <w:t> </w:t>
      </w:r>
      <w:r w:rsidRPr="009C4F0E">
        <w:rPr>
          <w:rFonts w:ascii="Arial" w:hAnsi="Arial" w:cs="Arial"/>
          <w:sz w:val="24"/>
        </w:rPr>
        <w:t xml:space="preserve">территории города Сургута (далее – комиссия) рассматривает </w:t>
      </w:r>
      <w:r>
        <w:rPr>
          <w:rFonts w:ascii="Arial" w:hAnsi="Arial" w:cs="Arial"/>
          <w:sz w:val="24"/>
        </w:rPr>
        <w:t>заявки и документы претендентов</w:t>
      </w:r>
      <w:r w:rsidRPr="009C4F0E">
        <w:rPr>
          <w:rFonts w:ascii="Arial" w:hAnsi="Arial" w:cs="Arial"/>
          <w:sz w:val="24"/>
        </w:rPr>
        <w:t>.</w:t>
      </w:r>
    </w:p>
    <w:p w:rsidR="005E0E8B" w:rsidRDefault="005E0E8B" w:rsidP="005E0E8B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5E0E8B">
        <w:rPr>
          <w:rFonts w:ascii="Arial" w:hAnsi="Arial" w:cs="Arial"/>
          <w:sz w:val="24"/>
        </w:rPr>
        <w:t xml:space="preserve">По результатам рассмотрения представленных документов </w:t>
      </w:r>
      <w:r w:rsidR="009C4F0E">
        <w:rPr>
          <w:rFonts w:ascii="Arial" w:hAnsi="Arial" w:cs="Arial"/>
          <w:sz w:val="24"/>
        </w:rPr>
        <w:t>комиссия</w:t>
      </w:r>
      <w:r w:rsidRPr="005E0E8B">
        <w:rPr>
          <w:rFonts w:ascii="Arial" w:hAnsi="Arial" w:cs="Arial"/>
          <w:sz w:val="24"/>
        </w:rPr>
        <w:t xml:space="preserve"> принимает по каждой зарегистрированной заявке отдельное решение о рассмотрении предложений о</w:t>
      </w:r>
      <w:r>
        <w:rPr>
          <w:rFonts w:ascii="Arial" w:hAnsi="Arial" w:cs="Arial"/>
          <w:sz w:val="24"/>
        </w:rPr>
        <w:t> </w:t>
      </w:r>
      <w:r w:rsidR="00AB4CAC">
        <w:rPr>
          <w:rFonts w:ascii="Arial" w:hAnsi="Arial" w:cs="Arial"/>
          <w:sz w:val="24"/>
        </w:rPr>
        <w:t>цене приобретения имущества.</w:t>
      </w:r>
    </w:p>
    <w:p w:rsidR="009C4F0E" w:rsidRDefault="009C4F0E" w:rsidP="009C4F0E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922225">
        <w:rPr>
          <w:rFonts w:ascii="Arial" w:hAnsi="Arial" w:cs="Arial"/>
          <w:sz w:val="24"/>
        </w:rPr>
        <w:t>Если по результатам рассмотрения зарегистрированных заявок ни одно предложение о цене приобретения имущества не было принято к</w:t>
      </w:r>
      <w:r>
        <w:rPr>
          <w:rFonts w:ascii="Arial" w:hAnsi="Arial" w:cs="Arial"/>
          <w:sz w:val="24"/>
        </w:rPr>
        <w:t> </w:t>
      </w:r>
      <w:r w:rsidRPr="00922225">
        <w:rPr>
          <w:rFonts w:ascii="Arial" w:hAnsi="Arial" w:cs="Arial"/>
          <w:sz w:val="24"/>
        </w:rPr>
        <w:t>рассмотрению, продажа имущества признается несостоявшейся</w:t>
      </w:r>
      <w:r>
        <w:rPr>
          <w:rFonts w:ascii="Arial" w:hAnsi="Arial" w:cs="Arial"/>
          <w:sz w:val="24"/>
        </w:rPr>
        <w:t>.</w:t>
      </w:r>
    </w:p>
    <w:p w:rsidR="005E0E8B" w:rsidRDefault="005E0E8B" w:rsidP="005E0E8B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5E0E8B">
        <w:rPr>
          <w:rFonts w:ascii="Arial" w:hAnsi="Arial" w:cs="Arial"/>
          <w:sz w:val="24"/>
        </w:rPr>
        <w:t xml:space="preserve">Для определения покупателя имущества </w:t>
      </w:r>
      <w:r w:rsidR="009C4F0E">
        <w:rPr>
          <w:rFonts w:ascii="Arial" w:hAnsi="Arial" w:cs="Arial"/>
          <w:sz w:val="24"/>
        </w:rPr>
        <w:t>комиссия</w:t>
      </w:r>
      <w:r w:rsidRPr="005E0E8B">
        <w:rPr>
          <w:rFonts w:ascii="Arial" w:hAnsi="Arial" w:cs="Arial"/>
          <w:sz w:val="24"/>
        </w:rPr>
        <w:t xml:space="preserve"> вскрывает конверты с</w:t>
      </w:r>
      <w:r>
        <w:rPr>
          <w:rFonts w:ascii="Arial" w:hAnsi="Arial" w:cs="Arial"/>
          <w:sz w:val="24"/>
        </w:rPr>
        <w:t> </w:t>
      </w:r>
      <w:r w:rsidRPr="005E0E8B">
        <w:rPr>
          <w:rFonts w:ascii="Arial" w:hAnsi="Arial" w:cs="Arial"/>
          <w:sz w:val="24"/>
        </w:rPr>
        <w:t>предложениями о цене приобретения имущества. При вскрытии конвертов с</w:t>
      </w:r>
      <w:r>
        <w:rPr>
          <w:rFonts w:ascii="Arial" w:hAnsi="Arial" w:cs="Arial"/>
          <w:sz w:val="24"/>
        </w:rPr>
        <w:t> </w:t>
      </w:r>
      <w:r w:rsidRPr="005E0E8B">
        <w:rPr>
          <w:rFonts w:ascii="Arial" w:hAnsi="Arial" w:cs="Arial"/>
          <w:sz w:val="24"/>
        </w:rPr>
        <w:t>предложениями могут присутствовать подавшие их претенденты или их полномочные представители.</w:t>
      </w:r>
    </w:p>
    <w:p w:rsidR="005E0E8B" w:rsidRPr="005E0E8B" w:rsidRDefault="005E0E8B" w:rsidP="005E0E8B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5E0E8B">
        <w:rPr>
          <w:rFonts w:ascii="Arial" w:hAnsi="Arial" w:cs="Arial"/>
          <w:sz w:val="24"/>
        </w:rPr>
        <w:t>Покупателем имущества призна</w:t>
      </w:r>
      <w:r>
        <w:rPr>
          <w:rFonts w:ascii="Arial" w:hAnsi="Arial" w:cs="Arial"/>
          <w:sz w:val="24"/>
        </w:rPr>
        <w:t>ё</w:t>
      </w:r>
      <w:r w:rsidRPr="005E0E8B">
        <w:rPr>
          <w:rFonts w:ascii="Arial" w:hAnsi="Arial" w:cs="Arial"/>
          <w:sz w:val="24"/>
        </w:rPr>
        <w:t>тся:</w:t>
      </w:r>
    </w:p>
    <w:p w:rsidR="005E0E8B" w:rsidRPr="005E0E8B" w:rsidRDefault="005E0E8B" w:rsidP="005E0E8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gramStart"/>
      <w:r w:rsidRPr="005E0E8B">
        <w:rPr>
          <w:rFonts w:ascii="Arial" w:hAnsi="Arial" w:cs="Arial"/>
          <w:sz w:val="24"/>
        </w:rPr>
        <w:t>а)</w:t>
      </w:r>
      <w:r>
        <w:rPr>
          <w:rFonts w:ascii="Arial" w:hAnsi="Arial" w:cs="Arial"/>
          <w:sz w:val="24"/>
        </w:rPr>
        <w:tab/>
      </w:r>
      <w:proofErr w:type="gramEnd"/>
      <w:r w:rsidRPr="005E0E8B">
        <w:rPr>
          <w:rFonts w:ascii="Arial" w:hAnsi="Arial" w:cs="Arial"/>
          <w:sz w:val="24"/>
        </w:rPr>
        <w:t>при принятии к рассмотрению одного предложения о цене приобретения имущества</w:t>
      </w:r>
      <w:r w:rsidR="00714469">
        <w:rPr>
          <w:rFonts w:ascii="Arial" w:hAnsi="Arial" w:cs="Arial"/>
          <w:sz w:val="24"/>
        </w:rPr>
        <w:t xml:space="preserve"> (</w:t>
      </w:r>
      <w:r w:rsidR="00714469" w:rsidRPr="00714469">
        <w:rPr>
          <w:rFonts w:ascii="Arial" w:hAnsi="Arial" w:cs="Arial"/>
          <w:sz w:val="24"/>
        </w:rPr>
        <w:t>в случае регистрации одной заявки</w:t>
      </w:r>
      <w:r w:rsidR="00714469">
        <w:rPr>
          <w:rFonts w:ascii="Arial" w:hAnsi="Arial" w:cs="Arial"/>
          <w:sz w:val="24"/>
        </w:rPr>
        <w:t>)</w:t>
      </w:r>
      <w:r w:rsidRPr="005E0E8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Pr="005E0E8B">
        <w:rPr>
          <w:rFonts w:ascii="Arial" w:hAnsi="Arial" w:cs="Arial"/>
          <w:sz w:val="24"/>
        </w:rPr>
        <w:t xml:space="preserve"> претендент, подавший это предложение;</w:t>
      </w:r>
    </w:p>
    <w:p w:rsidR="005E0E8B" w:rsidRPr="005E0E8B" w:rsidRDefault="005E0E8B" w:rsidP="005E0E8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gramStart"/>
      <w:r w:rsidRPr="005E0E8B">
        <w:rPr>
          <w:rFonts w:ascii="Arial" w:hAnsi="Arial" w:cs="Arial"/>
          <w:sz w:val="24"/>
        </w:rPr>
        <w:t>б)</w:t>
      </w:r>
      <w:r>
        <w:rPr>
          <w:rFonts w:ascii="Arial" w:hAnsi="Arial" w:cs="Arial"/>
          <w:sz w:val="24"/>
        </w:rPr>
        <w:tab/>
      </w:r>
      <w:proofErr w:type="gramEnd"/>
      <w:r w:rsidR="00714469" w:rsidRPr="00714469">
        <w:rPr>
          <w:rFonts w:ascii="Arial" w:hAnsi="Arial" w:cs="Arial"/>
          <w:sz w:val="24"/>
        </w:rPr>
        <w:t xml:space="preserve">в случае регистрации нескольких заявок </w:t>
      </w:r>
      <w:r w:rsidRPr="005E0E8B">
        <w:rPr>
          <w:rFonts w:ascii="Arial" w:hAnsi="Arial" w:cs="Arial"/>
          <w:sz w:val="24"/>
        </w:rPr>
        <w:t xml:space="preserve">при принятии к рассмотрению нескольких предложений о цене приобретения имущества </w:t>
      </w:r>
      <w:r>
        <w:rPr>
          <w:rFonts w:ascii="Arial" w:hAnsi="Arial" w:cs="Arial"/>
          <w:sz w:val="24"/>
        </w:rPr>
        <w:t>–</w:t>
      </w:r>
      <w:r w:rsidRPr="005E0E8B">
        <w:rPr>
          <w:rFonts w:ascii="Arial" w:hAnsi="Arial" w:cs="Arial"/>
          <w:sz w:val="24"/>
        </w:rPr>
        <w:t xml:space="preserve"> претендент, предложивший наибольшую цену за продаваемое имущество;</w:t>
      </w:r>
    </w:p>
    <w:p w:rsidR="005E0E8B" w:rsidRDefault="005E0E8B" w:rsidP="005E0E8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gramStart"/>
      <w:r w:rsidRPr="005E0E8B">
        <w:rPr>
          <w:rFonts w:ascii="Arial" w:hAnsi="Arial" w:cs="Arial"/>
          <w:sz w:val="24"/>
        </w:rPr>
        <w:t>в)</w:t>
      </w:r>
      <w:r>
        <w:rPr>
          <w:rFonts w:ascii="Arial" w:hAnsi="Arial" w:cs="Arial"/>
          <w:sz w:val="24"/>
        </w:rPr>
        <w:tab/>
      </w:r>
      <w:proofErr w:type="gramEnd"/>
      <w:r w:rsidRPr="005E0E8B">
        <w:rPr>
          <w:rFonts w:ascii="Arial" w:hAnsi="Arial" w:cs="Arial"/>
          <w:sz w:val="24"/>
        </w:rPr>
        <w:t xml:space="preserve">при принятии к рассмотрению нескольких одинаковых </w:t>
      </w:r>
      <w:r w:rsidR="00714469">
        <w:rPr>
          <w:rFonts w:ascii="Arial" w:hAnsi="Arial" w:cs="Arial"/>
          <w:sz w:val="24"/>
        </w:rPr>
        <w:t xml:space="preserve">наибольших </w:t>
      </w:r>
      <w:r w:rsidRPr="005E0E8B">
        <w:rPr>
          <w:rFonts w:ascii="Arial" w:hAnsi="Arial" w:cs="Arial"/>
          <w:sz w:val="24"/>
        </w:rPr>
        <w:t xml:space="preserve">предложений </w:t>
      </w:r>
      <w:r w:rsidRPr="005E0E8B">
        <w:rPr>
          <w:rFonts w:ascii="Arial" w:hAnsi="Arial" w:cs="Arial"/>
          <w:sz w:val="24"/>
        </w:rPr>
        <w:lastRenderedPageBreak/>
        <w:t>о</w:t>
      </w:r>
      <w:r w:rsidR="00714469">
        <w:rPr>
          <w:rFonts w:ascii="Arial" w:hAnsi="Arial" w:cs="Arial"/>
          <w:sz w:val="24"/>
        </w:rPr>
        <w:t> </w:t>
      </w:r>
      <w:r w:rsidRPr="005E0E8B">
        <w:rPr>
          <w:rFonts w:ascii="Arial" w:hAnsi="Arial" w:cs="Arial"/>
          <w:sz w:val="24"/>
        </w:rPr>
        <w:t xml:space="preserve">цене приобретения имущества </w:t>
      </w:r>
      <w:r>
        <w:rPr>
          <w:rFonts w:ascii="Arial" w:hAnsi="Arial" w:cs="Arial"/>
          <w:sz w:val="24"/>
        </w:rPr>
        <w:t>–</w:t>
      </w:r>
      <w:r w:rsidRPr="005E0E8B">
        <w:rPr>
          <w:rFonts w:ascii="Arial" w:hAnsi="Arial" w:cs="Arial"/>
          <w:sz w:val="24"/>
        </w:rPr>
        <w:t xml:space="preserve"> претендент, заявка </w:t>
      </w:r>
      <w:r w:rsidR="00714469">
        <w:rPr>
          <w:rFonts w:ascii="Arial" w:hAnsi="Arial" w:cs="Arial"/>
          <w:sz w:val="24"/>
        </w:rPr>
        <w:t xml:space="preserve">и предложение </w:t>
      </w:r>
      <w:r w:rsidRPr="005E0E8B">
        <w:rPr>
          <w:rFonts w:ascii="Arial" w:hAnsi="Arial" w:cs="Arial"/>
          <w:sz w:val="24"/>
        </w:rPr>
        <w:t>которого был</w:t>
      </w:r>
      <w:r w:rsidR="00714469">
        <w:rPr>
          <w:rFonts w:ascii="Arial" w:hAnsi="Arial" w:cs="Arial"/>
          <w:sz w:val="24"/>
        </w:rPr>
        <w:t>и</w:t>
      </w:r>
      <w:r w:rsidRPr="005E0E8B">
        <w:rPr>
          <w:rFonts w:ascii="Arial" w:hAnsi="Arial" w:cs="Arial"/>
          <w:sz w:val="24"/>
        </w:rPr>
        <w:t xml:space="preserve"> зарегистрирован</w:t>
      </w:r>
      <w:r w:rsidR="00714469">
        <w:rPr>
          <w:rFonts w:ascii="Arial" w:hAnsi="Arial" w:cs="Arial"/>
          <w:sz w:val="24"/>
        </w:rPr>
        <w:t>ы</w:t>
      </w:r>
      <w:r w:rsidRPr="005E0E8B">
        <w:rPr>
          <w:rFonts w:ascii="Arial" w:hAnsi="Arial" w:cs="Arial"/>
          <w:sz w:val="24"/>
        </w:rPr>
        <w:t xml:space="preserve"> ранее других.</w:t>
      </w:r>
    </w:p>
    <w:p w:rsidR="00485210" w:rsidRPr="00485210" w:rsidRDefault="00485210" w:rsidP="009A1E89">
      <w:pPr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FD5619" w:rsidRPr="00346814" w:rsidRDefault="00385E0F" w:rsidP="009A1E89">
      <w:pPr>
        <w:pStyle w:val="a3"/>
        <w:keepNext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contextualSpacing w:val="0"/>
        <w:jc w:val="center"/>
        <w:rPr>
          <w:rFonts w:ascii="Arial" w:hAnsi="Arial" w:cs="Arial"/>
          <w:sz w:val="24"/>
        </w:rPr>
      </w:pPr>
      <w:r w:rsidRPr="00BD7793">
        <w:rPr>
          <w:rFonts w:ascii="Arial" w:hAnsi="Arial" w:cs="Arial"/>
          <w:sz w:val="24"/>
        </w:rPr>
        <w:t>ПРОДАЖА ИМУЩЕСТВА БЕЗ ОБЪЯВЛЕНИЯ ЦЕНЫ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  <w:t>В ЭЛЕКТРОННОЙ ФОРМЕ</w:t>
      </w:r>
    </w:p>
    <w:p w:rsidR="00485210" w:rsidRPr="00485210" w:rsidRDefault="00485210" w:rsidP="009A1E89">
      <w:pPr>
        <w:widowControl w:val="0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940DA2" w:rsidRPr="005658F6" w:rsidRDefault="00940DA2" w:rsidP="009A1E89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5658F6">
        <w:rPr>
          <w:rFonts w:ascii="Arial" w:hAnsi="Arial" w:cs="Arial"/>
          <w:sz w:val="24"/>
        </w:rPr>
        <w:t>Документооборот между претендентами, участниками и продавцом осуществляется через электронную площадку в форме электронных документов либо электронных образов документов</w:t>
      </w:r>
      <w:r w:rsidR="00FF1984">
        <w:rPr>
          <w:rFonts w:ascii="Arial" w:hAnsi="Arial" w:cs="Arial"/>
          <w:sz w:val="24"/>
        </w:rPr>
        <w:t xml:space="preserve"> </w:t>
      </w:r>
      <w:r w:rsidR="00FF1984" w:rsidRPr="00B12794">
        <w:rPr>
          <w:rFonts w:ascii="Arial" w:hAnsi="Arial" w:cs="Arial"/>
          <w:sz w:val="24"/>
        </w:rPr>
        <w:t>(документов на бумажном носителе, преобразованных в электронно-цифровую форму путём сканирован</w:t>
      </w:r>
      <w:r w:rsidR="00FF1984">
        <w:rPr>
          <w:rFonts w:ascii="Arial" w:hAnsi="Arial" w:cs="Arial"/>
          <w:sz w:val="24"/>
        </w:rPr>
        <w:t>ия с сохранением их реквизитов)</w:t>
      </w:r>
      <w:r w:rsidRPr="005658F6">
        <w:rPr>
          <w:rFonts w:ascii="Arial" w:hAnsi="Arial" w:cs="Arial"/>
          <w:sz w:val="24"/>
        </w:rPr>
        <w:t>, заверенных электронной подписью продавца, претендента или участника либо лица, имеющего право действовать от имени соответственно продавца, претендента или участника (кроме договора купли-продажи имущества, который заключается сторонами в простой письменной форме).</w:t>
      </w:r>
    </w:p>
    <w:p w:rsidR="00706691" w:rsidRPr="005658F6" w:rsidRDefault="00706691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5658F6">
        <w:rPr>
          <w:rFonts w:ascii="Arial" w:hAnsi="Arial" w:cs="Arial"/>
          <w:sz w:val="24"/>
        </w:rPr>
        <w:t>Отправитель (</w:t>
      </w:r>
      <w:r w:rsidR="00565F53" w:rsidRPr="005658F6">
        <w:rPr>
          <w:rFonts w:ascii="Arial" w:hAnsi="Arial" w:cs="Arial"/>
          <w:sz w:val="24"/>
        </w:rPr>
        <w:t>претендент, участник</w:t>
      </w:r>
      <w:r w:rsidR="00711FED" w:rsidRPr="005658F6">
        <w:rPr>
          <w:rFonts w:ascii="Arial" w:hAnsi="Arial" w:cs="Arial"/>
          <w:sz w:val="24"/>
        </w:rPr>
        <w:t xml:space="preserve"> или</w:t>
      </w:r>
      <w:r w:rsidR="00565F53" w:rsidRPr="005658F6">
        <w:rPr>
          <w:rFonts w:ascii="Arial" w:hAnsi="Arial" w:cs="Arial"/>
          <w:sz w:val="24"/>
        </w:rPr>
        <w:t xml:space="preserve"> </w:t>
      </w:r>
      <w:r w:rsidRPr="005658F6">
        <w:rPr>
          <w:rFonts w:ascii="Arial" w:hAnsi="Arial" w:cs="Arial"/>
          <w:sz w:val="24"/>
        </w:rPr>
        <w:t>продавец) несёт ответственность за подлинность и достоверность документов и сведений, поданных в форме электронных документов, направле</w:t>
      </w:r>
      <w:r w:rsidR="00565F53" w:rsidRPr="005658F6">
        <w:rPr>
          <w:rFonts w:ascii="Arial" w:hAnsi="Arial" w:cs="Arial"/>
          <w:sz w:val="24"/>
        </w:rPr>
        <w:t>н</w:t>
      </w:r>
      <w:r w:rsidRPr="005658F6">
        <w:rPr>
          <w:rFonts w:ascii="Arial" w:hAnsi="Arial" w:cs="Arial"/>
          <w:sz w:val="24"/>
        </w:rPr>
        <w:t>н</w:t>
      </w:r>
      <w:r w:rsidR="00565F53" w:rsidRPr="005658F6">
        <w:rPr>
          <w:rFonts w:ascii="Arial" w:hAnsi="Arial" w:cs="Arial"/>
          <w:sz w:val="24"/>
        </w:rPr>
        <w:t>ых</w:t>
      </w:r>
      <w:r w:rsidRPr="005658F6">
        <w:rPr>
          <w:rFonts w:ascii="Arial" w:hAnsi="Arial" w:cs="Arial"/>
          <w:sz w:val="24"/>
        </w:rPr>
        <w:t xml:space="preserve"> от</w:t>
      </w:r>
      <w:r w:rsidR="00565F53" w:rsidRPr="005658F6">
        <w:rPr>
          <w:rFonts w:ascii="Arial" w:hAnsi="Arial" w:cs="Arial"/>
          <w:sz w:val="24"/>
        </w:rPr>
        <w:t> </w:t>
      </w:r>
      <w:r w:rsidRPr="005658F6">
        <w:rPr>
          <w:rFonts w:ascii="Arial" w:hAnsi="Arial" w:cs="Arial"/>
          <w:sz w:val="24"/>
        </w:rPr>
        <w:t>имени соответственно претендента, участника</w:t>
      </w:r>
      <w:r w:rsidR="00711FED" w:rsidRPr="005658F6">
        <w:rPr>
          <w:rFonts w:ascii="Arial" w:hAnsi="Arial" w:cs="Arial"/>
          <w:sz w:val="24"/>
        </w:rPr>
        <w:t xml:space="preserve"> или</w:t>
      </w:r>
      <w:r w:rsidRPr="005658F6">
        <w:rPr>
          <w:rFonts w:ascii="Arial" w:hAnsi="Arial" w:cs="Arial"/>
          <w:sz w:val="24"/>
        </w:rPr>
        <w:t xml:space="preserve"> продавца </w:t>
      </w:r>
      <w:r w:rsidR="00C83A2E" w:rsidRPr="005658F6">
        <w:rPr>
          <w:rFonts w:ascii="Arial" w:hAnsi="Arial" w:cs="Arial"/>
          <w:sz w:val="24"/>
        </w:rPr>
        <w:t xml:space="preserve">либо размещённых на электронной площадке соответственно претендентом, участником, </w:t>
      </w:r>
      <w:r w:rsidR="00711FED" w:rsidRPr="005658F6">
        <w:rPr>
          <w:rFonts w:ascii="Arial" w:hAnsi="Arial" w:cs="Arial"/>
          <w:sz w:val="24"/>
        </w:rPr>
        <w:t xml:space="preserve">или </w:t>
      </w:r>
      <w:r w:rsidR="00C83A2E" w:rsidRPr="005658F6">
        <w:rPr>
          <w:rFonts w:ascii="Arial" w:hAnsi="Arial" w:cs="Arial"/>
          <w:sz w:val="24"/>
        </w:rPr>
        <w:t>продавцом.</w:t>
      </w:r>
    </w:p>
    <w:p w:rsidR="002D7D96" w:rsidRDefault="002D7D96" w:rsidP="009A1E89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5F3DDB">
        <w:rPr>
          <w:rFonts w:ascii="Arial" w:hAnsi="Arial" w:cs="Arial"/>
          <w:sz w:val="24"/>
        </w:rPr>
        <w:t>Время создания, получения и отправки электронных документов на электронной площадке, а также время проведения процедуры продажи имущества соответствует местному времени, в котором функционирует электронная площадка (московское UTC + 3).</w:t>
      </w:r>
    </w:p>
    <w:p w:rsidR="004E6E75" w:rsidRDefault="004E6E75" w:rsidP="004E6E75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4E6E75">
        <w:rPr>
          <w:rFonts w:ascii="Arial" w:hAnsi="Arial" w:cs="Arial"/>
          <w:sz w:val="24"/>
        </w:rPr>
        <w:t xml:space="preserve">В день </w:t>
      </w:r>
      <w:r>
        <w:rPr>
          <w:rFonts w:ascii="Arial" w:hAnsi="Arial" w:cs="Arial"/>
          <w:sz w:val="24"/>
        </w:rPr>
        <w:t>подведения итогов</w:t>
      </w:r>
      <w:r w:rsidRPr="004E6E75">
        <w:rPr>
          <w:rFonts w:ascii="Arial" w:hAnsi="Arial" w:cs="Arial"/>
          <w:sz w:val="24"/>
        </w:rPr>
        <w:t>, указанный в информационном сообщении о</w:t>
      </w:r>
      <w:r>
        <w:rPr>
          <w:rFonts w:ascii="Arial" w:hAnsi="Arial" w:cs="Arial"/>
          <w:sz w:val="24"/>
        </w:rPr>
        <w:t> </w:t>
      </w:r>
      <w:r w:rsidRPr="004E6E75">
        <w:rPr>
          <w:rFonts w:ascii="Arial" w:hAnsi="Arial" w:cs="Arial"/>
          <w:sz w:val="24"/>
        </w:rPr>
        <w:t>проведении продажи, комиссия рассматривает заявки и документы претендентов.</w:t>
      </w:r>
    </w:p>
    <w:p w:rsidR="004E6E75" w:rsidRPr="004E6E75" w:rsidRDefault="004E6E75" w:rsidP="004E6E7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4E6E75">
        <w:rPr>
          <w:rFonts w:ascii="Arial" w:hAnsi="Arial" w:cs="Arial"/>
          <w:sz w:val="24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4E6E75" w:rsidRDefault="0064660E" w:rsidP="0064660E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64660E">
        <w:rPr>
          <w:rFonts w:ascii="Arial" w:hAnsi="Arial" w:cs="Arial"/>
          <w:sz w:val="24"/>
        </w:rPr>
        <w:t xml:space="preserve">По результатам рассмотрения заявок и прилагаемых к ним документов </w:t>
      </w:r>
      <w:r>
        <w:rPr>
          <w:rFonts w:ascii="Arial" w:hAnsi="Arial" w:cs="Arial"/>
          <w:sz w:val="24"/>
        </w:rPr>
        <w:t>комиссия</w:t>
      </w:r>
      <w:r w:rsidRPr="0064660E">
        <w:rPr>
          <w:rFonts w:ascii="Arial" w:hAnsi="Arial" w:cs="Arial"/>
          <w:sz w:val="24"/>
        </w:rPr>
        <w:t xml:space="preserve"> принимает по каждой зарегистрированной заявке отдельное решение о рассмотрени</w:t>
      </w:r>
      <w:r>
        <w:rPr>
          <w:rFonts w:ascii="Arial" w:hAnsi="Arial" w:cs="Arial"/>
          <w:sz w:val="24"/>
        </w:rPr>
        <w:t>и предложения о цене имущества.</w:t>
      </w:r>
    </w:p>
    <w:p w:rsidR="00CB7DF6" w:rsidRDefault="00CB7DF6" w:rsidP="00CF6314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CB7DF6">
        <w:rPr>
          <w:rFonts w:ascii="Arial" w:hAnsi="Arial" w:cs="Arial"/>
          <w:sz w:val="24"/>
        </w:rPr>
        <w:t>Если по результатам рассмотрения зарегистрированных заявок ни одно предложение о</w:t>
      </w:r>
      <w:r>
        <w:rPr>
          <w:rFonts w:ascii="Arial" w:hAnsi="Arial" w:cs="Arial"/>
          <w:sz w:val="24"/>
        </w:rPr>
        <w:t> </w:t>
      </w:r>
      <w:r w:rsidRPr="00CB7DF6">
        <w:rPr>
          <w:rFonts w:ascii="Arial" w:hAnsi="Arial" w:cs="Arial"/>
          <w:sz w:val="24"/>
        </w:rPr>
        <w:t>цене имущества не было принято к рассмотрению, продажа имущества без</w:t>
      </w:r>
      <w:r w:rsidR="009A5C41">
        <w:rPr>
          <w:rFonts w:ascii="Arial" w:hAnsi="Arial" w:cs="Arial"/>
          <w:sz w:val="24"/>
        </w:rPr>
        <w:t> </w:t>
      </w:r>
      <w:r w:rsidRPr="00CB7DF6">
        <w:rPr>
          <w:rFonts w:ascii="Arial" w:hAnsi="Arial" w:cs="Arial"/>
          <w:sz w:val="24"/>
        </w:rPr>
        <w:t>объявления цены признается несостоявшейся.</w:t>
      </w:r>
    </w:p>
    <w:p w:rsidR="00BC1381" w:rsidRPr="00BC1381" w:rsidRDefault="00BC1381" w:rsidP="00BC1381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BC1381">
        <w:rPr>
          <w:rFonts w:ascii="Arial" w:hAnsi="Arial" w:cs="Arial"/>
          <w:sz w:val="24"/>
        </w:rPr>
        <w:t>Покупателем имущества признается:</w:t>
      </w:r>
    </w:p>
    <w:p w:rsidR="00BC1381" w:rsidRPr="00BC1381" w:rsidRDefault="00BC1381" w:rsidP="00BC1381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gramStart"/>
      <w:r w:rsidRPr="00BC1381">
        <w:rPr>
          <w:rFonts w:ascii="Arial" w:hAnsi="Arial" w:cs="Arial"/>
          <w:sz w:val="24"/>
        </w:rPr>
        <w:t>а)</w:t>
      </w:r>
      <w:r>
        <w:rPr>
          <w:rFonts w:ascii="Arial" w:hAnsi="Arial" w:cs="Arial"/>
          <w:sz w:val="24"/>
        </w:rPr>
        <w:tab/>
      </w:r>
      <w:proofErr w:type="gramEnd"/>
      <w:r w:rsidRPr="00BC1381">
        <w:rPr>
          <w:rFonts w:ascii="Arial" w:hAnsi="Arial" w:cs="Arial"/>
          <w:sz w:val="24"/>
        </w:rPr>
        <w:t>в случае регистрации одной заявки и предложения о цене имущества - участник, представивший это предложение;</w:t>
      </w:r>
    </w:p>
    <w:p w:rsidR="00BC1381" w:rsidRPr="00BC1381" w:rsidRDefault="00BC1381" w:rsidP="00BC1381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gramStart"/>
      <w:r w:rsidRPr="00BC1381">
        <w:rPr>
          <w:rFonts w:ascii="Arial" w:hAnsi="Arial" w:cs="Arial"/>
          <w:sz w:val="24"/>
        </w:rPr>
        <w:t>б)</w:t>
      </w:r>
      <w:r>
        <w:rPr>
          <w:rFonts w:ascii="Arial" w:hAnsi="Arial" w:cs="Arial"/>
          <w:sz w:val="24"/>
        </w:rPr>
        <w:tab/>
      </w:r>
      <w:proofErr w:type="gramEnd"/>
      <w:r w:rsidRPr="00BC1381">
        <w:rPr>
          <w:rFonts w:ascii="Arial" w:hAnsi="Arial" w:cs="Arial"/>
          <w:sz w:val="24"/>
        </w:rPr>
        <w:t>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4E6E75" w:rsidRDefault="00BC1381" w:rsidP="00BC1381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gramStart"/>
      <w:r w:rsidRPr="00BC1381">
        <w:rPr>
          <w:rFonts w:ascii="Arial" w:hAnsi="Arial" w:cs="Arial"/>
          <w:sz w:val="24"/>
        </w:rPr>
        <w:t>в)</w:t>
      </w:r>
      <w:r>
        <w:rPr>
          <w:rFonts w:ascii="Arial" w:hAnsi="Arial" w:cs="Arial"/>
          <w:sz w:val="24"/>
        </w:rPr>
        <w:tab/>
      </w:r>
      <w:proofErr w:type="gramEnd"/>
      <w:r w:rsidRPr="00BC1381">
        <w:rPr>
          <w:rFonts w:ascii="Arial" w:hAnsi="Arial" w:cs="Arial"/>
          <w:sz w:val="24"/>
        </w:rPr>
        <w:t>в случае если несколько участников предложили одинаковую наибольшую цену за</w:t>
      </w:r>
      <w:r>
        <w:rPr>
          <w:rFonts w:ascii="Arial" w:hAnsi="Arial" w:cs="Arial"/>
          <w:sz w:val="24"/>
        </w:rPr>
        <w:t> </w:t>
      </w:r>
      <w:r w:rsidRPr="00BC1381">
        <w:rPr>
          <w:rFonts w:ascii="Arial" w:hAnsi="Arial" w:cs="Arial"/>
          <w:sz w:val="24"/>
        </w:rPr>
        <w:t>продаваемое имущество - участник, заявка которого была подана на электронную площадку ранее других.</w:t>
      </w:r>
    </w:p>
    <w:p w:rsidR="00BF50D3" w:rsidRPr="005658F6" w:rsidRDefault="002D7D96" w:rsidP="009A1E89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5658F6">
        <w:rPr>
          <w:rFonts w:ascii="Arial" w:hAnsi="Arial" w:cs="Arial"/>
          <w:sz w:val="24"/>
        </w:rPr>
        <w:t>Электронная площадка</w:t>
      </w:r>
      <w:r w:rsidR="00940DA2" w:rsidRPr="005658F6">
        <w:rPr>
          <w:rFonts w:ascii="Arial" w:hAnsi="Arial" w:cs="Arial"/>
          <w:sz w:val="24"/>
        </w:rPr>
        <w:t xml:space="preserve"> приостанавливает проведение продажи имущества в случае технологического сбоя, зафиксированного программно-аппаратными средствами электронной площадки, но не более чем на одни сутки. Возобновление проведения продажи имущества начинается с того момента, на котором продажа имущества была прервана.</w:t>
      </w:r>
    </w:p>
    <w:p w:rsidR="00940DA2" w:rsidRPr="005658F6" w:rsidRDefault="00940DA2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5658F6">
        <w:rPr>
          <w:rFonts w:ascii="Arial" w:hAnsi="Arial" w:cs="Arial"/>
          <w:sz w:val="24"/>
        </w:rPr>
        <w:t xml:space="preserve">В течение одного часа со времени приостановления проведения продажи имущества </w:t>
      </w:r>
      <w:r w:rsidR="002D7D96" w:rsidRPr="005658F6">
        <w:rPr>
          <w:rFonts w:ascii="Arial" w:hAnsi="Arial" w:cs="Arial"/>
          <w:sz w:val="24"/>
        </w:rPr>
        <w:t>на </w:t>
      </w:r>
      <w:r w:rsidRPr="005658F6">
        <w:rPr>
          <w:rFonts w:ascii="Arial" w:hAnsi="Arial" w:cs="Arial"/>
          <w:sz w:val="24"/>
        </w:rPr>
        <w:t>электронной площадк</w:t>
      </w:r>
      <w:r w:rsidR="002D7D96" w:rsidRPr="005658F6">
        <w:rPr>
          <w:rFonts w:ascii="Arial" w:hAnsi="Arial" w:cs="Arial"/>
          <w:sz w:val="24"/>
        </w:rPr>
        <w:t>е</w:t>
      </w:r>
      <w:r w:rsidRPr="005658F6">
        <w:rPr>
          <w:rFonts w:ascii="Arial" w:hAnsi="Arial" w:cs="Arial"/>
          <w:sz w:val="24"/>
        </w:rPr>
        <w:t xml:space="preserve"> размещает</w:t>
      </w:r>
      <w:r w:rsidR="002D7D96" w:rsidRPr="005658F6">
        <w:rPr>
          <w:rFonts w:ascii="Arial" w:hAnsi="Arial" w:cs="Arial"/>
          <w:sz w:val="24"/>
        </w:rPr>
        <w:t>ся</w:t>
      </w:r>
      <w:r w:rsidRPr="005658F6">
        <w:rPr>
          <w:rFonts w:ascii="Arial" w:hAnsi="Arial" w:cs="Arial"/>
          <w:sz w:val="24"/>
        </w:rPr>
        <w:t xml:space="preserve"> информаци</w:t>
      </w:r>
      <w:r w:rsidR="002D7D96" w:rsidRPr="005658F6">
        <w:rPr>
          <w:rFonts w:ascii="Arial" w:hAnsi="Arial" w:cs="Arial"/>
          <w:sz w:val="24"/>
        </w:rPr>
        <w:t>я</w:t>
      </w:r>
      <w:r w:rsidRPr="005658F6">
        <w:rPr>
          <w:rFonts w:ascii="Arial" w:hAnsi="Arial" w:cs="Arial"/>
          <w:sz w:val="24"/>
        </w:rPr>
        <w:t xml:space="preserve"> о причине приостановления продажи имущества, времени приостановления и возобновления продажи имущества</w:t>
      </w:r>
      <w:r w:rsidR="002D7D96" w:rsidRPr="005658F6">
        <w:rPr>
          <w:rFonts w:ascii="Arial" w:hAnsi="Arial" w:cs="Arial"/>
          <w:sz w:val="24"/>
        </w:rPr>
        <w:t>.</w:t>
      </w:r>
      <w:r w:rsidRPr="005658F6">
        <w:rPr>
          <w:rFonts w:ascii="Arial" w:hAnsi="Arial" w:cs="Arial"/>
          <w:sz w:val="24"/>
        </w:rPr>
        <w:t xml:space="preserve"> </w:t>
      </w:r>
      <w:r w:rsidR="002D7D96" w:rsidRPr="005658F6">
        <w:rPr>
          <w:rFonts w:ascii="Arial" w:hAnsi="Arial" w:cs="Arial"/>
          <w:sz w:val="24"/>
        </w:rPr>
        <w:t xml:space="preserve">Электронная площадка </w:t>
      </w:r>
      <w:r w:rsidRPr="005658F6">
        <w:rPr>
          <w:rFonts w:ascii="Arial" w:hAnsi="Arial" w:cs="Arial"/>
          <w:sz w:val="24"/>
        </w:rPr>
        <w:t>уведомляет об этом участников, а также направляет указанную информацию продавцу для внесения в протокол об итогах продажи имущества.</w:t>
      </w:r>
    </w:p>
    <w:p w:rsidR="00432F15" w:rsidRPr="00344ED8" w:rsidRDefault="00432F15" w:rsidP="009A1E89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4ED8">
        <w:rPr>
          <w:rFonts w:ascii="Arial" w:hAnsi="Arial" w:cs="Arial"/>
          <w:sz w:val="24"/>
        </w:rPr>
        <w:t xml:space="preserve">Любое лицо независимо от регистрации на электронной площадке вправе направить </w:t>
      </w:r>
      <w:r w:rsidR="00AD64E7" w:rsidRPr="00344ED8">
        <w:rPr>
          <w:rFonts w:ascii="Arial" w:hAnsi="Arial" w:cs="Arial"/>
          <w:sz w:val="24"/>
        </w:rPr>
        <w:t>в </w:t>
      </w:r>
      <w:r w:rsidRPr="00344ED8">
        <w:rPr>
          <w:rFonts w:ascii="Arial" w:hAnsi="Arial" w:cs="Arial"/>
          <w:sz w:val="24"/>
        </w:rPr>
        <w:t xml:space="preserve">адрес </w:t>
      </w:r>
      <w:r w:rsidR="009217AF" w:rsidRPr="00344ED8">
        <w:rPr>
          <w:rFonts w:ascii="Arial" w:hAnsi="Arial" w:cs="Arial"/>
          <w:sz w:val="24"/>
        </w:rPr>
        <w:t>продавца</w:t>
      </w:r>
      <w:r w:rsidR="00AD64E7" w:rsidRPr="00344ED8">
        <w:rPr>
          <w:rFonts w:ascii="Arial" w:hAnsi="Arial" w:cs="Arial"/>
          <w:sz w:val="24"/>
        </w:rPr>
        <w:t xml:space="preserve"> имущества</w:t>
      </w:r>
      <w:r w:rsidRPr="00344ED8">
        <w:rPr>
          <w:rFonts w:ascii="Arial" w:hAnsi="Arial" w:cs="Arial"/>
          <w:sz w:val="24"/>
        </w:rPr>
        <w:t xml:space="preserve"> запрос о</w:t>
      </w:r>
      <w:r w:rsidR="009217AF" w:rsidRPr="00344ED8">
        <w:rPr>
          <w:rFonts w:ascii="Arial" w:hAnsi="Arial" w:cs="Arial"/>
          <w:sz w:val="24"/>
        </w:rPr>
        <w:t> </w:t>
      </w:r>
      <w:r w:rsidRPr="00344ED8">
        <w:rPr>
          <w:rFonts w:ascii="Arial" w:hAnsi="Arial" w:cs="Arial"/>
          <w:sz w:val="24"/>
        </w:rPr>
        <w:t xml:space="preserve">разъяснении </w:t>
      </w:r>
      <w:r w:rsidR="009217AF" w:rsidRPr="00344ED8">
        <w:rPr>
          <w:rFonts w:ascii="Arial" w:hAnsi="Arial" w:cs="Arial"/>
          <w:sz w:val="24"/>
        </w:rPr>
        <w:t>размещённой</w:t>
      </w:r>
      <w:r w:rsidRPr="00344ED8">
        <w:rPr>
          <w:rFonts w:ascii="Arial" w:hAnsi="Arial" w:cs="Arial"/>
          <w:sz w:val="24"/>
        </w:rPr>
        <w:t xml:space="preserve"> информации.</w:t>
      </w:r>
    </w:p>
    <w:p w:rsidR="00432F15" w:rsidRPr="00344ED8" w:rsidRDefault="00432F15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344ED8">
        <w:rPr>
          <w:rFonts w:ascii="Arial" w:hAnsi="Arial" w:cs="Arial"/>
          <w:sz w:val="24"/>
        </w:rPr>
        <w:lastRenderedPageBreak/>
        <w:t>Такой запрос в</w:t>
      </w:r>
      <w:r w:rsidR="009217AF" w:rsidRPr="00344ED8">
        <w:rPr>
          <w:rFonts w:ascii="Arial" w:hAnsi="Arial" w:cs="Arial"/>
          <w:sz w:val="24"/>
        </w:rPr>
        <w:t> </w:t>
      </w:r>
      <w:r w:rsidRPr="00344ED8">
        <w:rPr>
          <w:rFonts w:ascii="Arial" w:hAnsi="Arial" w:cs="Arial"/>
          <w:sz w:val="24"/>
        </w:rPr>
        <w:t xml:space="preserve">режиме реального времени направляется </w:t>
      </w:r>
      <w:r w:rsidR="00B32D7A" w:rsidRPr="00344ED8">
        <w:rPr>
          <w:rFonts w:ascii="Arial" w:hAnsi="Arial" w:cs="Arial"/>
          <w:sz w:val="24"/>
        </w:rPr>
        <w:t xml:space="preserve">для рассмотрения </w:t>
      </w:r>
      <w:r w:rsidRPr="00344ED8">
        <w:rPr>
          <w:rFonts w:ascii="Arial" w:hAnsi="Arial" w:cs="Arial"/>
          <w:sz w:val="24"/>
        </w:rPr>
        <w:t>в</w:t>
      </w:r>
      <w:r w:rsidR="009217AF" w:rsidRPr="00344ED8">
        <w:rPr>
          <w:rFonts w:ascii="Arial" w:hAnsi="Arial" w:cs="Arial"/>
          <w:sz w:val="24"/>
        </w:rPr>
        <w:t> «</w:t>
      </w:r>
      <w:r w:rsidRPr="00344ED8">
        <w:rPr>
          <w:rFonts w:ascii="Arial" w:hAnsi="Arial" w:cs="Arial"/>
          <w:sz w:val="24"/>
        </w:rPr>
        <w:t>личный кабинет</w:t>
      </w:r>
      <w:r w:rsidR="009217AF" w:rsidRPr="00344ED8">
        <w:rPr>
          <w:rFonts w:ascii="Arial" w:hAnsi="Arial" w:cs="Arial"/>
          <w:sz w:val="24"/>
        </w:rPr>
        <w:t>»</w:t>
      </w:r>
      <w:r w:rsidRPr="00344ED8">
        <w:rPr>
          <w:rFonts w:ascii="Arial" w:hAnsi="Arial" w:cs="Arial"/>
          <w:sz w:val="24"/>
        </w:rPr>
        <w:t xml:space="preserve"> продавца </w:t>
      </w:r>
      <w:r w:rsidR="00AD64E7" w:rsidRPr="00344ED8">
        <w:rPr>
          <w:rFonts w:ascii="Arial" w:hAnsi="Arial" w:cs="Arial"/>
          <w:sz w:val="24"/>
        </w:rPr>
        <w:t xml:space="preserve">на электронной площадке </w:t>
      </w:r>
      <w:r w:rsidRPr="00344ED8">
        <w:rPr>
          <w:rFonts w:ascii="Arial" w:hAnsi="Arial" w:cs="Arial"/>
          <w:sz w:val="24"/>
        </w:rPr>
        <w:t>при</w:t>
      </w:r>
      <w:r w:rsidR="009217AF" w:rsidRPr="00344ED8">
        <w:rPr>
          <w:rFonts w:ascii="Arial" w:hAnsi="Arial" w:cs="Arial"/>
          <w:sz w:val="24"/>
        </w:rPr>
        <w:t> </w:t>
      </w:r>
      <w:r w:rsidRPr="00344ED8">
        <w:rPr>
          <w:rFonts w:ascii="Arial" w:hAnsi="Arial" w:cs="Arial"/>
          <w:sz w:val="24"/>
        </w:rPr>
        <w:t>условии, что</w:t>
      </w:r>
      <w:r w:rsidR="009217AF" w:rsidRPr="00344ED8">
        <w:rPr>
          <w:rFonts w:ascii="Arial" w:hAnsi="Arial" w:cs="Arial"/>
          <w:sz w:val="24"/>
        </w:rPr>
        <w:t> </w:t>
      </w:r>
      <w:r w:rsidRPr="00344ED8">
        <w:rPr>
          <w:rFonts w:ascii="Arial" w:hAnsi="Arial" w:cs="Arial"/>
          <w:sz w:val="24"/>
        </w:rPr>
        <w:t>запрос поступил продавцу не</w:t>
      </w:r>
      <w:r w:rsidR="00AD64E7" w:rsidRPr="00344ED8">
        <w:rPr>
          <w:rFonts w:ascii="Arial" w:hAnsi="Arial" w:cs="Arial"/>
          <w:sz w:val="24"/>
        </w:rPr>
        <w:t> </w:t>
      </w:r>
      <w:r w:rsidRPr="00344ED8">
        <w:rPr>
          <w:rFonts w:ascii="Arial" w:hAnsi="Arial" w:cs="Arial"/>
          <w:sz w:val="24"/>
        </w:rPr>
        <w:t>позднее 5</w:t>
      </w:r>
      <w:r w:rsidR="00AD64E7" w:rsidRPr="00344ED8">
        <w:rPr>
          <w:rFonts w:ascii="Arial" w:hAnsi="Arial" w:cs="Arial"/>
          <w:sz w:val="24"/>
        </w:rPr>
        <w:t> </w:t>
      </w:r>
      <w:r w:rsidRPr="00344ED8">
        <w:rPr>
          <w:rFonts w:ascii="Arial" w:hAnsi="Arial" w:cs="Arial"/>
          <w:sz w:val="24"/>
        </w:rPr>
        <w:t>рабочих дней до</w:t>
      </w:r>
      <w:r w:rsidR="00AD64E7" w:rsidRPr="00344ED8">
        <w:rPr>
          <w:rFonts w:ascii="Arial" w:hAnsi="Arial" w:cs="Arial"/>
          <w:sz w:val="24"/>
        </w:rPr>
        <w:t> </w:t>
      </w:r>
      <w:r w:rsidRPr="00344ED8">
        <w:rPr>
          <w:rFonts w:ascii="Arial" w:hAnsi="Arial" w:cs="Arial"/>
          <w:sz w:val="24"/>
        </w:rPr>
        <w:t>окончания подачи заявок.</w:t>
      </w:r>
    </w:p>
    <w:p w:rsidR="00940DA2" w:rsidRPr="00344ED8" w:rsidRDefault="00432F15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344ED8">
        <w:rPr>
          <w:rFonts w:ascii="Arial" w:hAnsi="Arial" w:cs="Arial"/>
          <w:sz w:val="24"/>
        </w:rPr>
        <w:t>В</w:t>
      </w:r>
      <w:r w:rsidR="00AD64E7" w:rsidRPr="00344ED8">
        <w:rPr>
          <w:rFonts w:ascii="Arial" w:hAnsi="Arial" w:cs="Arial"/>
          <w:sz w:val="24"/>
        </w:rPr>
        <w:t> </w:t>
      </w:r>
      <w:r w:rsidRPr="00344ED8">
        <w:rPr>
          <w:rFonts w:ascii="Arial" w:hAnsi="Arial" w:cs="Arial"/>
          <w:sz w:val="24"/>
        </w:rPr>
        <w:t>течение 2 рабочих дней со</w:t>
      </w:r>
      <w:r w:rsidR="00AD64E7" w:rsidRPr="00344ED8">
        <w:rPr>
          <w:rFonts w:ascii="Arial" w:hAnsi="Arial" w:cs="Arial"/>
          <w:sz w:val="24"/>
        </w:rPr>
        <w:t> </w:t>
      </w:r>
      <w:r w:rsidRPr="00344ED8">
        <w:rPr>
          <w:rFonts w:ascii="Arial" w:hAnsi="Arial" w:cs="Arial"/>
          <w:sz w:val="24"/>
        </w:rPr>
        <w:t xml:space="preserve">дня поступления запроса продавец предоставляет </w:t>
      </w:r>
      <w:r w:rsidR="00B32D7A" w:rsidRPr="00344ED8">
        <w:rPr>
          <w:rFonts w:ascii="Arial" w:hAnsi="Arial" w:cs="Arial"/>
          <w:sz w:val="24"/>
        </w:rPr>
        <w:t>оператору электронной площадки</w:t>
      </w:r>
      <w:r w:rsidRPr="00344ED8">
        <w:rPr>
          <w:rFonts w:ascii="Arial" w:hAnsi="Arial" w:cs="Arial"/>
          <w:sz w:val="24"/>
        </w:rPr>
        <w:t xml:space="preserve"> для</w:t>
      </w:r>
      <w:r w:rsidR="00AD64E7" w:rsidRPr="00344ED8">
        <w:rPr>
          <w:rFonts w:ascii="Arial" w:hAnsi="Arial" w:cs="Arial"/>
          <w:sz w:val="24"/>
        </w:rPr>
        <w:t> </w:t>
      </w:r>
      <w:r w:rsidRPr="00344ED8">
        <w:rPr>
          <w:rFonts w:ascii="Arial" w:hAnsi="Arial" w:cs="Arial"/>
          <w:sz w:val="24"/>
        </w:rPr>
        <w:t>размещения в</w:t>
      </w:r>
      <w:r w:rsidR="00B32D7A" w:rsidRPr="00344ED8">
        <w:rPr>
          <w:rFonts w:ascii="Arial" w:hAnsi="Arial" w:cs="Arial"/>
          <w:sz w:val="24"/>
        </w:rPr>
        <w:t> </w:t>
      </w:r>
      <w:r w:rsidRPr="00344ED8">
        <w:rPr>
          <w:rFonts w:ascii="Arial" w:hAnsi="Arial" w:cs="Arial"/>
          <w:sz w:val="24"/>
        </w:rPr>
        <w:t>открытом доступе разъяснение с</w:t>
      </w:r>
      <w:r w:rsidR="00B32D7A" w:rsidRPr="00344ED8">
        <w:rPr>
          <w:rFonts w:ascii="Arial" w:hAnsi="Arial" w:cs="Arial"/>
          <w:sz w:val="24"/>
        </w:rPr>
        <w:t> </w:t>
      </w:r>
      <w:r w:rsidRPr="00344ED8">
        <w:rPr>
          <w:rFonts w:ascii="Arial" w:hAnsi="Arial" w:cs="Arial"/>
          <w:sz w:val="24"/>
        </w:rPr>
        <w:t>указанием предмета запроса, но</w:t>
      </w:r>
      <w:r w:rsidR="00B32D7A" w:rsidRPr="00344ED8">
        <w:rPr>
          <w:rFonts w:ascii="Arial" w:hAnsi="Arial" w:cs="Arial"/>
          <w:sz w:val="24"/>
        </w:rPr>
        <w:t> </w:t>
      </w:r>
      <w:r w:rsidRPr="00344ED8">
        <w:rPr>
          <w:rFonts w:ascii="Arial" w:hAnsi="Arial" w:cs="Arial"/>
          <w:sz w:val="24"/>
        </w:rPr>
        <w:t>без указания лица, от</w:t>
      </w:r>
      <w:r w:rsidR="00B32D7A" w:rsidRPr="00344ED8">
        <w:rPr>
          <w:rFonts w:ascii="Arial" w:hAnsi="Arial" w:cs="Arial"/>
          <w:sz w:val="24"/>
        </w:rPr>
        <w:t> </w:t>
      </w:r>
      <w:r w:rsidRPr="00344ED8">
        <w:rPr>
          <w:rFonts w:ascii="Arial" w:hAnsi="Arial" w:cs="Arial"/>
          <w:sz w:val="24"/>
        </w:rPr>
        <w:t>которого поступил запрос.</w:t>
      </w:r>
    </w:p>
    <w:p w:rsidR="00485210" w:rsidRPr="00503564" w:rsidRDefault="00485210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E45D74" w:rsidRPr="00346814" w:rsidRDefault="00E45D74" w:rsidP="009A1E89">
      <w:pPr>
        <w:pStyle w:val="a3"/>
        <w:keepNext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contextualSpacing w:val="0"/>
        <w:jc w:val="center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ЗАКЛЮЧИТЕЛЬНЫЕ ПОЛОЖЕНИЯ</w:t>
      </w:r>
    </w:p>
    <w:p w:rsidR="00485210" w:rsidRPr="00485210" w:rsidRDefault="00485210" w:rsidP="009A1E89">
      <w:pPr>
        <w:widowControl w:val="0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CF6314" w:rsidRDefault="00CF6314" w:rsidP="00CF6314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CF6314">
        <w:rPr>
          <w:rFonts w:ascii="Arial" w:hAnsi="Arial" w:cs="Arial"/>
          <w:sz w:val="24"/>
        </w:rPr>
        <w:t>Процедура продажи имущества без объявления цены считается завершённой со</w:t>
      </w:r>
      <w:r>
        <w:rPr>
          <w:rFonts w:ascii="Arial" w:hAnsi="Arial" w:cs="Arial"/>
          <w:sz w:val="24"/>
        </w:rPr>
        <w:t> </w:t>
      </w:r>
      <w:r w:rsidRPr="00CF6314">
        <w:rPr>
          <w:rFonts w:ascii="Arial" w:hAnsi="Arial" w:cs="Arial"/>
          <w:sz w:val="24"/>
        </w:rPr>
        <w:t>времени подписания продавцом протокола об итогах продажи имущества без</w:t>
      </w:r>
      <w:r w:rsidR="00016FC1">
        <w:rPr>
          <w:rFonts w:ascii="Arial" w:hAnsi="Arial" w:cs="Arial"/>
          <w:sz w:val="24"/>
        </w:rPr>
        <w:t> </w:t>
      </w:r>
      <w:r w:rsidRPr="00CF6314">
        <w:rPr>
          <w:rFonts w:ascii="Arial" w:hAnsi="Arial" w:cs="Arial"/>
          <w:sz w:val="24"/>
        </w:rPr>
        <w:t>объявления цены.</w:t>
      </w:r>
    </w:p>
    <w:p w:rsidR="004709C3" w:rsidRDefault="004709C3" w:rsidP="004709C3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4709C3">
        <w:rPr>
          <w:rFonts w:ascii="Arial" w:hAnsi="Arial" w:cs="Arial"/>
          <w:sz w:val="24"/>
        </w:rPr>
        <w:t xml:space="preserve">Протокол об итогах продажи имущества без объявления цены подписывается продавцом </w:t>
      </w:r>
      <w:r w:rsidR="00016FC1">
        <w:rPr>
          <w:rFonts w:ascii="Arial" w:hAnsi="Arial" w:cs="Arial"/>
          <w:sz w:val="24"/>
        </w:rPr>
        <w:t xml:space="preserve">(комиссией) </w:t>
      </w:r>
      <w:r w:rsidRPr="004709C3">
        <w:rPr>
          <w:rFonts w:ascii="Arial" w:hAnsi="Arial" w:cs="Arial"/>
          <w:sz w:val="24"/>
        </w:rPr>
        <w:t>в день подведения итогов продажи имущества без объявления цены</w:t>
      </w:r>
      <w:r>
        <w:rPr>
          <w:rFonts w:ascii="Arial" w:hAnsi="Arial" w:cs="Arial"/>
          <w:sz w:val="24"/>
        </w:rPr>
        <w:t>.</w:t>
      </w:r>
    </w:p>
    <w:p w:rsidR="00AB28A3" w:rsidRDefault="00AB28A3" w:rsidP="00AB28A3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AB28A3">
        <w:rPr>
          <w:rFonts w:ascii="Arial" w:hAnsi="Arial" w:cs="Arial"/>
          <w:sz w:val="24"/>
        </w:rPr>
        <w:t>Уведомления об отказе в рассмотрении поданного претендентом предложения о</w:t>
      </w:r>
      <w:r>
        <w:rPr>
          <w:rFonts w:ascii="Arial" w:hAnsi="Arial" w:cs="Arial"/>
          <w:sz w:val="24"/>
        </w:rPr>
        <w:t> </w:t>
      </w:r>
      <w:r w:rsidRPr="00AB28A3">
        <w:rPr>
          <w:rFonts w:ascii="Arial" w:hAnsi="Arial" w:cs="Arial"/>
          <w:sz w:val="24"/>
        </w:rPr>
        <w:t>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</w:p>
    <w:p w:rsidR="00731825" w:rsidRPr="00AB28A3" w:rsidRDefault="00731825" w:rsidP="007318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При проведении продажи в электронной форме уведомление </w:t>
      </w:r>
      <w:r w:rsidRPr="00AB28A3">
        <w:rPr>
          <w:rFonts w:ascii="Arial" w:hAnsi="Arial" w:cs="Arial"/>
          <w:sz w:val="24"/>
        </w:rPr>
        <w:t xml:space="preserve">о признании претендента покупателем имущества </w:t>
      </w:r>
      <w:r>
        <w:rPr>
          <w:rFonts w:ascii="Arial" w:hAnsi="Arial" w:cs="Arial"/>
          <w:sz w:val="24"/>
        </w:rPr>
        <w:t xml:space="preserve">направляется победителю </w:t>
      </w:r>
      <w:r w:rsidRPr="004C3DB0">
        <w:rPr>
          <w:rFonts w:ascii="Arial" w:hAnsi="Arial" w:cs="Arial"/>
          <w:sz w:val="24"/>
        </w:rPr>
        <w:t>посредством программно-аппаратных средств электронной площадки</w:t>
      </w:r>
      <w:r>
        <w:rPr>
          <w:rFonts w:ascii="Arial" w:hAnsi="Arial" w:cs="Arial"/>
          <w:sz w:val="24"/>
        </w:rPr>
        <w:t>.</w:t>
      </w:r>
    </w:p>
    <w:p w:rsidR="004C3DB0" w:rsidRPr="00380506" w:rsidRDefault="004C3DB0" w:rsidP="004C3DB0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80506">
        <w:rPr>
          <w:rFonts w:ascii="Arial" w:hAnsi="Arial" w:cs="Arial"/>
          <w:sz w:val="24"/>
        </w:rPr>
        <w:t xml:space="preserve">Информационное сообщение об итогах продажи имущества размещается на официальном сайте Российской Федерации для размещения информации о проведении торгов </w:t>
      </w:r>
      <w:hyperlink r:id="rId7" w:history="1">
        <w:r w:rsidRPr="00380506">
          <w:rPr>
            <w:rStyle w:val="a4"/>
            <w:rFonts w:ascii="Arial" w:hAnsi="Arial" w:cs="Arial"/>
            <w:color w:val="auto"/>
            <w:sz w:val="24"/>
          </w:rPr>
          <w:t>https://torgi.gov.ru/</w:t>
        </w:r>
      </w:hyperlink>
      <w:r w:rsidRPr="00380506">
        <w:rPr>
          <w:rFonts w:ascii="Arial" w:hAnsi="Arial" w:cs="Arial"/>
          <w:sz w:val="24"/>
        </w:rPr>
        <w:t xml:space="preserve">, а также не позднее рабочего дня, следующего за днём подведения итогов </w:t>
      </w:r>
      <w:r w:rsidR="007A1FE0">
        <w:rPr>
          <w:rFonts w:ascii="Arial" w:hAnsi="Arial" w:cs="Arial"/>
          <w:sz w:val="24"/>
        </w:rPr>
        <w:t>продажи</w:t>
      </w:r>
      <w:r w:rsidRPr="00380506">
        <w:rPr>
          <w:rFonts w:ascii="Arial" w:hAnsi="Arial" w:cs="Arial"/>
          <w:sz w:val="24"/>
        </w:rPr>
        <w:t xml:space="preserve">, размещается на сайте продавца муниципального имущества – официальном портале Администрации города </w:t>
      </w:r>
      <w:hyperlink r:id="rId8" w:history="1">
        <w:r w:rsidRPr="00380506">
          <w:rPr>
            <w:rStyle w:val="a4"/>
            <w:rFonts w:ascii="Arial" w:hAnsi="Arial" w:cs="Arial"/>
            <w:color w:val="auto"/>
            <w:sz w:val="24"/>
          </w:rPr>
          <w:t>http://www.admsurgut.ru/</w:t>
        </w:r>
      </w:hyperlink>
      <w:r w:rsidRPr="00380506">
        <w:rPr>
          <w:rFonts w:ascii="Arial" w:hAnsi="Arial" w:cs="Arial"/>
          <w:sz w:val="24"/>
        </w:rPr>
        <w:t>.</w:t>
      </w:r>
    </w:p>
    <w:p w:rsidR="004C3DB0" w:rsidRPr="004C3DB0" w:rsidRDefault="004C3DB0" w:rsidP="004C3DB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4C3DB0">
        <w:rPr>
          <w:rFonts w:ascii="Arial" w:hAnsi="Arial" w:cs="Arial"/>
          <w:sz w:val="24"/>
        </w:rPr>
        <w:t>Информационное сообщение об итогах продажи в электронной форме также размещается на сайте электронной площадки, на которой производилась продажа в электронной форме (в открытой части электронной площа</w:t>
      </w:r>
      <w:r w:rsidR="00731825">
        <w:rPr>
          <w:rFonts w:ascii="Arial" w:hAnsi="Arial" w:cs="Arial"/>
          <w:sz w:val="24"/>
        </w:rPr>
        <w:t>дки)</w:t>
      </w:r>
      <w:r w:rsidRPr="004C3DB0">
        <w:rPr>
          <w:rFonts w:ascii="Arial" w:hAnsi="Arial" w:cs="Arial"/>
          <w:sz w:val="24"/>
        </w:rPr>
        <w:t>.</w:t>
      </w:r>
    </w:p>
    <w:p w:rsidR="00FF74F5" w:rsidRPr="00FF74F5" w:rsidRDefault="00FF74F5" w:rsidP="00FF74F5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FF74F5">
        <w:rPr>
          <w:rFonts w:ascii="Arial" w:hAnsi="Arial" w:cs="Arial"/>
          <w:sz w:val="24"/>
        </w:rPr>
        <w:t>Договор купли-продажи имущества заключается в течение 5 рабочих дней со дня подведения итогов продажи.</w:t>
      </w:r>
    </w:p>
    <w:p w:rsidR="004C3DB0" w:rsidRDefault="004C3DB0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975FB0">
        <w:rPr>
          <w:rFonts w:ascii="Arial" w:hAnsi="Arial" w:cs="Arial"/>
          <w:sz w:val="24"/>
        </w:rPr>
        <w:t>При уклонении покупателя от заключения договора купли-продажи имущества в</w:t>
      </w:r>
      <w:r>
        <w:rPr>
          <w:rFonts w:ascii="Arial" w:hAnsi="Arial" w:cs="Arial"/>
          <w:sz w:val="24"/>
        </w:rPr>
        <w:t> </w:t>
      </w:r>
      <w:r w:rsidRPr="00975FB0">
        <w:rPr>
          <w:rFonts w:ascii="Arial" w:hAnsi="Arial" w:cs="Arial"/>
          <w:sz w:val="24"/>
        </w:rPr>
        <w:t>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FF74F5" w:rsidRDefault="00FF74F5" w:rsidP="00FF74F5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FF74F5">
        <w:rPr>
          <w:rFonts w:ascii="Arial" w:hAnsi="Arial" w:cs="Arial"/>
          <w:sz w:val="24"/>
        </w:rPr>
        <w:t>Денежные средства в счёт оплаты приватизируемого имущества в размере предложенной покупателем цены приобретения направляются в установленном порядке на</w:t>
      </w:r>
      <w:r>
        <w:rPr>
          <w:rFonts w:ascii="Arial" w:hAnsi="Arial" w:cs="Arial"/>
          <w:sz w:val="24"/>
        </w:rPr>
        <w:t> </w:t>
      </w:r>
      <w:r w:rsidRPr="00FF74F5">
        <w:rPr>
          <w:rFonts w:ascii="Arial" w:hAnsi="Arial" w:cs="Arial"/>
          <w:sz w:val="24"/>
        </w:rPr>
        <w:t>счёт, указанный в информационном сообщении о проведении продажи имущества, в</w:t>
      </w:r>
      <w:r>
        <w:rPr>
          <w:rFonts w:ascii="Arial" w:hAnsi="Arial" w:cs="Arial"/>
          <w:sz w:val="24"/>
        </w:rPr>
        <w:t> </w:t>
      </w:r>
      <w:r w:rsidRPr="00FF74F5">
        <w:rPr>
          <w:rFonts w:ascii="Arial" w:hAnsi="Arial" w:cs="Arial"/>
          <w:sz w:val="24"/>
        </w:rPr>
        <w:t>сроки, указанные в</w:t>
      </w:r>
      <w:r>
        <w:rPr>
          <w:rFonts w:ascii="Arial" w:hAnsi="Arial" w:cs="Arial"/>
          <w:sz w:val="24"/>
        </w:rPr>
        <w:t> </w:t>
      </w:r>
      <w:r w:rsidRPr="00FF74F5">
        <w:rPr>
          <w:rFonts w:ascii="Arial" w:hAnsi="Arial" w:cs="Arial"/>
          <w:sz w:val="24"/>
        </w:rPr>
        <w:t>д</w:t>
      </w:r>
      <w:r>
        <w:rPr>
          <w:rFonts w:ascii="Arial" w:hAnsi="Arial" w:cs="Arial"/>
          <w:sz w:val="24"/>
        </w:rPr>
        <w:t>оговоре купли-продажи имущества</w:t>
      </w:r>
      <w:r w:rsidRPr="00FF74F5">
        <w:rPr>
          <w:rFonts w:ascii="Arial" w:hAnsi="Arial" w:cs="Arial"/>
          <w:sz w:val="24"/>
        </w:rPr>
        <w:t>.</w:t>
      </w:r>
    </w:p>
    <w:p w:rsidR="00AE0019" w:rsidRDefault="00AE0019" w:rsidP="00FF74F5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Оплата приобретаемого имущества </w:t>
      </w:r>
      <w:r w:rsidRPr="00AE0019">
        <w:rPr>
          <w:rFonts w:ascii="Arial" w:hAnsi="Arial" w:cs="Arial"/>
          <w:sz w:val="24"/>
        </w:rPr>
        <w:t>производится единовременно</w:t>
      </w:r>
      <w:r>
        <w:rPr>
          <w:rFonts w:ascii="Arial" w:hAnsi="Arial" w:cs="Arial"/>
          <w:sz w:val="24"/>
        </w:rPr>
        <w:t xml:space="preserve"> или в рассрочку. </w:t>
      </w:r>
    </w:p>
    <w:p w:rsidR="00AE0019" w:rsidRDefault="00AE0019" w:rsidP="00FF74F5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975FB0">
        <w:rPr>
          <w:rFonts w:ascii="Arial" w:hAnsi="Arial" w:cs="Arial"/>
          <w:sz w:val="24"/>
        </w:rPr>
        <w:t>В случае предоставления рассрочки оплата имущества осуществляется в</w:t>
      </w:r>
      <w:r>
        <w:rPr>
          <w:rFonts w:ascii="Arial" w:hAnsi="Arial" w:cs="Arial"/>
          <w:sz w:val="24"/>
        </w:rPr>
        <w:t> </w:t>
      </w:r>
      <w:r w:rsidRPr="00975FB0">
        <w:rPr>
          <w:rFonts w:ascii="Arial" w:hAnsi="Arial" w:cs="Arial"/>
          <w:sz w:val="24"/>
        </w:rPr>
        <w:t>соответствии с решением о предоставлении рассрочки</w:t>
      </w:r>
      <w:r>
        <w:rPr>
          <w:rFonts w:ascii="Arial" w:hAnsi="Arial" w:cs="Arial"/>
          <w:sz w:val="24"/>
        </w:rPr>
        <w:t xml:space="preserve"> (решение Думы города </w:t>
      </w:r>
      <w:r w:rsidR="00EE4D32">
        <w:rPr>
          <w:rFonts w:ascii="Arial" w:hAnsi="Arial" w:cs="Arial"/>
          <w:sz w:val="24"/>
        </w:rPr>
        <w:t xml:space="preserve">Сургута </w:t>
      </w:r>
      <w:r>
        <w:rPr>
          <w:rFonts w:ascii="Arial" w:hAnsi="Arial" w:cs="Arial"/>
          <w:sz w:val="24"/>
        </w:rPr>
        <w:t>об условиях приватизации муниципального имущества</w:t>
      </w:r>
      <w:r>
        <w:rPr>
          <w:rFonts w:ascii="Arial" w:hAnsi="Arial" w:cs="Arial"/>
          <w:sz w:val="24"/>
        </w:rPr>
        <w:t>)</w:t>
      </w:r>
      <w:r w:rsidRPr="00975FB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 решении указываются сроки её предоставления и порядок внесения платежей.</w:t>
      </w:r>
      <w:r>
        <w:rPr>
          <w:rFonts w:ascii="Arial" w:hAnsi="Arial" w:cs="Arial"/>
          <w:sz w:val="24"/>
        </w:rPr>
        <w:t xml:space="preserve"> Срок рассрочки не может быть более чем один год.</w:t>
      </w:r>
    </w:p>
    <w:p w:rsidR="00AE0019" w:rsidRDefault="00AE0019" w:rsidP="00AE00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Style w:val="a4"/>
          <w:rFonts w:ascii="Arial" w:hAnsi="Arial" w:cs="Arial"/>
          <w:color w:val="auto"/>
          <w:sz w:val="24"/>
          <w:u w:val="none"/>
        </w:rPr>
      </w:pPr>
      <w:r>
        <w:rPr>
          <w:rFonts w:ascii="Arial" w:hAnsi="Arial" w:cs="Arial"/>
          <w:sz w:val="24"/>
        </w:rPr>
        <w:t xml:space="preserve">На сумму денежных средств, по уплате которой предоставляется рассрочка, производится начисление процентов исходя из ставки, равной одной трети ставки рефинансирования Центрального банка Российской Федерации, действующей на дату размещения </w:t>
      </w:r>
      <w:r w:rsidRPr="00380506">
        <w:rPr>
          <w:rFonts w:ascii="Arial" w:hAnsi="Arial" w:cs="Arial"/>
          <w:sz w:val="24"/>
        </w:rPr>
        <w:t xml:space="preserve">на официальном сайте Российской Федерации для размещения информации </w:t>
      </w:r>
      <w:r w:rsidRPr="00380506">
        <w:rPr>
          <w:rFonts w:ascii="Arial" w:hAnsi="Arial" w:cs="Arial"/>
          <w:sz w:val="24"/>
        </w:rPr>
        <w:lastRenderedPageBreak/>
        <w:t xml:space="preserve">о проведении торгов </w:t>
      </w:r>
      <w:hyperlink r:id="rId9" w:history="1">
        <w:r w:rsidRPr="00380506">
          <w:rPr>
            <w:rStyle w:val="a4"/>
            <w:rFonts w:ascii="Arial" w:hAnsi="Arial" w:cs="Arial"/>
            <w:color w:val="auto"/>
            <w:sz w:val="24"/>
          </w:rPr>
          <w:t>https://torgi.gov.ru/</w:t>
        </w:r>
      </w:hyperlink>
      <w:r w:rsidRPr="00AE0019">
        <w:rPr>
          <w:rStyle w:val="a4"/>
          <w:rFonts w:ascii="Arial" w:hAnsi="Arial" w:cs="Arial"/>
          <w:color w:val="auto"/>
          <w:sz w:val="24"/>
          <w:u w:val="none"/>
        </w:rPr>
        <w:t xml:space="preserve"> объявления о продаже.</w:t>
      </w:r>
    </w:p>
    <w:p w:rsidR="00AE0019" w:rsidRPr="00AE0019" w:rsidRDefault="00AE0019" w:rsidP="00AE00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Покупатель вправе оплатить приобретаемое муниципальное имущество досрочно.</w:t>
      </w:r>
    </w:p>
    <w:p w:rsidR="00975FB0" w:rsidRDefault="00975FB0" w:rsidP="00690B6A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975FB0">
        <w:rPr>
          <w:rFonts w:ascii="Arial" w:hAnsi="Arial" w:cs="Arial"/>
          <w:sz w:val="24"/>
        </w:rPr>
        <w:t>В договоре купли-продажи предусматривается уплата покупателем неустойки в</w:t>
      </w:r>
      <w:r>
        <w:rPr>
          <w:rFonts w:ascii="Arial" w:hAnsi="Arial" w:cs="Arial"/>
          <w:sz w:val="24"/>
        </w:rPr>
        <w:t> </w:t>
      </w:r>
      <w:r w:rsidRPr="00975FB0">
        <w:rPr>
          <w:rFonts w:ascii="Arial" w:hAnsi="Arial" w:cs="Arial"/>
          <w:sz w:val="24"/>
        </w:rPr>
        <w:t>случае его уклонения или отказа от оплаты имущества.</w:t>
      </w:r>
    </w:p>
    <w:p w:rsidR="008C1D1F" w:rsidRDefault="008C1D1F" w:rsidP="005872D7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CD6932">
        <w:rPr>
          <w:rFonts w:ascii="Arial" w:hAnsi="Arial" w:cs="Arial"/>
          <w:sz w:val="24"/>
        </w:rPr>
        <w:t xml:space="preserve">Передача муниципального имущества и оформление права собственности на него </w:t>
      </w:r>
      <w:r w:rsidR="00CD6932" w:rsidRPr="00CD6932">
        <w:rPr>
          <w:rFonts w:ascii="Arial" w:hAnsi="Arial" w:cs="Arial"/>
          <w:sz w:val="24"/>
        </w:rPr>
        <w:t xml:space="preserve">при оплате имущества единовременно </w:t>
      </w:r>
      <w:r w:rsidRPr="00CD6932">
        <w:rPr>
          <w:rFonts w:ascii="Arial" w:hAnsi="Arial" w:cs="Arial"/>
          <w:sz w:val="24"/>
        </w:rPr>
        <w:t>осуществляются в соответствии с законодательством Российской Федерации и договором купли-продажи</w:t>
      </w:r>
      <w:r w:rsidR="00CD6932" w:rsidRPr="00CD6932">
        <w:rPr>
          <w:rFonts w:ascii="Arial" w:hAnsi="Arial" w:cs="Arial"/>
          <w:sz w:val="24"/>
        </w:rPr>
        <w:t xml:space="preserve"> </w:t>
      </w:r>
      <w:r w:rsidRPr="00CD6932">
        <w:rPr>
          <w:rFonts w:ascii="Arial" w:hAnsi="Arial" w:cs="Arial"/>
          <w:sz w:val="24"/>
        </w:rPr>
        <w:t>не позднее чем через 30 (тридцать) дней по</w:t>
      </w:r>
      <w:r w:rsidR="00CD6932">
        <w:rPr>
          <w:rFonts w:ascii="Arial" w:hAnsi="Arial" w:cs="Arial"/>
          <w:sz w:val="24"/>
        </w:rPr>
        <w:t>сле дня полной оплаты имущества.</w:t>
      </w:r>
    </w:p>
    <w:p w:rsidR="00CD6932" w:rsidRDefault="00AF5A40" w:rsidP="00AF5A4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Передача приобретённого в рассрочку имущества осуществляется в порядке, установленном законодательством </w:t>
      </w:r>
      <w:r w:rsidRPr="00CD6932">
        <w:rPr>
          <w:rFonts w:ascii="Arial" w:hAnsi="Arial" w:cs="Arial"/>
          <w:sz w:val="24"/>
        </w:rPr>
        <w:t>Российской Федерации</w:t>
      </w:r>
      <w:r>
        <w:rPr>
          <w:rFonts w:ascii="Arial" w:hAnsi="Arial" w:cs="Arial"/>
          <w:sz w:val="24"/>
        </w:rPr>
        <w:t xml:space="preserve"> </w:t>
      </w:r>
      <w:r w:rsidRPr="00CD6932">
        <w:rPr>
          <w:rFonts w:ascii="Arial" w:hAnsi="Arial" w:cs="Arial"/>
          <w:sz w:val="24"/>
        </w:rPr>
        <w:t>и договором купли-продажи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не позднее чем через 30 (тридцать) </w:t>
      </w:r>
      <w:r>
        <w:rPr>
          <w:rFonts w:ascii="Arial" w:hAnsi="Arial" w:cs="Arial"/>
          <w:sz w:val="24"/>
        </w:rPr>
        <w:t>дней с даты заключения договора.</w:t>
      </w:r>
    </w:p>
    <w:p w:rsidR="00AF5A40" w:rsidRDefault="00AF5A40" w:rsidP="00AF5A4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 момента передачи покупателю приобретённого в рассрочку имущества и до момента его полной оплаты указанное имущество в силу закона признаётся находящимся в залоге для обеспечения исполнения покупателем его обязанности по оплате приобретённого муниципального имущества.</w:t>
      </w:r>
    </w:p>
    <w:p w:rsidR="00CA78EE" w:rsidRDefault="00582186" w:rsidP="00AF5A4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 случае нарушения покупателем сроков и порядка внесения платежей обращается взыскание н</w:t>
      </w:r>
      <w:r w:rsidR="007014CC"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> заложенное имущество в судебном порядке.</w:t>
      </w:r>
    </w:p>
    <w:p w:rsidR="00582186" w:rsidRPr="00CD6932" w:rsidRDefault="00F66299" w:rsidP="00AF5A4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 покупателя могут быть взысканы также убытки, причинённые неисполнением договора купли-продажи.</w:t>
      </w:r>
    </w:p>
    <w:p w:rsidR="00EE4D32" w:rsidRDefault="00EE4D32" w:rsidP="00EE4D32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975FB0">
        <w:rPr>
          <w:rFonts w:ascii="Arial" w:hAnsi="Arial" w:cs="Arial"/>
          <w:sz w:val="24"/>
        </w:rPr>
        <w:t>Продавец обеспечивает получение покупателем документации, необходимой для</w:t>
      </w:r>
      <w:r>
        <w:rPr>
          <w:rFonts w:ascii="Arial" w:hAnsi="Arial" w:cs="Arial"/>
          <w:sz w:val="24"/>
        </w:rPr>
        <w:t> </w:t>
      </w:r>
      <w:r w:rsidRPr="00975FB0">
        <w:rPr>
          <w:rFonts w:ascii="Arial" w:hAnsi="Arial" w:cs="Arial"/>
          <w:sz w:val="24"/>
        </w:rPr>
        <w:t>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4030A5" w:rsidRPr="00261957" w:rsidRDefault="004030A5" w:rsidP="009A1E89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261957">
        <w:rPr>
          <w:rFonts w:ascii="Arial" w:hAnsi="Arial" w:cs="Arial"/>
          <w:sz w:val="24"/>
        </w:rPr>
        <w:t xml:space="preserve">Электронные документы, связанные с организацией и проведением </w:t>
      </w:r>
      <w:r w:rsidR="00261957" w:rsidRPr="00261957">
        <w:rPr>
          <w:rFonts w:ascii="Arial" w:hAnsi="Arial" w:cs="Arial"/>
          <w:sz w:val="24"/>
        </w:rPr>
        <w:t>продажи</w:t>
      </w:r>
      <w:r w:rsidRPr="00261957">
        <w:rPr>
          <w:rFonts w:ascii="Arial" w:hAnsi="Arial" w:cs="Arial"/>
          <w:sz w:val="24"/>
        </w:rPr>
        <w:t xml:space="preserve"> в электронной форме, в том числе документы продавца, претендентов и участников, хранятся на электронной площадке.</w:t>
      </w:r>
    </w:p>
    <w:p w:rsidR="00972F9B" w:rsidRPr="00501E97" w:rsidRDefault="00972F9B" w:rsidP="00972F9B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972F9B">
        <w:rPr>
          <w:rFonts w:ascii="Arial" w:hAnsi="Arial" w:cs="Arial"/>
          <w:sz w:val="24"/>
        </w:rPr>
        <w:t>Организация продажи имущества без объявления цены в отношении имущественных комплексов унитарных предприятий, земельных участков, объектов культурного наследия, объектов социально-культурного и коммунально-бытового назначения и передачи таких объектов в собственность покупателям осуществляется с</w:t>
      </w:r>
      <w:r>
        <w:rPr>
          <w:rFonts w:ascii="Arial" w:hAnsi="Arial" w:cs="Arial"/>
          <w:sz w:val="24"/>
        </w:rPr>
        <w:t> </w:t>
      </w:r>
      <w:r w:rsidRPr="00972F9B">
        <w:rPr>
          <w:rFonts w:ascii="Arial" w:hAnsi="Arial" w:cs="Arial"/>
          <w:sz w:val="24"/>
        </w:rPr>
        <w:t>учётом особенностей, установленных законодательством Российской Федерации о</w:t>
      </w:r>
      <w:r>
        <w:rPr>
          <w:rFonts w:ascii="Arial" w:hAnsi="Arial" w:cs="Arial"/>
          <w:sz w:val="24"/>
        </w:rPr>
        <w:t> </w:t>
      </w:r>
      <w:r w:rsidRPr="00972F9B">
        <w:rPr>
          <w:rFonts w:ascii="Arial" w:hAnsi="Arial" w:cs="Arial"/>
          <w:sz w:val="24"/>
        </w:rPr>
        <w:t>приватизации для указанных видов имущества.</w:t>
      </w:r>
    </w:p>
    <w:sectPr w:rsidR="00972F9B" w:rsidRPr="00501E97" w:rsidSect="00DD71F3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277" w:rsidRDefault="00755277" w:rsidP="00286132">
      <w:pPr>
        <w:spacing w:after="0" w:line="240" w:lineRule="auto"/>
      </w:pPr>
      <w:r>
        <w:separator/>
      </w:r>
    </w:p>
  </w:endnote>
  <w:endnote w:type="continuationSeparator" w:id="0">
    <w:p w:rsidR="00755277" w:rsidRDefault="00755277" w:rsidP="0028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-617838764"/>
      <w:docPartObj>
        <w:docPartGallery w:val="Page Numbers (Bottom of Page)"/>
        <w:docPartUnique/>
      </w:docPartObj>
    </w:sdtPr>
    <w:sdtEndPr/>
    <w:sdtContent>
      <w:p w:rsidR="00485210" w:rsidRPr="00286132" w:rsidRDefault="00485210">
        <w:pPr>
          <w:pStyle w:val="a8"/>
          <w:jc w:val="right"/>
          <w:rPr>
            <w:rFonts w:ascii="Arial" w:hAnsi="Arial" w:cs="Arial"/>
            <w:sz w:val="20"/>
          </w:rPr>
        </w:pPr>
        <w:r w:rsidRPr="00286132">
          <w:rPr>
            <w:rFonts w:ascii="Arial" w:hAnsi="Arial" w:cs="Arial"/>
            <w:sz w:val="20"/>
          </w:rPr>
          <w:fldChar w:fldCharType="begin"/>
        </w:r>
        <w:r w:rsidRPr="00286132">
          <w:rPr>
            <w:rFonts w:ascii="Arial" w:hAnsi="Arial" w:cs="Arial"/>
            <w:sz w:val="20"/>
          </w:rPr>
          <w:instrText>PAGE   \* MERGEFORMAT</w:instrText>
        </w:r>
        <w:r w:rsidRPr="00286132">
          <w:rPr>
            <w:rFonts w:ascii="Arial" w:hAnsi="Arial" w:cs="Arial"/>
            <w:sz w:val="20"/>
          </w:rPr>
          <w:fldChar w:fldCharType="separate"/>
        </w:r>
        <w:r w:rsidR="007A1FE0">
          <w:rPr>
            <w:rFonts w:ascii="Arial" w:hAnsi="Arial" w:cs="Arial"/>
            <w:noProof/>
            <w:sz w:val="20"/>
          </w:rPr>
          <w:t>5</w:t>
        </w:r>
        <w:r w:rsidRPr="00286132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277" w:rsidRDefault="00755277" w:rsidP="00286132">
      <w:pPr>
        <w:spacing w:after="0" w:line="240" w:lineRule="auto"/>
      </w:pPr>
      <w:r>
        <w:separator/>
      </w:r>
    </w:p>
  </w:footnote>
  <w:footnote w:type="continuationSeparator" w:id="0">
    <w:p w:rsidR="00755277" w:rsidRDefault="00755277" w:rsidP="00286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14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6CD7011"/>
    <w:multiLevelType w:val="hybridMultilevel"/>
    <w:tmpl w:val="2A72BABA"/>
    <w:lvl w:ilvl="0" w:tplc="852EDE08">
      <w:start w:val="1"/>
      <w:numFmt w:val="decimal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902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9684D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D39527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E0C75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E2E0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E6"/>
    <w:rsid w:val="00004950"/>
    <w:rsid w:val="00004E71"/>
    <w:rsid w:val="00015C0E"/>
    <w:rsid w:val="000168C4"/>
    <w:rsid w:val="00016FC1"/>
    <w:rsid w:val="00021C11"/>
    <w:rsid w:val="00023CE5"/>
    <w:rsid w:val="00036406"/>
    <w:rsid w:val="0003741E"/>
    <w:rsid w:val="00043C6B"/>
    <w:rsid w:val="00045EB1"/>
    <w:rsid w:val="000462E6"/>
    <w:rsid w:val="0005024A"/>
    <w:rsid w:val="00050D43"/>
    <w:rsid w:val="00052856"/>
    <w:rsid w:val="00053DF6"/>
    <w:rsid w:val="00054C79"/>
    <w:rsid w:val="00067FDB"/>
    <w:rsid w:val="0008299B"/>
    <w:rsid w:val="00082E5B"/>
    <w:rsid w:val="00084036"/>
    <w:rsid w:val="00091EE0"/>
    <w:rsid w:val="000C54D8"/>
    <w:rsid w:val="000C581C"/>
    <w:rsid w:val="000D1290"/>
    <w:rsid w:val="000D64A6"/>
    <w:rsid w:val="000F3A27"/>
    <w:rsid w:val="00105D2F"/>
    <w:rsid w:val="00107D64"/>
    <w:rsid w:val="00114518"/>
    <w:rsid w:val="00130E26"/>
    <w:rsid w:val="0013123D"/>
    <w:rsid w:val="00133AAC"/>
    <w:rsid w:val="001445FA"/>
    <w:rsid w:val="00145B83"/>
    <w:rsid w:val="00150A32"/>
    <w:rsid w:val="001511B3"/>
    <w:rsid w:val="001555A3"/>
    <w:rsid w:val="001621A3"/>
    <w:rsid w:val="001644CE"/>
    <w:rsid w:val="001664E6"/>
    <w:rsid w:val="001807A2"/>
    <w:rsid w:val="00195D03"/>
    <w:rsid w:val="001A0684"/>
    <w:rsid w:val="001B3B4D"/>
    <w:rsid w:val="001C7F9D"/>
    <w:rsid w:val="001E1892"/>
    <w:rsid w:val="001E20D0"/>
    <w:rsid w:val="001E61AF"/>
    <w:rsid w:val="001E6CAB"/>
    <w:rsid w:val="001F5DF6"/>
    <w:rsid w:val="0020016C"/>
    <w:rsid w:val="002006C7"/>
    <w:rsid w:val="00204378"/>
    <w:rsid w:val="00215837"/>
    <w:rsid w:val="00220F15"/>
    <w:rsid w:val="002359ED"/>
    <w:rsid w:val="00236AF0"/>
    <w:rsid w:val="00244560"/>
    <w:rsid w:val="00245A3F"/>
    <w:rsid w:val="002526DC"/>
    <w:rsid w:val="00261957"/>
    <w:rsid w:val="0026505E"/>
    <w:rsid w:val="0027212D"/>
    <w:rsid w:val="0027430A"/>
    <w:rsid w:val="00283898"/>
    <w:rsid w:val="00286132"/>
    <w:rsid w:val="00295A03"/>
    <w:rsid w:val="002A3F53"/>
    <w:rsid w:val="002A591C"/>
    <w:rsid w:val="002A6BF8"/>
    <w:rsid w:val="002B05E6"/>
    <w:rsid w:val="002B5C14"/>
    <w:rsid w:val="002B68E0"/>
    <w:rsid w:val="002D7D96"/>
    <w:rsid w:val="002E195B"/>
    <w:rsid w:val="002E2887"/>
    <w:rsid w:val="002E71FD"/>
    <w:rsid w:val="002F0FCD"/>
    <w:rsid w:val="002F56F9"/>
    <w:rsid w:val="003027A2"/>
    <w:rsid w:val="003112A4"/>
    <w:rsid w:val="00314D9C"/>
    <w:rsid w:val="003150C6"/>
    <w:rsid w:val="00316670"/>
    <w:rsid w:val="00316B77"/>
    <w:rsid w:val="00321F59"/>
    <w:rsid w:val="00325055"/>
    <w:rsid w:val="0034099C"/>
    <w:rsid w:val="00340FD6"/>
    <w:rsid w:val="00344ED8"/>
    <w:rsid w:val="00346814"/>
    <w:rsid w:val="00350DF6"/>
    <w:rsid w:val="003573D7"/>
    <w:rsid w:val="00372745"/>
    <w:rsid w:val="003737FD"/>
    <w:rsid w:val="00377729"/>
    <w:rsid w:val="00380506"/>
    <w:rsid w:val="00383842"/>
    <w:rsid w:val="0038473A"/>
    <w:rsid w:val="00385E0F"/>
    <w:rsid w:val="00391815"/>
    <w:rsid w:val="003A2D8B"/>
    <w:rsid w:val="003A3194"/>
    <w:rsid w:val="003A328A"/>
    <w:rsid w:val="003A5D6C"/>
    <w:rsid w:val="003A5FE2"/>
    <w:rsid w:val="003B1432"/>
    <w:rsid w:val="003B4ACC"/>
    <w:rsid w:val="003B5BAB"/>
    <w:rsid w:val="003C2FF1"/>
    <w:rsid w:val="003C76B1"/>
    <w:rsid w:val="003D5E8D"/>
    <w:rsid w:val="003D75D4"/>
    <w:rsid w:val="003E3159"/>
    <w:rsid w:val="003E4CDA"/>
    <w:rsid w:val="003F1190"/>
    <w:rsid w:val="003F334B"/>
    <w:rsid w:val="003F4ACB"/>
    <w:rsid w:val="00402832"/>
    <w:rsid w:val="004030A5"/>
    <w:rsid w:val="0040394B"/>
    <w:rsid w:val="00424236"/>
    <w:rsid w:val="00425FC6"/>
    <w:rsid w:val="0042720C"/>
    <w:rsid w:val="0043088B"/>
    <w:rsid w:val="004324EC"/>
    <w:rsid w:val="00432F15"/>
    <w:rsid w:val="00436AE7"/>
    <w:rsid w:val="004476B8"/>
    <w:rsid w:val="00450724"/>
    <w:rsid w:val="00452E9A"/>
    <w:rsid w:val="00463B3C"/>
    <w:rsid w:val="00467436"/>
    <w:rsid w:val="004709C3"/>
    <w:rsid w:val="004751D9"/>
    <w:rsid w:val="00485210"/>
    <w:rsid w:val="004853F6"/>
    <w:rsid w:val="00496CB7"/>
    <w:rsid w:val="004A1C08"/>
    <w:rsid w:val="004B55F5"/>
    <w:rsid w:val="004B7244"/>
    <w:rsid w:val="004B7DF4"/>
    <w:rsid w:val="004C081F"/>
    <w:rsid w:val="004C3DB0"/>
    <w:rsid w:val="004C58D2"/>
    <w:rsid w:val="004D3F17"/>
    <w:rsid w:val="004D52FE"/>
    <w:rsid w:val="004E6E75"/>
    <w:rsid w:val="00501E97"/>
    <w:rsid w:val="00503564"/>
    <w:rsid w:val="00525984"/>
    <w:rsid w:val="00533485"/>
    <w:rsid w:val="00540BFA"/>
    <w:rsid w:val="00546553"/>
    <w:rsid w:val="005633FC"/>
    <w:rsid w:val="005658F6"/>
    <w:rsid w:val="00565F53"/>
    <w:rsid w:val="005719BA"/>
    <w:rsid w:val="00582186"/>
    <w:rsid w:val="005840BF"/>
    <w:rsid w:val="00585EFA"/>
    <w:rsid w:val="00591A2C"/>
    <w:rsid w:val="00591AE7"/>
    <w:rsid w:val="005B5D8D"/>
    <w:rsid w:val="005C30D6"/>
    <w:rsid w:val="005E0E8B"/>
    <w:rsid w:val="005F3DDB"/>
    <w:rsid w:val="005F4371"/>
    <w:rsid w:val="005F5C57"/>
    <w:rsid w:val="005F6B6C"/>
    <w:rsid w:val="006032B3"/>
    <w:rsid w:val="00603917"/>
    <w:rsid w:val="00604E6E"/>
    <w:rsid w:val="0061311A"/>
    <w:rsid w:val="00621552"/>
    <w:rsid w:val="00630595"/>
    <w:rsid w:val="00640154"/>
    <w:rsid w:val="0064660E"/>
    <w:rsid w:val="00654476"/>
    <w:rsid w:val="00660284"/>
    <w:rsid w:val="006620C0"/>
    <w:rsid w:val="006631E0"/>
    <w:rsid w:val="00666847"/>
    <w:rsid w:val="00670BEA"/>
    <w:rsid w:val="006831E2"/>
    <w:rsid w:val="006909E2"/>
    <w:rsid w:val="00690B6A"/>
    <w:rsid w:val="0069142D"/>
    <w:rsid w:val="006A0114"/>
    <w:rsid w:val="006A17DB"/>
    <w:rsid w:val="006A3FA0"/>
    <w:rsid w:val="006B2942"/>
    <w:rsid w:val="006D0639"/>
    <w:rsid w:val="006D483D"/>
    <w:rsid w:val="006D4EC4"/>
    <w:rsid w:val="006E1DCB"/>
    <w:rsid w:val="006E2652"/>
    <w:rsid w:val="006F0684"/>
    <w:rsid w:val="006F65C2"/>
    <w:rsid w:val="007014CC"/>
    <w:rsid w:val="00706691"/>
    <w:rsid w:val="00711FED"/>
    <w:rsid w:val="00712B0B"/>
    <w:rsid w:val="00713F2D"/>
    <w:rsid w:val="00714469"/>
    <w:rsid w:val="007151DB"/>
    <w:rsid w:val="00723DA7"/>
    <w:rsid w:val="00726F21"/>
    <w:rsid w:val="0073136D"/>
    <w:rsid w:val="00731825"/>
    <w:rsid w:val="0073652B"/>
    <w:rsid w:val="00743F23"/>
    <w:rsid w:val="007525E7"/>
    <w:rsid w:val="00755277"/>
    <w:rsid w:val="00760BCC"/>
    <w:rsid w:val="007632D1"/>
    <w:rsid w:val="00763F00"/>
    <w:rsid w:val="007642C8"/>
    <w:rsid w:val="007776FF"/>
    <w:rsid w:val="00782DCF"/>
    <w:rsid w:val="0078626B"/>
    <w:rsid w:val="00787281"/>
    <w:rsid w:val="00787410"/>
    <w:rsid w:val="007922DA"/>
    <w:rsid w:val="0079785B"/>
    <w:rsid w:val="007A1FE0"/>
    <w:rsid w:val="007B4C2A"/>
    <w:rsid w:val="007B5D26"/>
    <w:rsid w:val="007C1441"/>
    <w:rsid w:val="007C43EB"/>
    <w:rsid w:val="007D3A91"/>
    <w:rsid w:val="007D662C"/>
    <w:rsid w:val="007E597C"/>
    <w:rsid w:val="007E6FA9"/>
    <w:rsid w:val="007F237E"/>
    <w:rsid w:val="007F5A3A"/>
    <w:rsid w:val="007F781A"/>
    <w:rsid w:val="00800BEA"/>
    <w:rsid w:val="00810DA1"/>
    <w:rsid w:val="00811410"/>
    <w:rsid w:val="008147D8"/>
    <w:rsid w:val="00822B75"/>
    <w:rsid w:val="00822D5B"/>
    <w:rsid w:val="008302A7"/>
    <w:rsid w:val="00835301"/>
    <w:rsid w:val="008354C3"/>
    <w:rsid w:val="00835E54"/>
    <w:rsid w:val="0084395F"/>
    <w:rsid w:val="00846B49"/>
    <w:rsid w:val="0084787F"/>
    <w:rsid w:val="0086051D"/>
    <w:rsid w:val="00867482"/>
    <w:rsid w:val="00867EB0"/>
    <w:rsid w:val="00873455"/>
    <w:rsid w:val="008768D4"/>
    <w:rsid w:val="008803DE"/>
    <w:rsid w:val="0089584C"/>
    <w:rsid w:val="008A0CE5"/>
    <w:rsid w:val="008A3500"/>
    <w:rsid w:val="008B1BAC"/>
    <w:rsid w:val="008B20DD"/>
    <w:rsid w:val="008B4236"/>
    <w:rsid w:val="008B45FE"/>
    <w:rsid w:val="008B648C"/>
    <w:rsid w:val="008C1D1F"/>
    <w:rsid w:val="008D0E08"/>
    <w:rsid w:val="008E4963"/>
    <w:rsid w:val="008E5E5E"/>
    <w:rsid w:val="008E7630"/>
    <w:rsid w:val="008F09FC"/>
    <w:rsid w:val="008F298A"/>
    <w:rsid w:val="008F6FD0"/>
    <w:rsid w:val="0090707B"/>
    <w:rsid w:val="0091522F"/>
    <w:rsid w:val="00916173"/>
    <w:rsid w:val="009217AF"/>
    <w:rsid w:val="00922225"/>
    <w:rsid w:val="0092252D"/>
    <w:rsid w:val="00922675"/>
    <w:rsid w:val="00924E87"/>
    <w:rsid w:val="0092597E"/>
    <w:rsid w:val="0092709D"/>
    <w:rsid w:val="0093464E"/>
    <w:rsid w:val="00934DEF"/>
    <w:rsid w:val="00935BC6"/>
    <w:rsid w:val="00936110"/>
    <w:rsid w:val="00940DA2"/>
    <w:rsid w:val="00947E57"/>
    <w:rsid w:val="00952A4E"/>
    <w:rsid w:val="009624EF"/>
    <w:rsid w:val="00972F9B"/>
    <w:rsid w:val="00975677"/>
    <w:rsid w:val="00975FB0"/>
    <w:rsid w:val="0098173C"/>
    <w:rsid w:val="00993FC7"/>
    <w:rsid w:val="00997BF7"/>
    <w:rsid w:val="009A1E89"/>
    <w:rsid w:val="009A5C41"/>
    <w:rsid w:val="009B028C"/>
    <w:rsid w:val="009B2F7D"/>
    <w:rsid w:val="009B30A3"/>
    <w:rsid w:val="009B4472"/>
    <w:rsid w:val="009B6612"/>
    <w:rsid w:val="009B76A2"/>
    <w:rsid w:val="009C4F0E"/>
    <w:rsid w:val="009D3BF0"/>
    <w:rsid w:val="009D3C80"/>
    <w:rsid w:val="009D55B2"/>
    <w:rsid w:val="009E1551"/>
    <w:rsid w:val="00A02A75"/>
    <w:rsid w:val="00A06F4F"/>
    <w:rsid w:val="00A13765"/>
    <w:rsid w:val="00A1397A"/>
    <w:rsid w:val="00A1706C"/>
    <w:rsid w:val="00A17489"/>
    <w:rsid w:val="00A31433"/>
    <w:rsid w:val="00A369F6"/>
    <w:rsid w:val="00A40EC5"/>
    <w:rsid w:val="00A46E58"/>
    <w:rsid w:val="00A54446"/>
    <w:rsid w:val="00A74022"/>
    <w:rsid w:val="00A83485"/>
    <w:rsid w:val="00A92359"/>
    <w:rsid w:val="00A929D9"/>
    <w:rsid w:val="00AA4D25"/>
    <w:rsid w:val="00AA5581"/>
    <w:rsid w:val="00AB19A3"/>
    <w:rsid w:val="00AB28A3"/>
    <w:rsid w:val="00AB49A3"/>
    <w:rsid w:val="00AB4CAC"/>
    <w:rsid w:val="00AD1CEE"/>
    <w:rsid w:val="00AD64E7"/>
    <w:rsid w:val="00AE0019"/>
    <w:rsid w:val="00AE2957"/>
    <w:rsid w:val="00AE4AD5"/>
    <w:rsid w:val="00AF2778"/>
    <w:rsid w:val="00AF5A40"/>
    <w:rsid w:val="00B07BC0"/>
    <w:rsid w:val="00B12794"/>
    <w:rsid w:val="00B135C6"/>
    <w:rsid w:val="00B13D1B"/>
    <w:rsid w:val="00B1509D"/>
    <w:rsid w:val="00B255AD"/>
    <w:rsid w:val="00B32D7A"/>
    <w:rsid w:val="00B43F54"/>
    <w:rsid w:val="00B52F7F"/>
    <w:rsid w:val="00B5329F"/>
    <w:rsid w:val="00B551F0"/>
    <w:rsid w:val="00B7769E"/>
    <w:rsid w:val="00B80845"/>
    <w:rsid w:val="00B82B4C"/>
    <w:rsid w:val="00B865BB"/>
    <w:rsid w:val="00B901D8"/>
    <w:rsid w:val="00B924F5"/>
    <w:rsid w:val="00B96A22"/>
    <w:rsid w:val="00BA6771"/>
    <w:rsid w:val="00BA6CF5"/>
    <w:rsid w:val="00BB056E"/>
    <w:rsid w:val="00BB3BD1"/>
    <w:rsid w:val="00BC03EB"/>
    <w:rsid w:val="00BC1381"/>
    <w:rsid w:val="00BC7BBB"/>
    <w:rsid w:val="00BD5E1D"/>
    <w:rsid w:val="00BD7793"/>
    <w:rsid w:val="00BE3921"/>
    <w:rsid w:val="00BE6C30"/>
    <w:rsid w:val="00BE70E2"/>
    <w:rsid w:val="00BF0A5B"/>
    <w:rsid w:val="00BF50D3"/>
    <w:rsid w:val="00C00B2E"/>
    <w:rsid w:val="00C108A1"/>
    <w:rsid w:val="00C14DBE"/>
    <w:rsid w:val="00C2218A"/>
    <w:rsid w:val="00C26043"/>
    <w:rsid w:val="00C30F28"/>
    <w:rsid w:val="00C347DF"/>
    <w:rsid w:val="00C3671B"/>
    <w:rsid w:val="00C36774"/>
    <w:rsid w:val="00C50A2F"/>
    <w:rsid w:val="00C548AF"/>
    <w:rsid w:val="00C566FD"/>
    <w:rsid w:val="00C631C5"/>
    <w:rsid w:val="00C75ABD"/>
    <w:rsid w:val="00C83A2E"/>
    <w:rsid w:val="00C87ECC"/>
    <w:rsid w:val="00C9229F"/>
    <w:rsid w:val="00C927AC"/>
    <w:rsid w:val="00C93232"/>
    <w:rsid w:val="00CA78EE"/>
    <w:rsid w:val="00CB5B0C"/>
    <w:rsid w:val="00CB7D36"/>
    <w:rsid w:val="00CB7DF6"/>
    <w:rsid w:val="00CC55F4"/>
    <w:rsid w:val="00CD6932"/>
    <w:rsid w:val="00CE6932"/>
    <w:rsid w:val="00CF2174"/>
    <w:rsid w:val="00CF6314"/>
    <w:rsid w:val="00D05AB8"/>
    <w:rsid w:val="00D07F9E"/>
    <w:rsid w:val="00D1155D"/>
    <w:rsid w:val="00D14646"/>
    <w:rsid w:val="00D2316C"/>
    <w:rsid w:val="00D32593"/>
    <w:rsid w:val="00D43DF5"/>
    <w:rsid w:val="00D44F15"/>
    <w:rsid w:val="00D45E2F"/>
    <w:rsid w:val="00D4676F"/>
    <w:rsid w:val="00D524DA"/>
    <w:rsid w:val="00D535EB"/>
    <w:rsid w:val="00D53C36"/>
    <w:rsid w:val="00D55F40"/>
    <w:rsid w:val="00D6216B"/>
    <w:rsid w:val="00D746BD"/>
    <w:rsid w:val="00D8278D"/>
    <w:rsid w:val="00D85521"/>
    <w:rsid w:val="00D85F3F"/>
    <w:rsid w:val="00D90438"/>
    <w:rsid w:val="00D93538"/>
    <w:rsid w:val="00D95404"/>
    <w:rsid w:val="00DA3883"/>
    <w:rsid w:val="00DA3C52"/>
    <w:rsid w:val="00DA7F4E"/>
    <w:rsid w:val="00DC2641"/>
    <w:rsid w:val="00DC42B7"/>
    <w:rsid w:val="00DC6A69"/>
    <w:rsid w:val="00DC7BEE"/>
    <w:rsid w:val="00DC7D5E"/>
    <w:rsid w:val="00DD1DF1"/>
    <w:rsid w:val="00DD3174"/>
    <w:rsid w:val="00DD71F3"/>
    <w:rsid w:val="00DE34B2"/>
    <w:rsid w:val="00DF149C"/>
    <w:rsid w:val="00DF7D3D"/>
    <w:rsid w:val="00E059A9"/>
    <w:rsid w:val="00E07EAD"/>
    <w:rsid w:val="00E20528"/>
    <w:rsid w:val="00E25397"/>
    <w:rsid w:val="00E45D74"/>
    <w:rsid w:val="00E50033"/>
    <w:rsid w:val="00E50C92"/>
    <w:rsid w:val="00E63432"/>
    <w:rsid w:val="00E7104C"/>
    <w:rsid w:val="00E72348"/>
    <w:rsid w:val="00E774FA"/>
    <w:rsid w:val="00E8123E"/>
    <w:rsid w:val="00E8137F"/>
    <w:rsid w:val="00E844BC"/>
    <w:rsid w:val="00E86C04"/>
    <w:rsid w:val="00E91D31"/>
    <w:rsid w:val="00EA1100"/>
    <w:rsid w:val="00EB0202"/>
    <w:rsid w:val="00EC5574"/>
    <w:rsid w:val="00ED1F85"/>
    <w:rsid w:val="00ED61DA"/>
    <w:rsid w:val="00ED76C7"/>
    <w:rsid w:val="00EE4672"/>
    <w:rsid w:val="00EE4D32"/>
    <w:rsid w:val="00EE584D"/>
    <w:rsid w:val="00EE6C3D"/>
    <w:rsid w:val="00EF5238"/>
    <w:rsid w:val="00EF76B3"/>
    <w:rsid w:val="00F116F4"/>
    <w:rsid w:val="00F16001"/>
    <w:rsid w:val="00F21C88"/>
    <w:rsid w:val="00F316E5"/>
    <w:rsid w:val="00F326EA"/>
    <w:rsid w:val="00F3718E"/>
    <w:rsid w:val="00F40F0D"/>
    <w:rsid w:val="00F439AC"/>
    <w:rsid w:val="00F505BC"/>
    <w:rsid w:val="00F66299"/>
    <w:rsid w:val="00F6784A"/>
    <w:rsid w:val="00F72107"/>
    <w:rsid w:val="00F73520"/>
    <w:rsid w:val="00F7358F"/>
    <w:rsid w:val="00F75B6C"/>
    <w:rsid w:val="00F8070E"/>
    <w:rsid w:val="00F856E9"/>
    <w:rsid w:val="00F94848"/>
    <w:rsid w:val="00F96233"/>
    <w:rsid w:val="00FA149F"/>
    <w:rsid w:val="00FA2B8F"/>
    <w:rsid w:val="00FB15EB"/>
    <w:rsid w:val="00FB4C0F"/>
    <w:rsid w:val="00FD5619"/>
    <w:rsid w:val="00FD6412"/>
    <w:rsid w:val="00FD7A91"/>
    <w:rsid w:val="00FE53DF"/>
    <w:rsid w:val="00FF1984"/>
    <w:rsid w:val="00FF1E15"/>
    <w:rsid w:val="00FF23C0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21836-14C6-409A-A4EF-8448D4FB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1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2B4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901D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8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6132"/>
  </w:style>
  <w:style w:type="paragraph" w:styleId="a8">
    <w:name w:val="footer"/>
    <w:basedOn w:val="a"/>
    <w:link w:val="a9"/>
    <w:uiPriority w:val="99"/>
    <w:unhideWhenUsed/>
    <w:rsid w:val="0028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6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/rubric/20321/Imuschestv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rgi.gov.ru/lotSearch1.html?bidKindId=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orgi.gov.ru/lotSearch1.html?bidKindId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5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Ольга Васильевна</dc:creator>
  <cp:keywords/>
  <dc:description/>
  <cp:lastModifiedBy>Шарова Ольга Васильевна</cp:lastModifiedBy>
  <cp:revision>703</cp:revision>
  <dcterms:created xsi:type="dcterms:W3CDTF">2017-10-02T04:49:00Z</dcterms:created>
  <dcterms:modified xsi:type="dcterms:W3CDTF">2017-10-05T10:31:00Z</dcterms:modified>
</cp:coreProperties>
</file>