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2B" w:rsidRPr="00B82D99" w:rsidRDefault="00F8682B" w:rsidP="00F8682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F8682B" w:rsidRPr="00B82D99" w:rsidRDefault="00F8682B" w:rsidP="00F8682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F8682B" w:rsidRPr="00B82D99" w:rsidRDefault="00F8682B" w:rsidP="00F8682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F8682B" w:rsidRPr="00B82D99" w:rsidRDefault="00F8682B" w:rsidP="00F8682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от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__ №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8682B" w:rsidRPr="00B82D99" w:rsidRDefault="00F8682B" w:rsidP="00F8682B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организациям, образующим инфраструктуру </w:t>
      </w:r>
    </w:p>
    <w:p w:rsidR="00F8682B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субъектов малого и среднего предпринимательства, </w:t>
      </w:r>
    </w:p>
    <w:p w:rsidR="00F8682B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возмещения недополученных доходов и (или) финансового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обеспечения (возмещения) затрат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кодексом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               «О развитии малого и среднего предпринимательства в Российской Федерации»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федеральный закон),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Ханты-Мансийского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автономного            округа – Югры от 29.12.2007 № 213-оз «О развитии малого и среднего              предпринимательства в Ханты-Мансийском автономном округе – Югре»,            постановлением Правительства Ханты-Мансийского автономного округа –              Югры от 09.10.2013 № 419-п «О государственной программе Ханты-</w:t>
      </w:r>
      <w:r w:rsidRPr="00F868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Мансийского автономного</w:t>
      </w:r>
      <w:proofErr w:type="gramEnd"/>
      <w:r w:rsidRPr="00F868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округа – Югры «Социально-экономическое развитие, инвестиции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инновации Ханты-Мансийского автономного округа – Югры на 2016 –2020 годы» (далее – окружная программа), определяет порядок пред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субсидий организациям, образующим инфраструктуру поддержки малого и среднего предпринимательства, в целях возмещения недополученных доходов и (или) финансового обеспечения (возмещения) затрат.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2. Основные понятия и термины, используемые в настоящем порядке: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Субсидия – средства, предоставляемые юридическим лицам 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телям</w:t>
      </w:r>
      <w:proofErr w:type="spell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работ, услуг, на безвозмездной и безвозвратной основе в целях возмещения недополученных доходов и (или) финансового обеспечения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(возмещения) затрат в связи с производством (реализацией) товаров (за искл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чением подакцизных товаров, кроме автомобилей легковых и мотоциклов, в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нодельческих продуктов, произведенных из выращенного на территории Ро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винограда), выполнением работ, оказанием услуг.</w:t>
      </w:r>
      <w:proofErr w:type="gramEnd"/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2.2. Организация – организация, образующая инфраструктуру поддержки субъектов малого и среднего предпринимательства, соответствующая </w:t>
      </w:r>
      <w:proofErr w:type="spellStart"/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усло-виям</w:t>
      </w:r>
      <w:proofErr w:type="spellEnd"/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установленным федеральным законом.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Субъект – субъект малого и среднего предпринимательства – хозя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ствующий субъект (юридическое лицо или индивидуальный предприниматель),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F8682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отнесенный к малым предприятиям, в том числе к микропредприятиям или сре</w:t>
      </w:r>
      <w:r w:rsidRPr="00F8682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</w:t>
      </w:r>
      <w:r w:rsidRPr="00F8682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ним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предприятиям в соответствии с условиями, установленными федеральным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2.4. Заявитель – организация, подавшая заявление на предоставление             субсидии организации, образующей инфраструктуру поддержки субъектов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малого и среднего предпринимательства, в установленном порядке.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2.5. Получатель субсидии – организация, в отношении которой принято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субсидии.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2.6. Орган внутреннего муниципального финансового контроля –                    контрольно-ревизионное управление, структурное подразделение главного      распорядителя бюджетных средств Администрации города, осуществляющее проверку соблюдения условий, целей и порядка предоставления субсидий                        их получателями.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2.7. Орган внешнего муниципального финансового контроля –                        Контрольно-счетная палата города, осуществляющая внешний муниципальный финансовый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условий, целей и порядка предоставл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ния субсидий их получателями.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2.8. Администратор муниципальной программы «Развитие малого и сре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в городе Сургуте на 2016 – 2030 годы» – управление экономики и стратегического планирования.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Остальные понятия и термины, применяемые в настоящем порядке,                       используются в значениях, определенных Бюджетным кодексом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Федерации, федеральным законом и окружной программой.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Главным распорядителем бюджетных средств по 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субсидий, предусмотренных настоящим порядком, является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города.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4. Соблюдение условий, целей и порядка предоставления субсидий                их получателями подлежат обязательной проверке главным распорядителем бюджетных средств, предоставляющим субсидию, и органом внешнего мун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ципального финансового контроля.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Раздел II. Условия предоставления</w:t>
      </w:r>
    </w:p>
    <w:p w:rsidR="00F8682B" w:rsidRPr="00B82D99" w:rsidRDefault="00F8682B" w:rsidP="00F86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1. Основные принципы поддержки: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1.1. Заявительный порядок обращения.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1.2. Доступность инфраструктуры поддержки субъектов малого и среднего предпринимательства для всех субъектов малого и среднего предпринимател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1.3. Равный доступ соответствующих требованиям организаций к участию в муниципальной программе.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1.4. Оказание поддержки с соблюдением требований, установленных          Федеральным законом от 26.07.2006 № 135-ФЗ «О защите конкуренции».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1.5. Открытость процедур оказания поддержки.</w:t>
      </w:r>
    </w:p>
    <w:p w:rsidR="00F8682B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2. Предоставление субсидий осуществляется в пределах бюджетных асси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нований, предусмотренных решением Думы города 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городского округа город Сургут на текущий финансовый год и плановый период (далее – решение о бюджете). Порядок действий в случае исполнения бюджетных 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сигнований, запланированных на текущий финансовый год в полном объеме,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отражен в разделе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Субсидия предоставляется на безвозмездной и безвозвратной                        основе по факту произведенных расходов (недополученных доходов).                 Для получения субсидии организации обязаны представить подтверждающие документы на всю сумму расходов.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4. К возмещению принимаются фактически осуществленные и докуме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тально подтвержденные затраты в текущем финансовом году и в году, предш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ствующем текущему финансовому году.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5. К возмещению принимаются затраты, произведенные организацией          по виду деятельности указанному в заявлении.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6. При предоставлении субсидии не оцениваются организация и ведение бухгалтерского и налогового учета у организации.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7. Организация, в отношении которой принято положительное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об оказании финансовой поддержки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использовать средства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в целях текущей финансово-хозяйственной деятельности.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8. Организации, в отношении которой принято положительное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45B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 оказании финансовой поддержки, запрещается приобретение за счет получе</w:t>
      </w:r>
      <w:r w:rsidRPr="00945B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945B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ных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иностранной валюты, за исключением операций, осуществляемых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валютным законодательством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при закупке (поставке) высокотехнологичного импортного оборудования, с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рья и комплектующих изделий.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9. Субсидия организациям предоставляется по направлению «Финансовая поддержка организаций, осуществляющих оказание субъектам поддержки               по бизнес-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инкубированию</w:t>
      </w:r>
      <w:proofErr w:type="spell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, проведению выставок, ярмарок, конференций               и иных мероприятий, направленных на продвижение товаров, работ, услуг               на региональные и международные рынки, подготовку, переподготовку                    и повышение квалификации кадров субъектов и организаций».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pStyle w:val="1"/>
        <w:ind w:firstLine="567"/>
        <w:jc w:val="both"/>
      </w:pPr>
      <w:bookmarkStart w:id="0" w:name="sub_10002"/>
      <w:r w:rsidRPr="00B82D99">
        <w:t xml:space="preserve">Раздел </w:t>
      </w:r>
      <w:r w:rsidRPr="00B82D99">
        <w:rPr>
          <w:lang w:val="en-US"/>
        </w:rPr>
        <w:t>III</w:t>
      </w:r>
      <w:r w:rsidRPr="00B82D99">
        <w:t>. Категории заявителей</w:t>
      </w:r>
    </w:p>
    <w:bookmarkEnd w:id="0"/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субсидии имеют организации, соответствующие              следующим условиям (требованиям) на дату подачи заявления: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оответствующие</w:t>
      </w:r>
      <w:proofErr w:type="spell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 15, 15.1 федерального закона;</w:t>
      </w:r>
    </w:p>
    <w:p w:rsidR="00F8682B" w:rsidRPr="00B82D99" w:rsidRDefault="00587A45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="00F8682B"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F8682B" w:rsidRPr="00B82D99">
        <w:rPr>
          <w:rFonts w:ascii="Times New Roman" w:eastAsia="Times New Roman" w:hAnsi="Times New Roman"/>
          <w:sz w:val="28"/>
          <w:szCs w:val="28"/>
          <w:lang w:eastAsia="ru-RU"/>
        </w:rPr>
        <w:t>остоящие</w:t>
      </w:r>
      <w:proofErr w:type="spellEnd"/>
      <w:r w:rsidR="00F8682B"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налоговом учете в Ханты-Мансийском автономном                 округе – Югре и оказывающие поддержку субъектам малого и среднего пре</w:t>
      </w:r>
      <w:r w:rsidR="00F8682B" w:rsidRPr="00B82D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8682B" w:rsidRPr="00B82D99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принимательства, зарегистрированные и осуществляющие деятельность                      на территории города Сургута, в том числе через филиалы;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3) не имеющие неисполненной обязанности по уплате налогов, сборов, страховых взносов, пеней, штрафов, процентов, подлежащих уплате в соотве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ствии с законодательством Российской Федерации о налогах и сборах;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hAnsi="Times New Roman"/>
          <w:sz w:val="28"/>
          <w:szCs w:val="28"/>
        </w:rPr>
        <w:t xml:space="preserve">4) не имеющие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просроченн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возврату в бюджет горо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округа город Сургут (далее – бюджет города) субсидий, бюджетных           инвестиций,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 города;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5) в отношении которых не было принято решение об оказании                      поддержки в виде предоставления средств из бюджета города в соответствии 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иными нормативными правовыми актами, муниципальными правовыми акт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ми по тем же основаниям,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же цели;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6) с момента признания допустившим нарушение порядка и условий             оказания поддержки, в том числе не обеспечившим целевого использования средств поддержки, прошло более чем три года;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7) не находящиеся в процессе реорганизации, ликвидации, банкротства;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8) не являющиеся иностранными юридическими лицами, а также росси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                  финансов Российской Федерации перечень государств и территорий, пред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ставляющих льготный налоговый режим налогообложения и (или) не пред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сматривающих раскрытия и предоставления информации при проведении ф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нансовых операций (офшорные зоны) в отношении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9) деятельность которых не приостановлена в порядке, предусмотренном Кодексом Российской Федерации об административных правонарушениях;</w:t>
      </w:r>
      <w:proofErr w:type="gramEnd"/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10) не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являющиеся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кредитными организациями, страховыми организаци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ми (за исключением потребительских кооперативов), инвестиционными фо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дами, негосударственными пенсионными фондами, профессиональными учас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никами рынка ценных бумаг, ломбардами;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11) не являющиеся участниками соглашений о разделе продукции;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12) не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осуществляющие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предпринимательскую деятельность в сфере иго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ного бизнеса;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13) не являющиеся в порядке, установленном законодательством Росси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о валютном регулировании и валютном контроле, нерезиде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тами Российской Федерации, за исключением случаев, предусмотренных           международными договорами Российской Федерации;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14) не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осуществляющими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и (или) реализацию подакцизных товаров, а также добычу и (или) реализацию полезных ископаемых, за искл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чением общераспространенных полезных ископаемых.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IV. Перечень документов, необходимых для получения субсидий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организациями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1. Для получения субсидии организации с письменным заявлением о предоставлении субсидии по форме согласно приложению 2 к настоящему п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рядку представляют следующие копии документов, все листы которых должны быть заверены подписью руководителя (руководителя филиала) и печатью 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ганизации (печатью филиала) (при наличии печати), и опись прилагаемых к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пий документов: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действий от имени организации (копия решения о назначении или об избрании либо копия приказа о назначении физического лица на должность, в соотве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ствии с которыми такое физическое лицо обладает правом действовать от им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ни организации без доверенности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руководитель).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имени организации действует иное лицо, к заявлению о предоставлении субс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дии прилагается копия доверенности на осуществление действий от имени 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ганизации, заверенная печатью организации (при наличии печати) и подписа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ная руководителем или уполномоченным руководителем лицом, либо засвид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тельствованная </w:t>
      </w:r>
      <w:r w:rsidRPr="00F868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нотариальном порядке копи</w:t>
      </w:r>
      <w:r w:rsidR="00945B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</w:t>
      </w:r>
      <w:r w:rsidRPr="00F868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указанной доверенности. В </w:t>
      </w:r>
      <w:proofErr w:type="gramStart"/>
      <w:r w:rsidRPr="00F868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случае</w:t>
      </w:r>
      <w:proofErr w:type="gramEnd"/>
      <w:r w:rsidRPr="00F868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если указанная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 подписана лицом, уполномоченным руководит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лем, к заявлению о предоставлении субсидии прилагается также документ, по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07830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тверждающий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полномочия такого лица.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1.2. Учредительные документы.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произведенные расходы (договоры,             платежные поручения, акты выполненных работ (оказанных услуг), либо док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менты, подтверждающие недополученный доход организации (договоры, акты выполненных работ).</w:t>
      </w:r>
      <w:proofErr w:type="gramEnd"/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1.4. Дополнительные документы в зависимости от направления поддержки: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1) в части поддержки субъектов по бизнес-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инкубированию</w:t>
      </w:r>
      <w:proofErr w:type="spell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: копии док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078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A078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ментов, представленных субъектами малого и среднего предпринимательства;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2) в части проведения выставок, ярмарок, конференций и иных мероприятий,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 на продвижение товаров, работ, услуг на региональные и межд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народные рынки: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- список участников – субъектов малого и среднего предпринимательства, содержащий следующую информацию: полное наименование субъекта малого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предпринимательства, полностью Ф.И.О. участника мероприятия, должность участника мероприятия, подпись участника, категория субъекта предпринимательства (микро/малое/среднее);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участие субъектов в мероприятии;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фотоотчет о мероприятии.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3) в части подготовки, переподготовки и повышения квалификации кадров субъектов малого и среднего предпринимательства, в рамках мероприятий,          организованных и проведенных на территории города Сургута: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право организации, которая осуществляла подготовку, переподготовку и повышение квалификации кадров, на предоста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ление соответствующих услуг (лицензия на образовательную деятельность,          содержание образовательной программы, разработанной и утвержденной орг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низацией, осуществляющей образовательную деятельность);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- список участников – субъектов малого и среднего предпринимательства, содержащий следующую информацию: полное наименование субъекта малого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предпринимательства, полностью Ф.И.О. участника мероприятия, должность участника мероприятия, подпись участника, категория субъекта предпринимательства (микро/малое/среднее);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подтверждающие подготовку, переподготовку и повышение квалификации кадров, участников (удостоверение о повышении квалификации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 (или) диплом о профессиональной переподготовке).</w:t>
      </w:r>
    </w:p>
    <w:p w:rsidR="00F8682B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87" w:rsidRDefault="00945B87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в части подготовки, переподготовки и повышения квалификации кадров организации: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право организации, которая осуществляла подготовку, переподготовку и повышение квалификации кадров, на предоста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ление соответствующих услуг (лицензия на образовательную деятельность,            содержание образовательной программы, разработанной и утвержденной орг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низацией, осуществляющей образовательную деятельность);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список участников мероприятия от организации;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подтверждающие подготовку, переподготовку и повышение квалификации кадров, участников (удостоверение о повышении квалификации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 (или) диплом о профессиональной переподготовке);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подтверждающие трудовые отношения с организацией              (трудовые книжки, трудовые договора).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. Порядок предоставления субсидий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претендующие на получение субсидии, представляют               в течение финансового года в срок до </w:t>
      </w:r>
      <w:r w:rsidR="00761C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0 ноября</w:t>
      </w:r>
      <w:r w:rsidR="00945B87" w:rsidRPr="00945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B87" w:rsidRPr="00B82D99">
        <w:rPr>
          <w:rFonts w:ascii="Times New Roman" w:eastAsia="Times New Roman" w:hAnsi="Times New Roman"/>
          <w:sz w:val="28"/>
          <w:szCs w:val="28"/>
          <w:lang w:eastAsia="ru-RU"/>
        </w:rPr>
        <w:t>текущего года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цию города письменное заявление о предоставлении субсидии по форме с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гласно </w:t>
      </w:r>
      <w:r w:rsidRPr="00945B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приложению 2 к настоящему порядку с приложением документов, пред</w:t>
      </w:r>
      <w:r w:rsidRPr="00945B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 w:rsidRPr="00945B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смотренных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разделом 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IV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настоящего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лично, через представителя или почтовым отправлением с описью вложения, в случае представления докуме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тов почтовым отправлением с описью датой представления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будет считаться дата поступления конверта с документами в Администрацию города.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Адрес представления заявлений: улица Энгельса, 8, кабинет 121,                     город Сургут, Ханты-Мансийский автономный округ – Югра, Тюменская              область, 628408.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понедельник: 09.00 – 18.00 (перерыв: 13.00 – 14.00);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09.00 – 17.00 (перерыв: 13.00 – 14.00);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суббота, воскресенье – выходные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дни. Выходные и нерабочие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ничные</w:t>
      </w:r>
      <w:proofErr w:type="spell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устанавливаются в соответствии с Трудовым кодексом Российской Федерации.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Срок рассмотрения главным распорядителем бюджетных средств письме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ного заявлени</w:t>
      </w:r>
      <w:r w:rsidR="00945B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 предоставление субсидии и приложенных документов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вышает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 момента предоставления заявления.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 бюджетных средств рассматривает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соответствие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заявителя и представленных документов установленным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условиям, критериям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 требованиям.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 уточняет включение организации в Реестр организаций,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образующих инфраструктуру поддержки субъектов малого и среднего пре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принимательства (статья 15.1 Федерального закона от 24.07.2007 № 209-ФЗ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«О развитии малого и среднего предпринимательства в Российской Фед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рации»).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Администратор получает выписку из Единого государственного реестра юридических лиц.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Администратор направляет запросы в налоговый орган, государственные внебюджетные фонды для получения информации о соответствии заявителя 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абзацу третьему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Администратор направляет запросы в управление бюджетного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тности, департамент архитектуры и градостроительства, департамент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образования для получения информации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соответствии заявителя 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>абзацу                  четвертому</w:t>
      </w:r>
      <w:r w:rsidR="00945B87"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945B87"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направления запроса в государственный орган,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орган местного самоуправления, должностному лицу, хозяйствующему субъекту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 предоставлении необходимых для рассмотрения заявления документов                   и материалов заместитель главы Администрации города, курирующий </w:t>
      </w:r>
      <w:r w:rsidRPr="00F8682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</w:t>
      </w:r>
      <w:r w:rsidRPr="00F8682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F8682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ность администратора,  вправе продлить срок рассмотрения заявления, но не б</w:t>
      </w:r>
      <w:r w:rsidRPr="00F8682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F8682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лее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30 календарных дней, с уведомлением организации о продлении срока рассмотрения заявления.</w:t>
      </w:r>
      <w:proofErr w:type="gramEnd"/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соответствия организации требованиям раздела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заявления и представленных документов требованиям разделов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издается муниципальный правовой акт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о предоставлении субсидии организациям, образующим инфраструктуру поддержки субъектов малого и среднего предпринимательства, в целях 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возме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щения</w:t>
      </w:r>
      <w:proofErr w:type="spell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недополученных доходов и (или) финансового обеспечения (возмещ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ния) затрат с указанием объема предоставляемой субсидии.</w:t>
      </w:r>
      <w:proofErr w:type="gramEnd"/>
    </w:p>
    <w:p w:rsidR="00F8682B" w:rsidRPr="00945B87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муниципального правового акта Администрации города готовится администратором программы и издается не позднее срока, установленного                      для рассмотрения заявления (не позднее срока, продленного в соответствии               </w:t>
      </w:r>
      <w:r w:rsidRPr="00A16D5C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</w:t>
      </w:r>
      <w:r w:rsidR="00A16D5C" w:rsidRPr="00A16D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6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V настоящего порядка).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Размер субсидии рассчитывается на основании представленных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ментов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подтверждающих фактически произведённые затраты заявителя;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которые компенсируются в сумме не более 80% от общей суммы произведе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ных расходов и не более максимального размера субсидии – 242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400,00 рублей.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предоставления субсидий, перечень компенсируемых затрат отражены в таблице: 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682B" w:rsidRPr="00B82D99" w:rsidTr="00A07830">
        <w:tc>
          <w:tcPr>
            <w:tcW w:w="4814" w:type="dxa"/>
          </w:tcPr>
          <w:p w:rsidR="00F8682B" w:rsidRPr="00F8682B" w:rsidRDefault="00F8682B" w:rsidP="00F86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F8682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Направления предоставления субсидий</w:t>
            </w:r>
          </w:p>
        </w:tc>
        <w:tc>
          <w:tcPr>
            <w:tcW w:w="4814" w:type="dxa"/>
          </w:tcPr>
          <w:p w:rsidR="00F8682B" w:rsidRPr="00B82D99" w:rsidRDefault="00F8682B" w:rsidP="00F86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компенсируемых затрат</w:t>
            </w:r>
          </w:p>
        </w:tc>
      </w:tr>
      <w:tr w:rsidR="00F8682B" w:rsidRPr="00B82D99" w:rsidTr="00A07830">
        <w:tc>
          <w:tcPr>
            <w:tcW w:w="4814" w:type="dxa"/>
          </w:tcPr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Финансовая поддержка организаций, осуществляющих оказание субъектам поддержки по проведению выставок, ярмарок, конференций и иных мер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приятий, направленных на </w:t>
            </w:r>
            <w:proofErr w:type="spellStart"/>
            <w:proofErr w:type="gram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продви</w:t>
            </w:r>
            <w:r w:rsidR="00945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</w:t>
            </w:r>
            <w:proofErr w:type="spellEnd"/>
            <w:proofErr w:type="gram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товаров, работ, услуг на реги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и международные рынки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озмещению подлежат не более 80% от общей суммы произведенных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затрат.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82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Субсидия предоставляется для </w:t>
            </w:r>
            <w:proofErr w:type="spellStart"/>
            <w:r w:rsidRPr="00F8682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компе</w:t>
            </w:r>
            <w:proofErr w:type="gramStart"/>
            <w:r w:rsidRPr="00F8682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</w:t>
            </w:r>
            <w:proofErr w:type="spellEnd"/>
            <w:r w:rsidRPr="00F8682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сации</w:t>
            </w:r>
            <w:proofErr w:type="spell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организации на: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аренду помещения и необходимого оборудования для проведения мер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приятия, услуги спикеров (ведущего, модератора, бизнес-тренера);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аренду и изготовление конструкций для оформления помещения;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расходы на публикацию и трансл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рование информации о мероприятии               в средствах массовой информации; </w:t>
            </w:r>
          </w:p>
          <w:p w:rsidR="00F8682B" w:rsidRP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F8682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- тиражирование печатной продукции;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приобретение канцелярских товаров для участников;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организацию кофе-пауз;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услуги фотографа </w:t>
            </w:r>
          </w:p>
        </w:tc>
      </w:tr>
      <w:tr w:rsidR="00F8682B" w:rsidRPr="00B82D99" w:rsidTr="00A07830">
        <w:tc>
          <w:tcPr>
            <w:tcW w:w="4814" w:type="dxa"/>
          </w:tcPr>
          <w:p w:rsidR="00F8682B" w:rsidRDefault="00F8682B" w:rsidP="00F8682B">
            <w:pPr>
              <w:autoSpaceDE w:val="0"/>
              <w:autoSpaceDN w:val="0"/>
              <w:adjustRightInd w:val="0"/>
              <w:ind w:right="-1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Финансовая поддержка организаций, осуществляющих оказание субъектам </w:t>
            </w:r>
            <w:r w:rsidRPr="00F8682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поддержки по проведению мероприятий,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направленных на подготовку, пер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подготовку и повышение квалифик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 кадров субъектов, в рамках 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ind w:right="-1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мероприятий, организованных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ind w:right="-1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города Сургута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4814" w:type="dxa"/>
          </w:tcPr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озмещению подлежат не более 80% от общей суммы </w:t>
            </w:r>
            <w:proofErr w:type="gram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произведенных</w:t>
            </w:r>
            <w:proofErr w:type="gram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затрат.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предоставляется 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компенсации расходов </w:t>
            </w:r>
            <w:proofErr w:type="spell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</w:t>
            </w:r>
            <w:proofErr w:type="spell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на: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аренду помещения и необходимого оборудования для проведения мер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приятия, услуги спикеров (ведущего, модератора, бизнес-тренера);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расходы на публикацию и трансл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рование информации о мероприятии               в средствах массовой информации; </w:t>
            </w:r>
          </w:p>
          <w:p w:rsidR="00F8682B" w:rsidRP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F8682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 тиражирование печатной продукции;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приобретение канцелярских товаров для участников;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организацию кофе-пауз, фуршетов</w:t>
            </w:r>
          </w:p>
        </w:tc>
      </w:tr>
      <w:tr w:rsidR="00F8682B" w:rsidRPr="00B82D99" w:rsidTr="00A07830">
        <w:tc>
          <w:tcPr>
            <w:tcW w:w="4814" w:type="dxa"/>
          </w:tcPr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Финансовая поддержка организаций по мероприятиям, направленным 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подготовку, переподготовку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повышение квалификации кадров организации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озмещению подлежат не более 80% от общей суммы </w:t>
            </w:r>
            <w:proofErr w:type="gram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произведенных</w:t>
            </w:r>
            <w:proofErr w:type="gram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затрат.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предоставляется 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компенсации расходов </w:t>
            </w:r>
            <w:proofErr w:type="spell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</w:t>
            </w:r>
            <w:proofErr w:type="spell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услуги по подготовке, 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переподготовке и повышению 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квалификации кадров</w:t>
            </w:r>
          </w:p>
        </w:tc>
      </w:tr>
      <w:tr w:rsidR="00F8682B" w:rsidRPr="00B82D99" w:rsidTr="00A07830">
        <w:tc>
          <w:tcPr>
            <w:tcW w:w="4814" w:type="dxa"/>
          </w:tcPr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Финансовая поддержка организаций, осуществляющих оказание субъектам поддержки по бизнес-</w:t>
            </w:r>
            <w:proofErr w:type="spell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инкубированию</w:t>
            </w:r>
            <w:proofErr w:type="spell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города Сургута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8682B" w:rsidRDefault="00945B87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F8682B"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азмер субсидии рассчитывается 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недополученного дохода </w:t>
            </w:r>
            <w:proofErr w:type="spell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</w:t>
            </w:r>
            <w:proofErr w:type="spell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виде разницы </w:t>
            </w:r>
            <w:proofErr w:type="gram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арендной платой для бизнес-инкубируемых субъектов, в завис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мости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срока </w:t>
            </w:r>
            <w:proofErr w:type="gram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предпринимательской</w:t>
            </w:r>
            <w:proofErr w:type="gramEnd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682B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деятельности (с даты </w:t>
            </w:r>
            <w:proofErr w:type="spellStart"/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82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венной регистрации), и среднерыночной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арендной платой нежилых коммерч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помещений, определяемой          на основании независимой оценочной экспертизы. Арендная плата включает 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эксплуатационные расходы.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арендной платы для бизнес-инкубируемых субъектов составляют: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ind w:firstLine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- 440 рублей/кв. метр – 1-й год пре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принимательской деятельности;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ind w:firstLine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- 660 рублей/кв. метр – 2-й год пре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принимательской деятельности;</w:t>
            </w:r>
          </w:p>
          <w:p w:rsidR="00F8682B" w:rsidRPr="00B82D99" w:rsidRDefault="00F8682B" w:rsidP="00F8682B">
            <w:pPr>
              <w:autoSpaceDE w:val="0"/>
              <w:autoSpaceDN w:val="0"/>
              <w:adjustRightInd w:val="0"/>
              <w:ind w:firstLine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- 880 рублей/кв. метр – 3-й год пре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B8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принимательской деятельности</w:t>
            </w:r>
          </w:p>
        </w:tc>
      </w:tr>
    </w:tbl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5. После издания муниципального правового акта между главным расп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рядителем бюджетных средств и получателями субсидий заключается соглаш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ние. Соглашение заключается в соответствии с типовой формой, установленной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органом муниципального образования.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6. Перечисление субсидии </w:t>
      </w: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организации осуществляется на основании з</w:t>
      </w: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ключенного соглашения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. Субсидия перечисляется в течение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 момента издания муниципального правового акта на расчетный счет, откр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тый получателем субсидии в учреждениях Центрального Банка Российской Ф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 или кредитных организациях.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7. В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несоответствия условиям и требованиям настоящего порядка, администратор программы готовит письмо об отказе в предоставлении                   субсидии с указанием причин отказа. Письмо об отказе направляется 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зации</w:t>
      </w:r>
      <w:proofErr w:type="spell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срока, установленного для рассмотрения заявления </w:t>
      </w: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(не поз</w:t>
      </w: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</w:t>
      </w: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нее срока продленного в соответствии с пунктом 2 раздела V настоящего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ка).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факта наличия задолженности по налогам, сборам           и иным обязательным платежам в бюджет города, срок исполнения по которым наступил в соответствии с законодательством Российской Федерации; проср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ченной задолженности по возврату в бюджет города, бюджетных инвестиций,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 города, поданные док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менты возвращаются организации в полном объеме без процедуры проверки с сопроводительным письмом с указанием причины возврата.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8. Организация должна быть проинформирована о решении, принятом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по ее заявлению, </w:t>
      </w: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 позднее пяти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со дня принятия муниципальн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го правового акта или подписания письма об отказе в предоставлении поддер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9. Схема предоставления субсидий организациям, образующим инфр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структуру поддержки субъектов малого и среднего предпринимательства,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в целях возмещения недополученных доходов и (или) финансового обеспеч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ния (возмещения) затрат, представлена в приложении 1 к настоящему порядку.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. Основания для отказа в предоставлении субсидии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1. Несоответствие представленных документов требованиям, определе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настоящим порядком, или непредставление (представление не в полном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объеме) указанных документов, установленных разделом 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2. Представление недостоверной информации.</w:t>
      </w:r>
    </w:p>
    <w:p w:rsidR="00F8682B" w:rsidRPr="00B82D99" w:rsidRDefault="00A07830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8682B"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условий предоставления субсидий, определенных                 разделом </w:t>
      </w:r>
      <w:r w:rsidR="00F8682B"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8682B"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4. Несоответствие заявителя требованиям, установленным разделом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5. Исполнение бюджетных ассигнований, предусмотренных решением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текущий финансовый год в полном объеме.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B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6. Представление к возмещению затрат организации по сделке, в совершении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есть заинтересованность лица, осуществляющего функции единоли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ного исполнительного органа организации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коллегиального исполнител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ного органа организации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организации, владеющего 50 и более              процентами акций (долей, паев) организации.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Указанные лица признаются заинтересованными в совершении организ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цией сделки в случаях, если они, их супруги (в том числе бывшие), родители, дети: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- являются стороной сделки;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владеют (каждый в отдельности или в совокупности) 50 и более проце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тами акций (долей, паев) организации,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являющегося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стороной сделки;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занимают должности в органах управления юридического лица, явля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щегося стороной сделки, а также должности в органах управления управля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щей организации такого юридического лица.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гарантирует соблюдение условий, установленных настоящим пунктом, и несет ответственность за его нарушение. В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            требований, установленных настоящим пунктом, субсидия подлежит возврату.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Раздел V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I. Порядок действий в случае исполнения бюджетных 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ассигн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ваний</w:t>
      </w:r>
      <w:proofErr w:type="spell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, запланированных на текущий финансовый год в полном объеме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исполнения бюджетных ассигнований, запланированных                на текущий финансовый год в полном объеме, все представленные документы </w:t>
      </w:r>
      <w:r w:rsidRPr="00945B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возвращаются организации без процедуры проверки с сопроводительным пис</w:t>
      </w:r>
      <w:r w:rsidRPr="00945B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945B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мом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причин возврата в срок не более 30-и календарных дней 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со дня регистрации заявления.</w:t>
      </w:r>
      <w:proofErr w:type="gramEnd"/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случае увеличения бюджетных ассигнований в текущем финансовом </w:t>
      </w:r>
      <w:r w:rsidRPr="00F8682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году, администратор в течение 15-и календарных дней после </w:t>
      </w:r>
      <w:r w:rsidRPr="00F8682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внесения изменений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B82D99">
        <w:rPr>
          <w:rFonts w:ascii="Times New Roman" w:hAnsi="Times New Roman"/>
          <w:sz w:val="28"/>
          <w:szCs w:val="28"/>
          <w:shd w:val="clear" w:color="auto" w:fill="FFFFFF"/>
        </w:rPr>
        <w:t xml:space="preserve"> в сводную бюджетную роспись в установленном порядке</w:t>
      </w:r>
      <w:r w:rsidRPr="00B82D99">
        <w:rPr>
          <w:color w:val="1F497D"/>
          <w:sz w:val="32"/>
          <w:szCs w:val="32"/>
          <w:shd w:val="clear" w:color="auto" w:fill="FFFFFF"/>
        </w:rPr>
        <w:t xml:space="preserve">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зации</w:t>
      </w:r>
      <w:proofErr w:type="spell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которой ранее были возвращены документы в связи с отсутствием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уведомление о возможности повторной подачи 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кументов на предоставление субсидии.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3. Повторно представленные документы рассматриваются в общем                 порядке.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Раздел V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II. Порядок муниципального финансового контроля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 целях соблюдения условий и порядка предоставления субсидии               ее получателями орган внутреннего муниципального финансового контроля,    орган внешнего муниципального финансового контроля, главный распоряд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бюджетных средств осуществляют проверку получателей субсидии, направленную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бюджетного законодательства Российской             Федерации и иных правовых актов, регулирующих бюджетные правоотнош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соблюдение целей, условий и порядка предоставления субсидии.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2. Сроки и регламент проведения проверки устанавливаются документами органа внутреннего муниципального финансового контроля и органа внешнего муниципального финансового контроля.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Субсидия подлежит возврату получателем субсидии в бюджет городск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округа город Сургут в случае нарушения получателем субсидии условий,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при их предоставлении, выявленного по фактам проверок,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проведенных главным распорядителем бюджетных средств и уполномоченным органом государственного (муниципального) финансового контроля.</w:t>
      </w:r>
      <w:proofErr w:type="gramEnd"/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4. Факты, указанные в пункте 3 настоящего раздела, устанавливаются а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том проверки орган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или внешнего муниципального финансового 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контроля, главным распорядителем бюджетных средств (далее – акт)</w:t>
      </w:r>
      <w:r w:rsidRPr="00B82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5. 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6. Получатель субсидии обязан возвратить субсидию в течение 30-и кале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дарных дней с момента получения требования о возврате субсидии.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7. В 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невыполнения требования о возврате субсидии в бюджет                   </w:t>
      </w:r>
      <w:r w:rsidRPr="00B82D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порядке в соответствии с законодательством Российской Федерации.</w:t>
      </w:r>
    </w:p>
    <w:p w:rsidR="00F8682B" w:rsidRPr="00B82D99" w:rsidRDefault="00F8682B" w:rsidP="00F86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82D9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X. Прочее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Консультацию по вопросам предоставления субсидии можно получить               в отделе развития предпринимательства управления экономики и стратегич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ского планирования.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Телефоны: 8 (3462) 52-21-22, 8 (3462) 52-21-20, 8 (3462) 52-20-05.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Адрес: улица Энгельса, 8, кабинет</w:t>
      </w:r>
      <w:r w:rsidR="00945B8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504, 506, город Сургут, Ханты-Мансийский автономный округ – Югра, Тюменская область, 628408.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понедельник: 09.00 – 18.00 (перерыв: 13.00 – 14.00);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09.00 – 17.00 (перерыв: 13.00 – 14.00).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8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суббота, воскресенье – выходные дни. Выходные и нерабочие праздничные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устанавливаются в соответствии с Трудовым кодексом Российской Фед</w:t>
      </w:r>
      <w:proofErr w:type="gramStart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рации.</w:t>
      </w:r>
    </w:p>
    <w:p w:rsidR="00F8682B" w:rsidRPr="00B82D99" w:rsidRDefault="00F8682B" w:rsidP="00F86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830" w:rsidRDefault="00A07830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830" w:rsidRPr="00B82D99" w:rsidRDefault="00A07830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8682B" w:rsidRPr="00B82D99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F8682B" w:rsidRPr="00B82D99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организациям, </w:t>
      </w:r>
    </w:p>
    <w:p w:rsidR="00F8682B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образующим инфраструктуру </w:t>
      </w:r>
    </w:p>
    <w:p w:rsidR="00F8682B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субъектов малого </w:t>
      </w:r>
    </w:p>
    <w:p w:rsidR="00F8682B" w:rsidRPr="00F8682B" w:rsidRDefault="00F8682B" w:rsidP="00F8682B">
      <w:pPr>
        <w:spacing w:after="0" w:line="240" w:lineRule="auto"/>
        <w:ind w:left="5387" w:right="-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F8682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в целях возмещения недополученных</w:t>
      </w:r>
    </w:p>
    <w:p w:rsidR="00F8682B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доходов и (или) </w:t>
      </w:r>
      <w:proofErr w:type="gramStart"/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</w:t>
      </w:r>
      <w:proofErr w:type="gramEnd"/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8682B" w:rsidRPr="00B82D99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обеспечения (возмещения) затрат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682B" w:rsidRPr="00B82D99" w:rsidRDefault="00F8682B" w:rsidP="00F8682B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субсидий организациям, образующим инфраструктуру </w:t>
      </w:r>
    </w:p>
    <w:p w:rsidR="00F8682B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поддержки 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>субъектов</w:t>
      </w:r>
      <w:r w:rsidRPr="00B82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предпринимательства, </w:t>
      </w:r>
      <w:r w:rsidRPr="00B82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целях </w:t>
      </w:r>
    </w:p>
    <w:p w:rsidR="00F8682B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возмещения недополученных доходов и (или) финансового обеспечения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(возмещения) затрат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6A38" wp14:editId="13B2AECD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715000" cy="525780"/>
                <wp:effectExtent l="0" t="0" r="19050" b="26670"/>
                <wp:wrapNone/>
                <wp:docPr id="17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организации представляют в Администрацию города письменное заявление </w:t>
                            </w:r>
                          </w:p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субсидии с приложением документов</w:t>
                            </w:r>
                          </w:p>
                          <w:p w:rsidR="00A07830" w:rsidRDefault="00A07830" w:rsidP="00F8682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398.8pt;margin-top:3.1pt;width:450pt;height:4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" filled="f" fillcolor="#d9e2f3" strokeweight=".5pt">
                <v:textbox>
                  <w:txbxContent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</w:t>
                      </w:r>
                    </w:p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организации представляют в Администрацию города письменное заявление </w:t>
                      </w:r>
                    </w:p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субсидии с приложением документов</w:t>
                      </w:r>
                    </w:p>
                    <w:p w:rsidR="00A07830" w:rsidRDefault="00A07830" w:rsidP="00F8682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7B795" wp14:editId="24EAA419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332740" cy="3538220"/>
                <wp:effectExtent l="5080" t="8890" r="5080" b="5715"/>
                <wp:wrapNone/>
                <wp:docPr id="18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27" type="#_x0000_t202" style="position:absolute;left:0;text-align:left;margin-left:.4pt;margin-top:2.95pt;width:26.2pt;height:27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" filled="f" fillcolor="#f5d4f8" strokeweight=".5pt">
                <v:textbox style="layout-flow:vertical;mso-layout-flow-alt:bottom-to-top">
                  <w:txbxContent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82B" w:rsidRPr="00B82D99" w:rsidRDefault="00945B87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717388B" wp14:editId="50E11C83">
                <wp:simplePos x="0" y="0"/>
                <wp:positionH relativeFrom="column">
                  <wp:posOffset>2324100</wp:posOffset>
                </wp:positionH>
                <wp:positionV relativeFrom="paragraph">
                  <wp:posOffset>165735</wp:posOffset>
                </wp:positionV>
                <wp:extent cx="0" cy="175260"/>
                <wp:effectExtent l="76200" t="0" r="57150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266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3pt;margin-top:13.05pt;width:0;height:13.8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ORYAIAAHU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8682B" w:rsidRPr="00B82D99" w:rsidRDefault="00945B87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A0E05" wp14:editId="6B28D139">
                <wp:simplePos x="0" y="0"/>
                <wp:positionH relativeFrom="column">
                  <wp:posOffset>398145</wp:posOffset>
                </wp:positionH>
                <wp:positionV relativeFrom="paragraph">
                  <wp:posOffset>158115</wp:posOffset>
                </wp:positionV>
                <wp:extent cx="3718560" cy="1988820"/>
                <wp:effectExtent l="0" t="0" r="15240" b="11430"/>
                <wp:wrapNone/>
                <wp:docPr id="11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88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документов: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подразделениями Администрации города;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направление запросов в налоговый орган, </w:t>
                            </w:r>
                            <w:proofErr w:type="gramStart"/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государст</w:t>
                            </w:r>
                            <w:r w:rsidRPr="00F8682B">
                              <w:rPr>
                                <w:rFonts w:ascii="Times New Roman" w:eastAsia="Times New Roman" w:hAnsi="Times New Roman"/>
                                <w:spacing w:val="-6"/>
                                <w:sz w:val="20"/>
                                <w:szCs w:val="20"/>
                                <w:lang w:eastAsia="ru-RU"/>
                              </w:rPr>
                              <w:t>венные</w:t>
                            </w:r>
                            <w:proofErr w:type="gramEnd"/>
                            <w:r w:rsidRPr="00F8682B">
                              <w:rPr>
                                <w:rFonts w:ascii="Times New Roman" w:eastAsia="Times New Roman" w:hAnsi="Times New Roman"/>
                                <w:spacing w:val="-6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pacing w:val="-6"/>
                                <w:sz w:val="20"/>
                                <w:szCs w:val="20"/>
                                <w:lang w:eastAsia="ru-RU"/>
                              </w:rPr>
                              <w:t xml:space="preserve">внебюджетные фонды для получения информации </w:t>
                            </w: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 соответствии заявителя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абзацу третьему</w:t>
                            </w: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раздела III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настоящего порядка 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 в некоторые структурные подразделения Администрации 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города для получения информации о соответствии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заявителя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абзацу четвертому </w:t>
                            </w: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раздела III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настоящего порядка;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подготовка и направление на согласование проекта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муниципального правового акта Администрации города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 предоставлении поддержки заявителю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31.35pt;margin-top:12.45pt;width:292.8pt;height:1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" filled="f" fillcolor="#d9e2f3" strokeweight=".5pt">
                <v:textbox>
                  <w:txbxContent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документов: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подразделениями Администрации города;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pacing w:val="-6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направление запросов в налоговый орган, </w:t>
                      </w:r>
                      <w:proofErr w:type="gramStart"/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государст</w:t>
                      </w:r>
                      <w:r w:rsidRPr="00F8682B">
                        <w:rPr>
                          <w:rFonts w:ascii="Times New Roman" w:eastAsia="Times New Roman" w:hAnsi="Times New Roman"/>
                          <w:spacing w:val="-6"/>
                          <w:sz w:val="20"/>
                          <w:szCs w:val="20"/>
                          <w:lang w:eastAsia="ru-RU"/>
                        </w:rPr>
                        <w:t>венные</w:t>
                      </w:r>
                      <w:proofErr w:type="gramEnd"/>
                      <w:r w:rsidRPr="00F8682B">
                        <w:rPr>
                          <w:rFonts w:ascii="Times New Roman" w:eastAsia="Times New Roman" w:hAnsi="Times New Roman"/>
                          <w:spacing w:val="-6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pacing w:val="-6"/>
                          <w:sz w:val="20"/>
                          <w:szCs w:val="20"/>
                          <w:lang w:eastAsia="ru-RU"/>
                        </w:rPr>
                        <w:t xml:space="preserve">внебюджетные фонды для получения информации </w:t>
                      </w: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о соответствии заявителя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абзацу третьему</w:t>
                      </w: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раздела III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настоящего порядка 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и в некоторые структурные подразделения Администрации 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города для получения информации о соответствии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заявителя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абзацу четвертому </w:t>
                      </w: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раздела III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настоящего порядка;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подготовка и направление на согласование проекта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муниципального правового акта Администрации города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о предоставлении поддержки заявителю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7CBE8" wp14:editId="40567F96">
                <wp:simplePos x="0" y="0"/>
                <wp:positionH relativeFrom="column">
                  <wp:posOffset>4208145</wp:posOffset>
                </wp:positionH>
                <wp:positionV relativeFrom="paragraph">
                  <wp:posOffset>14605</wp:posOffset>
                </wp:positionV>
                <wp:extent cx="1905000" cy="1866900"/>
                <wp:effectExtent l="0" t="0" r="19050" b="19050"/>
                <wp:wrapNone/>
                <wp:docPr id="16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 более чем </w:t>
                            </w:r>
                          </w:p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 30 календарных дней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случае необходимости направления запроса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в государственный орган,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орган местного 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самоуправления,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должностному лицу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или хозяйствующему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331.35pt;margin-top:1.15pt;width:150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" filled="f" fillcolor="#d9e2f3" strokeweight=".5pt">
                <v:textbox>
                  <w:txbxContent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 более чем </w:t>
                      </w:r>
                    </w:p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 30 календарных дней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в случае необходимости направления запроса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в государственный орган,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орган местного 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самоуправления,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должностному лицу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или хозяйствующему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82B" w:rsidRPr="00B82D99" w:rsidRDefault="00945B87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183515</wp:posOffset>
                </wp:positionV>
                <wp:extent cx="3261360" cy="0"/>
                <wp:effectExtent l="0" t="0" r="3429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E9E666" id="Прямая соединительная линия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4.45pt" to="422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491F3" wp14:editId="7FCFFFE0">
                <wp:simplePos x="0" y="0"/>
                <wp:positionH relativeFrom="column">
                  <wp:posOffset>2837180</wp:posOffset>
                </wp:positionH>
                <wp:positionV relativeFrom="paragraph">
                  <wp:posOffset>69850</wp:posOffset>
                </wp:positionV>
                <wp:extent cx="635" cy="124460"/>
                <wp:effectExtent l="0" t="0" r="37465" b="279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5069A0" id="Прямая со стрелкой 15" o:spid="_x0000_s1026" type="#_x0000_t32" style="position:absolute;margin-left:223.4pt;margin-top:5.5pt;width:.0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qgUAIAAFcEAAAOAAAAZHJzL2Uyb0RvYy54bWysVEtu2zAQ3RfoHQjtHVmO7Nq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"/>
            </w:pict>
          </mc:Fallback>
        </mc:AlternateContent>
      </w:r>
    </w:p>
    <w:p w:rsidR="00F8682B" w:rsidRPr="00B82D99" w:rsidRDefault="00945B87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D9322A5" wp14:editId="30A4E17E">
                <wp:simplePos x="0" y="0"/>
                <wp:positionH relativeFrom="column">
                  <wp:posOffset>2126615</wp:posOffset>
                </wp:positionH>
                <wp:positionV relativeFrom="paragraph">
                  <wp:posOffset>3810</wp:posOffset>
                </wp:positionV>
                <wp:extent cx="0" cy="175260"/>
                <wp:effectExtent l="76200" t="0" r="5715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D4C06F" id="Прямая со стрелкой 14" o:spid="_x0000_s1026" type="#_x0000_t32" style="position:absolute;margin-left:167.45pt;margin-top:.3pt;width:0;height:13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0VYQIAAHcEAAAOAAAAZHJzL2Uyb0RvYy54bWysVM1uEzEQviPxDpbv6WbDNrSrbiq0m3Ap&#10;UKnlARzbm7Xw2pbtZhMhJOAF+gi8AhcO/KjPsHkjxs4PLV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">
                <v:stroke endarrow="block"/>
              </v:shape>
            </w:pict>
          </mc:Fallback>
        </mc:AlternateContent>
      </w:r>
      <w:r w:rsidRPr="00B82D9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F77BD37" wp14:editId="2FA2DD5E">
                <wp:simplePos x="0" y="0"/>
                <wp:positionH relativeFrom="column">
                  <wp:posOffset>5358765</wp:posOffset>
                </wp:positionH>
                <wp:positionV relativeFrom="paragraph">
                  <wp:posOffset>19685</wp:posOffset>
                </wp:positionV>
                <wp:extent cx="0" cy="175260"/>
                <wp:effectExtent l="76200" t="0" r="57150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C9A928" id="Прямая со стрелкой 13" o:spid="_x0000_s1026" type="#_x0000_t32" style="position:absolute;margin-left:421.95pt;margin-top:1.55pt;width:0;height:13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H/YQIAAHcEAAAOAAAAZHJzL2Uyb0RvYy54bWysVM1uEzEQviPxDpbv6WbTNKS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">
                <v:stroke endarrow="block"/>
              </v:shape>
            </w:pict>
          </mc:Fallback>
        </mc:AlternateContent>
      </w:r>
      <w:r w:rsidR="00F8682B"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36E97" wp14:editId="7ED64B74">
                <wp:simplePos x="0" y="0"/>
                <wp:positionH relativeFrom="column">
                  <wp:posOffset>3179445</wp:posOffset>
                </wp:positionH>
                <wp:positionV relativeFrom="paragraph">
                  <wp:posOffset>187325</wp:posOffset>
                </wp:positionV>
                <wp:extent cx="3023870" cy="708660"/>
                <wp:effectExtent l="0" t="0" r="24130" b="15240"/>
                <wp:wrapNone/>
                <wp:docPr id="10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</w:t>
                            </w: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снятие с согласования проекта муниципального правового акта Администрации города 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 предоставлении поддержки заявителю</w:t>
                            </w:r>
                          </w:p>
                          <w:p w:rsidR="00A07830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250.35pt;margin-top:14.75pt;width:238.1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" filled="f" fillcolor="#d9e2f3" strokeweight=".5pt">
                <v:textbox>
                  <w:txbxContent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</w:t>
                      </w: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снятие с согласования проекта муниципального правового акта Администрации города 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о предоставлении поддержки заявителю</w:t>
                      </w:r>
                    </w:p>
                    <w:p w:rsidR="00A07830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82B"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1732A" wp14:editId="222BDC70">
                <wp:simplePos x="0" y="0"/>
                <wp:positionH relativeFrom="column">
                  <wp:posOffset>367665</wp:posOffset>
                </wp:positionH>
                <wp:positionV relativeFrom="paragraph">
                  <wp:posOffset>187325</wp:posOffset>
                </wp:positionV>
                <wp:extent cx="2697480" cy="745490"/>
                <wp:effectExtent l="0" t="0" r="26670" b="16510"/>
                <wp:wrapNone/>
                <wp:docPr id="9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издается муниципальный правовой акт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8682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Администрации города о предоставлении поддержки заявителю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28.95pt;margin-top:14.75pt;width:212.4pt;height: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" filled="f" fillcolor="#d9e2f3" strokeweight=".5pt">
                <v:textbox>
                  <w:txbxContent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издается муниципальный правовой акт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8682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Администрации города о предоставлении поддержки заявителю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F4E20" wp14:editId="1D650A01">
                <wp:simplePos x="0" y="0"/>
                <wp:positionH relativeFrom="column">
                  <wp:posOffset>1112520</wp:posOffset>
                </wp:positionH>
                <wp:positionV relativeFrom="paragraph">
                  <wp:posOffset>184785</wp:posOffset>
                </wp:positionV>
                <wp:extent cx="11430" cy="521335"/>
                <wp:effectExtent l="76200" t="0" r="64770" b="501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5D5A40" id="Прямая со стрелкой 7" o:spid="_x0000_s1026" type="#_x0000_t32" style="position:absolute;margin-left:87.6pt;margin-top:14.55pt;width:.9pt;height:41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" strokeweight=".5pt">
                <v:stroke endarrow="block"/>
              </v:shape>
            </w:pict>
          </mc:Fallback>
        </mc:AlternateContent>
      </w: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D7CD0" wp14:editId="79EA1718">
                <wp:simplePos x="0" y="0"/>
                <wp:positionH relativeFrom="column">
                  <wp:posOffset>-15610</wp:posOffset>
                </wp:positionH>
                <wp:positionV relativeFrom="paragraph">
                  <wp:posOffset>197940</wp:posOffset>
                </wp:positionV>
                <wp:extent cx="524510" cy="2112579"/>
                <wp:effectExtent l="0" t="0" r="27940" b="215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1125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 рабочих дней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-1.25pt;margin-top:15.6pt;width:41.3pt;height:16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" filled="f" fillcolor="#f5d4f8" strokeweight=".5pt">
                <v:textbox style="layout-flow:vertical;mso-layout-flow-alt:bottom-to-top">
                  <w:txbxContent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 рабочих дней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4E443" wp14:editId="1935B196">
                <wp:simplePos x="0" y="0"/>
                <wp:positionH relativeFrom="column">
                  <wp:posOffset>5096510</wp:posOffset>
                </wp:positionH>
                <wp:positionV relativeFrom="paragraph">
                  <wp:posOffset>116840</wp:posOffset>
                </wp:positionV>
                <wp:extent cx="165100" cy="0"/>
                <wp:effectExtent l="63500" t="0" r="69850" b="69850"/>
                <wp:wrapNone/>
                <wp:docPr id="5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A1E2D6" id="Прямая со стрелкой 8" o:spid="_x0000_s1026" type="#_x0000_t32" style="position:absolute;margin-left:401.3pt;margin-top:9.2pt;width:13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A99C4" wp14:editId="3219B89D">
                <wp:simplePos x="0" y="0"/>
                <wp:positionH relativeFrom="page">
                  <wp:posOffset>2773680</wp:posOffset>
                </wp:positionH>
                <wp:positionV relativeFrom="paragraph">
                  <wp:posOffset>10795</wp:posOffset>
                </wp:positionV>
                <wp:extent cx="4427220" cy="2590800"/>
                <wp:effectExtent l="0" t="0" r="11430" b="19050"/>
                <wp:wrapNone/>
                <wp:docPr id="8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 с указанием причин: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Несоответствие представленных документов требованиям, определенным настоящим порядком, или непредставление (представление не в полном </w:t>
                            </w:r>
                            <w:proofErr w:type="gramEnd"/>
                          </w:p>
                          <w:p w:rsidR="00A07830" w:rsidRPr="00945B87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45B87"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>объеме</w:t>
                            </w:r>
                            <w:proofErr w:type="gramEnd"/>
                            <w:r w:rsidRPr="00945B87"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) указанных документов, установленных разделом IV настоящего порядка.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3. Невыполнение условий предоставления субсидий, определенных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разделом II настоящего порядка.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4. Несоответствие заявителя требованиям, установленным разделом III настоящего порядка.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5. Исполнение бюджетных ассигнований, предусмотренных решением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бюджете на текущий финансовый год в полном объеме. 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6. Представление к компенсации сделки организации, в совершении которой есть заинтересованность лица, осуществляющего функции единоличного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исполнительного органа организации; члена коллегиального исполнительн</w:t>
                            </w: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органа организации; </w:t>
                            </w:r>
                          </w:p>
                          <w:p w:rsidR="00A07830" w:rsidRPr="00945B87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945B87"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участника организации, владеющего 50 и более процентами акций (долей, паев) 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left:0;text-align:left;margin-left:218.4pt;margin-top:.85pt;width:348.6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" filled="f" fillcolor="#d9e2f3" strokeweight=".5pt">
                <v:textbox>
                  <w:txbxContent>
                    <w:p w:rsidR="00A07830" w:rsidRPr="00F8682B" w:rsidRDefault="00A07830" w:rsidP="00F86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 с указанием причин: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1. </w:t>
                      </w:r>
                      <w:proofErr w:type="gramStart"/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Несоответствие представленных документов требованиям, определенным настоящим порядком, или непредставление (представление не в полном </w:t>
                      </w:r>
                      <w:proofErr w:type="gramEnd"/>
                    </w:p>
                    <w:p w:rsidR="00A07830" w:rsidRPr="00945B87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</w:pPr>
                      <w:proofErr w:type="gramStart"/>
                      <w:r w:rsidRPr="00945B87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объеме</w:t>
                      </w:r>
                      <w:proofErr w:type="gramEnd"/>
                      <w:r w:rsidRPr="00945B87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) указанных документов, установленных разделом IV настоящего порядка.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Невыполнение условий предоставления субсидий, определенных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разделом II настоящего порядка.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4. Несоответствие заявителя требованиям, установленным разделом III настоящего порядка.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5. Исполнение бюджетных ассигнований, предусмотренных решением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бюджете на текущий финансовый год в полном объеме. 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6. Представление к компенсации сделки организации, в совершении которой есть заинтересованность лица, осуществляющего функции единоличного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исполнительного органа организации; члена коллегиального исполнительн</w:t>
                      </w: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органа организации; </w:t>
                      </w:r>
                    </w:p>
                    <w:p w:rsidR="00A07830" w:rsidRPr="00945B87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</w:pPr>
                      <w:r w:rsidRPr="00945B87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участника организации, владеющего 50 и более процентами акций (долей, паев) 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организации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C32A8" wp14:editId="77C025C7">
                <wp:simplePos x="0" y="0"/>
                <wp:positionH relativeFrom="column">
                  <wp:posOffset>652145</wp:posOffset>
                </wp:positionH>
                <wp:positionV relativeFrom="paragraph">
                  <wp:posOffset>120650</wp:posOffset>
                </wp:positionV>
                <wp:extent cx="1010285" cy="314325"/>
                <wp:effectExtent l="13970" t="6350" r="13970" b="12700"/>
                <wp:wrapNone/>
                <wp:docPr id="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51.35pt;margin-top:9.5pt;width:79.5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" filled="f" fillcolor="#d9e2f3" strokeweight=".5pt">
                <v:textbox>
                  <w:txbxContent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63FD3" wp14:editId="507B574B">
                <wp:simplePos x="0" y="0"/>
                <wp:positionH relativeFrom="column">
                  <wp:posOffset>1122045</wp:posOffset>
                </wp:positionH>
                <wp:positionV relativeFrom="paragraph">
                  <wp:posOffset>94615</wp:posOffset>
                </wp:positionV>
                <wp:extent cx="11430" cy="521335"/>
                <wp:effectExtent l="76200" t="0" r="64770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E177BF" id="Прямая со стрелкой 3" o:spid="_x0000_s1026" type="#_x0000_t32" style="position:absolute;margin-left:88.35pt;margin-top:7.45pt;width:.9pt;height:41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" strokeweight=".5pt">
                <v:stroke endarrow="block"/>
              </v:shape>
            </w:pict>
          </mc:Fallback>
        </mc:AlternateConten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0C9B0" wp14:editId="32D63EED">
                <wp:simplePos x="0" y="0"/>
                <wp:positionH relativeFrom="column">
                  <wp:posOffset>555625</wp:posOffset>
                </wp:positionH>
                <wp:positionV relativeFrom="paragraph">
                  <wp:posOffset>5715</wp:posOffset>
                </wp:positionV>
                <wp:extent cx="1106805" cy="500380"/>
                <wp:effectExtent l="12700" t="5715" r="13970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0" w:rsidRPr="00F8682B" w:rsidRDefault="00A07830" w:rsidP="00F868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682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перечисление субсидии</w:t>
                            </w:r>
                          </w:p>
                          <w:p w:rsidR="00A07830" w:rsidRPr="00F8682B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A07830" w:rsidRDefault="00A07830" w:rsidP="00F868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left:0;text-align:left;margin-left:43.75pt;margin-top:.45pt;width:87.1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" filled="f" fillcolor="#d9e2f3" strokeweight=".5pt">
                <v:textbox>
                  <w:txbxContent>
                    <w:p w:rsidR="00A07830" w:rsidRPr="00F8682B" w:rsidRDefault="00A07830" w:rsidP="00F868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682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перечисление субсидии</w:t>
                      </w:r>
                    </w:p>
                    <w:p w:rsidR="00A07830" w:rsidRPr="00F8682B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A07830" w:rsidRDefault="00A07830" w:rsidP="00F8682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82B" w:rsidRPr="00B82D99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8682B" w:rsidRPr="00B82D99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F8682B" w:rsidRPr="00B82D99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организациям, </w:t>
      </w:r>
    </w:p>
    <w:p w:rsidR="00F8682B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образующим инфраструктуру </w:t>
      </w:r>
    </w:p>
    <w:p w:rsidR="00F8682B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субъектов малого </w:t>
      </w:r>
    </w:p>
    <w:p w:rsidR="00F8682B" w:rsidRDefault="00F8682B" w:rsidP="00F8682B">
      <w:pPr>
        <w:spacing w:after="0" w:line="240" w:lineRule="auto"/>
        <w:ind w:left="5387"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предпринимательства, </w:t>
      </w:r>
    </w:p>
    <w:p w:rsidR="00F8682B" w:rsidRPr="00B82D99" w:rsidRDefault="00F8682B" w:rsidP="00F8682B">
      <w:pPr>
        <w:spacing w:after="0" w:line="240" w:lineRule="auto"/>
        <w:ind w:left="5387" w:right="-14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82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в целях возмещения недополученных</w:t>
      </w:r>
    </w:p>
    <w:p w:rsidR="00945B87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доходов и (или) </w:t>
      </w:r>
      <w:proofErr w:type="gramStart"/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</w:t>
      </w:r>
      <w:proofErr w:type="gramEnd"/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8682B" w:rsidRPr="00B82D99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D9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обеспечения (возмещения) затрат</w:t>
      </w:r>
      <w:r w:rsidRPr="00B82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682B" w:rsidRPr="00945B87" w:rsidRDefault="00F8682B" w:rsidP="00F8682B">
      <w:pPr>
        <w:spacing w:after="0" w:line="240" w:lineRule="auto"/>
        <w:ind w:left="6237" w:right="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B87" w:rsidRPr="00945B87" w:rsidRDefault="00945B87" w:rsidP="00F8682B">
      <w:pPr>
        <w:spacing w:after="0" w:line="240" w:lineRule="auto"/>
        <w:ind w:left="6237" w:right="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82B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Форма 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заявления на предоставление субсидии</w:t>
      </w:r>
    </w:p>
    <w:p w:rsidR="00F8682B" w:rsidRPr="00945B87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главы 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А.Ю. Шерстневой</w:t>
      </w:r>
    </w:p>
    <w:p w:rsidR="00F8682B" w:rsidRPr="00945B87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682B" w:rsidRPr="00F8682B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82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8682B" w:rsidRPr="00F8682B" w:rsidRDefault="00F8682B" w:rsidP="00F8682B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82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организации, </w:t>
      </w:r>
    </w:p>
    <w:p w:rsidR="00F8682B" w:rsidRPr="00F8682B" w:rsidRDefault="00F8682B" w:rsidP="00F8682B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82B">
        <w:rPr>
          <w:rFonts w:ascii="Times New Roman" w:eastAsia="Times New Roman" w:hAnsi="Times New Roman"/>
          <w:sz w:val="28"/>
          <w:szCs w:val="28"/>
          <w:lang w:eastAsia="ru-RU"/>
        </w:rPr>
        <w:t>образующей инфраструктуру поддержки субъектов малого и среднего пре</w:t>
      </w:r>
      <w:r w:rsidRPr="00F8682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8682B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</w:t>
      </w:r>
    </w:p>
    <w:p w:rsidR="00F8682B" w:rsidRPr="00B82D99" w:rsidRDefault="00F8682B" w:rsidP="00F8682B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Заявитель  ______________________________________________________________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D99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и организационно-правовая форма)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в лице __________________________________________________________________ 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D9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должность руководителя или доверенного лица)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D99">
        <w:rPr>
          <w:rFonts w:ascii="Times New Roman" w:eastAsia="Times New Roman" w:hAnsi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просит предоставить в 20__году финансовую поддержку в следующем направлении:</w:t>
      </w:r>
    </w:p>
    <w:p w:rsidR="00F8682B" w:rsidRPr="00945B87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на основании фактически осуществленных затрат в связи с реализацией вида деятел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ности___________ (ОКВЭД)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Сумма, заявленная на получение субсидии 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1. Информация о заявителе: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ОГРН (ОГРНИП) __________________________________________________________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ИНН/КПП ________________________________________________________________</w:t>
      </w:r>
    </w:p>
    <w:p w:rsidR="00F8682B" w:rsidRPr="00945B87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Юридический адрес ________________________________________________________</w:t>
      </w:r>
    </w:p>
    <w:p w:rsidR="00F8682B" w:rsidRPr="00945B87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 w:rsidR="00F8682B" w:rsidRPr="00945B87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Фактический адрес ________________________________________________________</w:t>
      </w:r>
    </w:p>
    <w:p w:rsidR="00F8682B" w:rsidRPr="00945B87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 _______________________________________________________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proofErr w:type="spellEnd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. _____________________________________________________________________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К/</w:t>
      </w:r>
      <w:proofErr w:type="spell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proofErr w:type="spellEnd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. _____________________________________________________________________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БИК _____________________________________________________________________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Форма налогообложения по заявленному виду деятельности 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Контакты (тел., </w:t>
      </w:r>
      <w:r w:rsidRPr="00B82D99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82D99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) _____________________________________________________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2. Среднесписочная численность работников за предшествующий календарный год _____</w:t>
      </w:r>
      <w:r w:rsidR="00945B87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Заявитель подтверждает, что: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3.1. Соответствует статье 15 и 15.1. Федерального закона от 24.07.2007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209-ФЗ «О развитии малого и среднего предпринимательства в Российской Федерации».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proofErr w:type="gram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состоит на налоговом учете и осуществляет свою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деятельность на территории города Сургута.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 о налогах и сборах.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</w:t>
      </w:r>
      <w:r w:rsidR="00945B8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</w:t>
      </w:r>
      <w:r w:rsidR="00945B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возврату в бюджет городского округа город Сургут (далее – бюджет города), бюджетных инвестиций, </w:t>
      </w:r>
      <w:proofErr w:type="spell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предоста</w:t>
      </w:r>
      <w:proofErr w:type="gram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ленных в том числе в соответствии с иными правовыми актами, и иную просроче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ную задолженности перед бюджетов города.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3.5. В </w:t>
      </w:r>
      <w:proofErr w:type="gram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отношении</w:t>
      </w:r>
      <w:proofErr w:type="gramEnd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 него не было принято решение об оказании поддержки в виде предоставления средств из бюджета города в соответствии с иными нормативными правовыми актами, муниципальными правовыми актами по тем же основаниям,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 же цели. 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3.6. С момента признания допустившим нарушение порядка и условий оказания поддержки, в том числе не обеспечившим целевого использования средств поддер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ки, прошло более чем три года.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3.7. Не находится в процессе реорганизации, ликвидации, банкротства.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3.8. Не является иностранным юридическим лицом, а также российским юрид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государств и территорий, предоставляющих льготный налоговый режим налогообложения и (или) не предусматривает раскрытия и предоставления </w:t>
      </w:r>
      <w:proofErr w:type="spell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инфо</w:t>
      </w:r>
      <w:proofErr w:type="gram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proofErr w:type="spellStart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мации</w:t>
      </w:r>
      <w:proofErr w:type="spellEnd"/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3.9. Деятельность не приостановлена в порядке, предусмотренном Кодексом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 об административных правонарушениях.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3.10. Не является кредитной организацией, страховой организацией (за искл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чением потребительских кооперативов), инвестиционным фондом, негосударстве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ным пенсионным фондом, профессиональным участником рынка ценных бумаг,                      ломбардом.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3.12. Не осуществляет предпринимательскую деятельность в сфере игорного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бизнеса.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 Федерации о валютном регулировании и валютном контроле, нерезидентом Росси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ской Федерации, за исключением случаев, предусмотренных международными дог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ворами Российской Федерации.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3.14. Не осуществляет производство и (или) реализацию подакцизных товаров,                   а также добычу и (или) реализацию полезных ископаемых, за исключением общера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пространенных полезных ископаемых.</w:t>
      </w: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82B" w:rsidRPr="00B82D99" w:rsidRDefault="00F8682B" w:rsidP="00F868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Подтверждаю__________________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lastRenderedPageBreak/>
        <w:t xml:space="preserve">4. </w:t>
      </w:r>
      <w:proofErr w:type="gramStart"/>
      <w:r w:rsidRPr="00B82D9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Даю согласие на предоставление в период предоставления субсидии и в течение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одного года после предоставления субсидии следующих документов: копий бухга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терского баланса и налоговых деклараций по применяемым специальным режимам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налогообложения (для применяющих такие режимы), а также статистической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информации в виде копий форм федерального статис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тического наблюдения,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ляемых в органы статистики.</w:t>
      </w:r>
      <w:proofErr w:type="gramEnd"/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в соответствии с Федеральным законом от 24.07.2007 № 209-ФЗ </w:t>
      </w:r>
      <w:r w:rsidRPr="00B82D9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«О развитии малого                 и среднего предпринимательства в Российской Федерации».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6. Я согласен на обработку персональных данных в соответствии с Федеральным законом от 27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.07.</w:t>
      </w: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2006 № 152-ФЗ «О персональных данных».</w:t>
      </w:r>
    </w:p>
    <w:p w:rsidR="00F8682B" w:rsidRPr="00F8682B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7. Заявитель предупрежден об ответствен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 в соответствии с </w:t>
      </w:r>
      <w:r w:rsidRPr="00F8682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законодател</w:t>
      </w:r>
      <w:r w:rsidRPr="00F8682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ь</w:t>
      </w:r>
      <w:r w:rsidRPr="00F8682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ством Российской Федерации за предоставление недостоверных сведений и документов. 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8. Опись документов, представленных в составе заявки, прилагается                                      на отдельном листе.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>_________                      _____________                    _______________________</w:t>
      </w:r>
    </w:p>
    <w:p w:rsidR="00F8682B" w:rsidRPr="00B82D99" w:rsidRDefault="00F8682B" w:rsidP="00F868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D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(дата)                                            (Ф.И.О.)                                                          (подпись)                                                                                 </w:t>
      </w:r>
    </w:p>
    <w:p w:rsidR="00F8682B" w:rsidRPr="00B82D99" w:rsidRDefault="00F8682B" w:rsidP="00F868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М.П.</w:t>
      </w:r>
    </w:p>
    <w:p w:rsidR="00F8682B" w:rsidRPr="003579A0" w:rsidRDefault="00F8682B" w:rsidP="00F868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D99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F8682B" w:rsidRDefault="00F8682B" w:rsidP="00F8682B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Default="00F8682B" w:rsidP="00F8682B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2B" w:rsidRDefault="00F8682B" w:rsidP="00F8682B">
      <w:pPr>
        <w:rPr>
          <w:szCs w:val="28"/>
        </w:rPr>
      </w:pPr>
    </w:p>
    <w:p w:rsidR="007560C1" w:rsidRPr="00D80BB2" w:rsidRDefault="007560C1">
      <w:pPr>
        <w:rPr>
          <w:szCs w:val="28"/>
        </w:rPr>
      </w:pPr>
    </w:p>
    <w:sectPr w:rsidR="007560C1" w:rsidRPr="00D80BB2" w:rsidSect="00F8682B">
      <w:headerReference w:type="default" r:id="rId8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B4" w:rsidRDefault="001953B4" w:rsidP="00F8682B">
      <w:pPr>
        <w:spacing w:after="0" w:line="240" w:lineRule="auto"/>
      </w:pPr>
      <w:r>
        <w:separator/>
      </w:r>
    </w:p>
  </w:endnote>
  <w:endnote w:type="continuationSeparator" w:id="0">
    <w:p w:rsidR="001953B4" w:rsidRDefault="001953B4" w:rsidP="00F8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B4" w:rsidRDefault="001953B4" w:rsidP="00F8682B">
      <w:pPr>
        <w:spacing w:after="0" w:line="240" w:lineRule="auto"/>
      </w:pPr>
      <w:r>
        <w:separator/>
      </w:r>
    </w:p>
  </w:footnote>
  <w:footnote w:type="continuationSeparator" w:id="0">
    <w:p w:rsidR="001953B4" w:rsidRDefault="001953B4" w:rsidP="00F8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305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07830" w:rsidRPr="00F8682B" w:rsidRDefault="00A07830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F8682B">
          <w:rPr>
            <w:rFonts w:ascii="Times New Roman" w:hAnsi="Times New Roman"/>
            <w:sz w:val="20"/>
            <w:szCs w:val="20"/>
          </w:rPr>
          <w:fldChar w:fldCharType="begin"/>
        </w:r>
        <w:r w:rsidRPr="00F8682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8682B">
          <w:rPr>
            <w:rFonts w:ascii="Times New Roman" w:hAnsi="Times New Roman"/>
            <w:sz w:val="20"/>
            <w:szCs w:val="20"/>
          </w:rPr>
          <w:fldChar w:fldCharType="separate"/>
        </w:r>
        <w:r w:rsidR="005A05AA">
          <w:rPr>
            <w:rFonts w:ascii="Times New Roman" w:hAnsi="Times New Roman"/>
            <w:noProof/>
            <w:sz w:val="20"/>
            <w:szCs w:val="20"/>
          </w:rPr>
          <w:t>8</w:t>
        </w:r>
        <w:r w:rsidRPr="00F8682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2B"/>
    <w:rsid w:val="000A2806"/>
    <w:rsid w:val="000A2FB7"/>
    <w:rsid w:val="001953B4"/>
    <w:rsid w:val="001C43BD"/>
    <w:rsid w:val="001F6249"/>
    <w:rsid w:val="002A50D6"/>
    <w:rsid w:val="002D6064"/>
    <w:rsid w:val="0056656A"/>
    <w:rsid w:val="00573367"/>
    <w:rsid w:val="00587A45"/>
    <w:rsid w:val="005A05AA"/>
    <w:rsid w:val="00643AAF"/>
    <w:rsid w:val="00657809"/>
    <w:rsid w:val="006F0FE7"/>
    <w:rsid w:val="007560C1"/>
    <w:rsid w:val="00761C98"/>
    <w:rsid w:val="0077226D"/>
    <w:rsid w:val="00843764"/>
    <w:rsid w:val="00917904"/>
    <w:rsid w:val="00945B87"/>
    <w:rsid w:val="009A6390"/>
    <w:rsid w:val="009F1E49"/>
    <w:rsid w:val="00A07830"/>
    <w:rsid w:val="00A16D5C"/>
    <w:rsid w:val="00A5590F"/>
    <w:rsid w:val="00D367E2"/>
    <w:rsid w:val="00D80BB2"/>
    <w:rsid w:val="00E06BF4"/>
    <w:rsid w:val="00F8682B"/>
    <w:rsid w:val="00F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682B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82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F86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8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8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82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8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682B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82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F86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8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8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82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8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8669-7D1B-495F-AC71-E4B4AF28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Чуркина Светлана Петровна</cp:lastModifiedBy>
  <cp:revision>4</cp:revision>
  <cp:lastPrinted>2017-10-05T12:23:00Z</cp:lastPrinted>
  <dcterms:created xsi:type="dcterms:W3CDTF">2017-10-09T09:08:00Z</dcterms:created>
  <dcterms:modified xsi:type="dcterms:W3CDTF">2017-10-10T03:57:00Z</dcterms:modified>
</cp:coreProperties>
</file>