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29" w:rsidRPr="008F59A4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оценке регулирующего воздействия </w:t>
      </w:r>
    </w:p>
    <w:p w:rsidR="00FA3B29" w:rsidRPr="008F59A4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FA3B29" w:rsidRPr="008F59A4" w:rsidRDefault="00FA3B29" w:rsidP="00FA3B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B29" w:rsidRPr="008F59A4" w:rsidRDefault="00FA3B29" w:rsidP="00FA3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экономики и стратегического планирования Администрации города </w:t>
      </w:r>
      <w:r w:rsidR="0014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1825C2"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проведения оценки регулирующего</w:t>
      </w:r>
      <w:r w:rsidR="0014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проектов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</w:t>
      </w:r>
      <w:r w:rsidR="0014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города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75558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города от </w:t>
      </w:r>
      <w:r w:rsidR="00145AF3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 w:rsidR="00145AF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45AF3"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Pr="008F59A4">
        <w:rPr>
          <w:rFonts w:ascii="Times New Roman" w:hAnsi="Times New Roman" w:cs="Times New Roman"/>
          <w:i/>
          <w:sz w:val="28"/>
          <w:szCs w:val="28"/>
        </w:rPr>
        <w:t xml:space="preserve">проект постановления Администрации города «О внесении изменений в постановление Администрации города </w:t>
      </w:r>
      <w:r w:rsidR="00315E57" w:rsidRPr="008F59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59A4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DD110F">
        <w:rPr>
          <w:rFonts w:ascii="Times New Roman" w:hAnsi="Times New Roman" w:cs="Times New Roman"/>
          <w:i/>
          <w:sz w:val="28"/>
          <w:szCs w:val="28"/>
        </w:rPr>
        <w:t>06</w:t>
      </w:r>
      <w:r w:rsidRPr="008F59A4">
        <w:rPr>
          <w:rFonts w:ascii="Times New Roman" w:hAnsi="Times New Roman" w:cs="Times New Roman"/>
          <w:i/>
          <w:sz w:val="28"/>
          <w:szCs w:val="28"/>
        </w:rPr>
        <w:t>.</w:t>
      </w:r>
      <w:r w:rsidR="00DD110F">
        <w:rPr>
          <w:rFonts w:ascii="Times New Roman" w:hAnsi="Times New Roman" w:cs="Times New Roman"/>
          <w:i/>
          <w:sz w:val="28"/>
          <w:szCs w:val="28"/>
        </w:rPr>
        <w:t>04</w:t>
      </w:r>
      <w:r w:rsidRPr="008F59A4">
        <w:rPr>
          <w:rFonts w:ascii="Times New Roman" w:hAnsi="Times New Roman" w:cs="Times New Roman"/>
          <w:i/>
          <w:sz w:val="28"/>
          <w:szCs w:val="28"/>
        </w:rPr>
        <w:t>.201</w:t>
      </w:r>
      <w:r w:rsidR="00DD110F">
        <w:rPr>
          <w:rFonts w:ascii="Times New Roman" w:hAnsi="Times New Roman" w:cs="Times New Roman"/>
          <w:i/>
          <w:sz w:val="28"/>
          <w:szCs w:val="28"/>
        </w:rPr>
        <w:t>7</w:t>
      </w:r>
      <w:r w:rsidRPr="008F59A4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DD110F">
        <w:rPr>
          <w:rFonts w:ascii="Times New Roman" w:hAnsi="Times New Roman" w:cs="Times New Roman"/>
          <w:i/>
          <w:sz w:val="28"/>
          <w:szCs w:val="28"/>
        </w:rPr>
        <w:t>2412</w:t>
      </w:r>
      <w:r w:rsidRPr="008F59A4">
        <w:rPr>
          <w:rFonts w:ascii="Times New Roman" w:hAnsi="Times New Roman" w:cs="Times New Roman"/>
          <w:i/>
          <w:sz w:val="28"/>
          <w:szCs w:val="28"/>
        </w:rPr>
        <w:t xml:space="preserve"> «О порядке предоставления</w:t>
      </w:r>
      <w:r w:rsidR="00832CCE" w:rsidRPr="008F59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110F">
        <w:rPr>
          <w:rFonts w:ascii="Times New Roman" w:hAnsi="Times New Roman" w:cs="Times New Roman"/>
          <w:i/>
          <w:sz w:val="28"/>
          <w:szCs w:val="28"/>
        </w:rPr>
        <w:t>субсидии на финансовое обеспечение (возмещение) затрат по погребению согласно гарантированному перечню ритуальных услуг</w:t>
      </w:r>
      <w:r w:rsidRPr="008F59A4">
        <w:rPr>
          <w:rFonts w:ascii="Times New Roman" w:hAnsi="Times New Roman" w:cs="Times New Roman"/>
          <w:i/>
          <w:sz w:val="28"/>
          <w:szCs w:val="28"/>
        </w:rPr>
        <w:t>»</w:t>
      </w:r>
      <w:r w:rsidR="00EB61EB">
        <w:rPr>
          <w:rFonts w:ascii="Times New Roman" w:hAnsi="Times New Roman" w:cs="Times New Roman"/>
          <w:i/>
          <w:sz w:val="28"/>
          <w:szCs w:val="28"/>
        </w:rPr>
        <w:t xml:space="preserve"> (далее – проект)</w:t>
      </w:r>
      <w:r w:rsidRPr="008F59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145A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пояснительную записку к нему, информацию департамента городского хозя</w:t>
      </w:r>
      <w:r w:rsidR="00DD1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йства Администрации города от 03</w:t>
      </w:r>
      <w:r w:rsidR="00145A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.10.2017 о результатах предварительной оценки регулирующего воздействия,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A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3219" w:rsidRPr="008F59A4" w:rsidRDefault="00303219" w:rsidP="00FA3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294" w:rsidRPr="00D46E65" w:rsidRDefault="00EB61EB" w:rsidP="00EC1DB0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6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1.1 проекта</w:t>
      </w:r>
      <w:r w:rsidR="008C5294" w:rsidRPr="00D4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C5294" w:rsidRPr="00D46E65" w:rsidRDefault="008C5294" w:rsidP="008C5294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 изменяет дату, на которую получатель субсидии должен соответствовать установленным требованиям – на 1-ое число месяца в котором предоставлены документы, что является изменением ранее предусмотренной муниципальным правовым актом обязанности для субъектов предпринимательской деятельности, следовательно, относится к </w:t>
      </w:r>
      <w:r w:rsidRPr="00D46E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средней степени регулирующего воздействия;</w:t>
      </w:r>
    </w:p>
    <w:p w:rsidR="00EB61EB" w:rsidRPr="008C5294" w:rsidRDefault="008C5294" w:rsidP="008C5294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- </w:t>
      </w:r>
      <w:r w:rsidRPr="00D46E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изменяет ответственное лицо Администрации города, согласующее график погашения просроченной задолженности перед местным бюджетом. Формулировка «главный администратор доходов бюджета», точно воспроизводит положения Бюджетного кодекса РФ, следовательно, предлагаем</w:t>
      </w:r>
      <w:r w:rsidR="000B1E32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D4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0B1E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Start w:id="0" w:name="_GoBack"/>
      <w:bookmarkEnd w:id="0"/>
      <w:r w:rsidRPr="00D4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относится к </w:t>
      </w:r>
      <w:r w:rsidRPr="00D46E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низкой степени регулирующего воздействия.</w:t>
      </w:r>
    </w:p>
    <w:p w:rsidR="00D46E65" w:rsidRPr="008A3022" w:rsidRDefault="00B001FE" w:rsidP="00DD109F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302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1.2 проекта</w:t>
      </w:r>
      <w:r w:rsidR="00D46E65" w:rsidRPr="008A30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6E65" w:rsidRPr="00645944" w:rsidRDefault="00D46E65" w:rsidP="00D46E65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30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исключает сроки предоставления документов, что является отменой, ранее предусмотренного муниципальным правовым актом ограничения для субъектов предпринимательской деятельности, следовательно, относится </w:t>
      </w:r>
      <w:r w:rsidR="008A3022" w:rsidRPr="008A3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3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6459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низкой степени регулирующего воздействия;</w:t>
      </w:r>
    </w:p>
    <w:p w:rsidR="0015052E" w:rsidRPr="000B0635" w:rsidRDefault="00D46E65" w:rsidP="000B063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459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64594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изменяет требование к предварительному расчету размера субсидии</w:t>
      </w:r>
      <w:r w:rsidR="008A3022" w:rsidRPr="0064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предоставления гарантированного перечня ритуальных услуг в текущем году и в </w:t>
      </w:r>
      <w:r w:rsidR="008A3022" w:rsidRPr="006459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8A3022" w:rsidRPr="0064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отчетного финансового года, не возмещенной в отчетном финансовом году, </w:t>
      </w:r>
      <w:r w:rsidRPr="0064594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является изменением ранее предусмотренной муниципальным правовым актом обязанности для субъектов предпринимательской деятельности</w:t>
      </w:r>
      <w:r w:rsidR="008A3022" w:rsidRPr="0064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влечет дополнительные расходы</w:t>
      </w:r>
      <w:r w:rsidRPr="0064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следовательно, относится </w:t>
      </w:r>
      <w:r w:rsidRPr="006459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средней степени регулирующего воздействия</w:t>
      </w:r>
      <w:r w:rsidRPr="006459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A3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5498" w:rsidRPr="00B55498" w:rsidRDefault="00DD3743" w:rsidP="0015052E">
      <w:pPr>
        <w:pStyle w:val="a3"/>
        <w:numPr>
          <w:ilvl w:val="0"/>
          <w:numId w:val="3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1.3</w:t>
      </w:r>
      <w:r w:rsidR="00B5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не устанавливает новые и не изменяет ранее предусмотренные обязанности для субъектов предпринимательской деятельности, следовательно, </w:t>
      </w:r>
      <w:r w:rsidR="00B55498" w:rsidRPr="002D4E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подлежит оценке регулирующего воздействия</w:t>
      </w:r>
      <w:r w:rsidR="00B554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5498" w:rsidRPr="00960B45" w:rsidRDefault="00B55498" w:rsidP="00B55498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Представленное изменение</w:t>
      </w:r>
      <w:r w:rsidR="00150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направлению письменного уведомления получателям субсидии о принятии положительного решения о предоставлении субсидии в пределах утвержденных лимитов бюджетных обязательств на текущий финансовый год либо об отказе в предоставлении субсидии,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функциям департамента городского хозяйства.</w:t>
      </w:r>
    </w:p>
    <w:p w:rsidR="006F29C9" w:rsidRPr="00DD3743" w:rsidRDefault="00DD3743" w:rsidP="00DD3743">
      <w:pPr>
        <w:pStyle w:val="a3"/>
        <w:numPr>
          <w:ilvl w:val="0"/>
          <w:numId w:val="3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1.4 проекта исключает два основания для отказа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предоставлении субсидии, что является отменой ранее предусмотренного муниципальным правовым актом ограничения для субъектов предпринимательской деятельности, следовательно, относится к </w:t>
      </w:r>
      <w:r w:rsidRPr="00DD37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низкой степени регулирующего воздействия.</w:t>
      </w:r>
    </w:p>
    <w:p w:rsidR="001C20E8" w:rsidRDefault="00DD3743" w:rsidP="0015052E">
      <w:pPr>
        <w:pStyle w:val="a3"/>
        <w:numPr>
          <w:ilvl w:val="0"/>
          <w:numId w:val="3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1.5</w:t>
      </w:r>
      <w:r w:rsidR="006F2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устанавливает новое основание для отказа </w:t>
      </w:r>
      <w:r w:rsidR="00390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29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подписании акта на предоставление субсидии – отсутствие оплаты по графику погашения просроченной задол</w:t>
      </w:r>
      <w:r w:rsidR="002704D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женности перед местным бюджетом,</w:t>
      </w:r>
      <w:r w:rsidR="006F2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2704D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F29C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является установлением нов</w:t>
      </w:r>
      <w:r w:rsidR="001C20E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F29C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ранее не предусмотренн</w:t>
      </w:r>
      <w:r w:rsidR="001C20E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F2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нормативным правовым актом </w:t>
      </w:r>
      <w:r w:rsidR="001C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ограничения для субъектов предпринимательской деятельности, </w:t>
      </w:r>
      <w:r w:rsidR="001C20E8" w:rsidRPr="0096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относится к </w:t>
      </w:r>
      <w:r w:rsidR="001C20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высокой</w:t>
      </w:r>
      <w:r w:rsidR="001C20E8" w:rsidRPr="00960B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степени регулирующего воздействия.</w:t>
      </w:r>
    </w:p>
    <w:p w:rsidR="002704DD" w:rsidRPr="00C4480E" w:rsidRDefault="002704DD" w:rsidP="002704DD">
      <w:pPr>
        <w:pStyle w:val="a3"/>
        <w:numPr>
          <w:ilvl w:val="0"/>
          <w:numId w:val="3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480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1.6 проекта изменяет ранее предусмотренные обязанности для субъектов предпринимательской деятельности по полному возврату остатков субсидии, не использованн</w:t>
      </w:r>
      <w:r w:rsidR="00CC3F2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C4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отчетном финансовом году, и влечет дополнительные расходы, следовательно, </w:t>
      </w:r>
      <w:r w:rsidRPr="004856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средней степени регулирующего воздействия. </w:t>
      </w:r>
    </w:p>
    <w:p w:rsidR="00EC1DB0" w:rsidRPr="00F01D9F" w:rsidRDefault="00EC1DB0" w:rsidP="00F01D9F">
      <w:pPr>
        <w:pStyle w:val="a3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DB0" w:rsidRDefault="004147BC" w:rsidP="006F29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в случае наличия в проекте муниципального нормативного правового акта отдельных положений, относящихся к разным степеням регулирующего воздействия, степень регулирующего воздействия определяется по положению проекта, относящемуся к более высокой степени регулирующего воздействия.</w:t>
      </w:r>
    </w:p>
    <w:p w:rsidR="006F29C9" w:rsidRDefault="006F29C9" w:rsidP="006F29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7BC" w:rsidRPr="004147BC" w:rsidRDefault="004147BC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основании вышеизложенного, </w:t>
      </w:r>
      <w:r w:rsidRPr="00414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проект относится к </w:t>
      </w:r>
      <w:r w:rsidR="006F29C9" w:rsidRPr="001C20E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высокой</w:t>
      </w:r>
      <w:r w:rsidRPr="001C20E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степени</w:t>
      </w:r>
      <w:r w:rsidRPr="001C20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регулирующего воздействия и подлежит углубленной оценке регулирующего воздействия</w:t>
      </w:r>
      <w:r w:rsidRPr="001C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порядке.</w:t>
      </w:r>
    </w:p>
    <w:p w:rsidR="00EC1DB0" w:rsidRDefault="00EC1DB0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DB0" w:rsidRDefault="00EC1DB0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58D" w:rsidRPr="00A614EF" w:rsidRDefault="0075558D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75558D" w:rsidRPr="00A614EF" w:rsidRDefault="0075558D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стратегического планирования                                                      С.Г. Мединцева</w:t>
      </w:r>
    </w:p>
    <w:p w:rsidR="0075558D" w:rsidRPr="00A614EF" w:rsidRDefault="0075558D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58D" w:rsidRPr="00A614EF" w:rsidRDefault="00145AF3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75558D"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5558D"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</w:p>
    <w:p w:rsidR="0075558D" w:rsidRDefault="0075558D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58D" w:rsidRDefault="0075558D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B01" w:rsidRDefault="001B2B01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B01" w:rsidRDefault="001B2B01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B01" w:rsidRDefault="001B2B01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E8" w:rsidRDefault="001C20E8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58D" w:rsidRPr="00F45927" w:rsidRDefault="0075558D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Ворошилова Юлия Павловна</w:t>
      </w:r>
    </w:p>
    <w:p w:rsidR="00D03634" w:rsidRPr="000A62BF" w:rsidRDefault="0075558D" w:rsidP="001C20E8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5927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45927">
        <w:rPr>
          <w:rFonts w:ascii="Times New Roman" w:eastAsia="Times New Roman" w:hAnsi="Times New Roman" w:cs="Times New Roman"/>
          <w:sz w:val="20"/>
          <w:szCs w:val="20"/>
          <w:lang w:eastAsia="ru-RU"/>
        </w:rPr>
        <w:t>(3462)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52-20-83</w:t>
      </w:r>
    </w:p>
    <w:sectPr w:rsidR="00D03634" w:rsidRPr="000A62BF" w:rsidSect="00697C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6644F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B2523D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38E3205D"/>
    <w:multiLevelType w:val="multilevel"/>
    <w:tmpl w:val="964A2E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4" w15:restartNumberingAfterBreak="0">
    <w:nsid w:val="48AB1CF2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A8F0C6D"/>
    <w:multiLevelType w:val="multilevel"/>
    <w:tmpl w:val="CB447DC8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F636E9C"/>
    <w:multiLevelType w:val="multilevel"/>
    <w:tmpl w:val="41C4914E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  <w:i w:val="0"/>
      </w:rPr>
    </w:lvl>
    <w:lvl w:ilvl="1">
      <w:start w:val="1"/>
      <w:numFmt w:val="decimal"/>
      <w:lvlText w:val="%1.%2)"/>
      <w:lvlJc w:val="left"/>
      <w:pPr>
        <w:ind w:left="1575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430" w:hanging="720"/>
      </w:pPr>
      <w:rPr>
        <w:rFonts w:hint="default"/>
        <w:i w:val="0"/>
      </w:rPr>
    </w:lvl>
    <w:lvl w:ilvl="3">
      <w:start w:val="1"/>
      <w:numFmt w:val="decimal"/>
      <w:lvlText w:val="%1.%2)%3.%4."/>
      <w:lvlJc w:val="left"/>
      <w:pPr>
        <w:ind w:left="3645" w:hanging="1080"/>
      </w:pPr>
      <w:rPr>
        <w:rFonts w:hint="default"/>
        <w:i w:val="0"/>
      </w:rPr>
    </w:lvl>
    <w:lvl w:ilvl="4">
      <w:start w:val="1"/>
      <w:numFmt w:val="decimal"/>
      <w:lvlText w:val="%1.%2)%3.%4.%5."/>
      <w:lvlJc w:val="left"/>
      <w:pPr>
        <w:ind w:left="4500" w:hanging="1080"/>
      </w:pPr>
      <w:rPr>
        <w:rFonts w:hint="default"/>
        <w:i w:val="0"/>
      </w:rPr>
    </w:lvl>
    <w:lvl w:ilvl="5">
      <w:start w:val="1"/>
      <w:numFmt w:val="decimal"/>
      <w:lvlText w:val="%1.%2)%3.%4.%5.%6."/>
      <w:lvlJc w:val="left"/>
      <w:pPr>
        <w:ind w:left="5715" w:hanging="1440"/>
      </w:pPr>
      <w:rPr>
        <w:rFonts w:hint="default"/>
        <w:i w:val="0"/>
      </w:rPr>
    </w:lvl>
    <w:lvl w:ilvl="6">
      <w:start w:val="1"/>
      <w:numFmt w:val="decimal"/>
      <w:lvlText w:val="%1.%2)%3.%4.%5.%6.%7."/>
      <w:lvlJc w:val="left"/>
      <w:pPr>
        <w:ind w:left="6930" w:hanging="1800"/>
      </w:pPr>
      <w:rPr>
        <w:rFonts w:hint="default"/>
        <w:i w:val="0"/>
      </w:rPr>
    </w:lvl>
    <w:lvl w:ilvl="7">
      <w:start w:val="1"/>
      <w:numFmt w:val="decimal"/>
      <w:lvlText w:val="%1.%2)%3.%4.%5.%6.%7.%8."/>
      <w:lvlJc w:val="left"/>
      <w:pPr>
        <w:ind w:left="7785" w:hanging="1800"/>
      </w:pPr>
      <w:rPr>
        <w:rFonts w:hint="default"/>
        <w:i w:val="0"/>
      </w:rPr>
    </w:lvl>
    <w:lvl w:ilvl="8">
      <w:start w:val="1"/>
      <w:numFmt w:val="decimal"/>
      <w:lvlText w:val="%1.%2)%3.%4.%5.%6.%7.%8.%9."/>
      <w:lvlJc w:val="left"/>
      <w:pPr>
        <w:ind w:left="9000" w:hanging="2160"/>
      </w:pPr>
      <w:rPr>
        <w:rFonts w:hint="default"/>
        <w:i w:val="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76"/>
    <w:rsid w:val="00012FE9"/>
    <w:rsid w:val="000227D1"/>
    <w:rsid w:val="0007630E"/>
    <w:rsid w:val="000A0143"/>
    <w:rsid w:val="000A62BF"/>
    <w:rsid w:val="000B0635"/>
    <w:rsid w:val="000B1E32"/>
    <w:rsid w:val="00100EB2"/>
    <w:rsid w:val="00145AF3"/>
    <w:rsid w:val="0015052E"/>
    <w:rsid w:val="001825C2"/>
    <w:rsid w:val="001A3A4F"/>
    <w:rsid w:val="001A41CD"/>
    <w:rsid w:val="001B2B01"/>
    <w:rsid w:val="001C20E8"/>
    <w:rsid w:val="001C4308"/>
    <w:rsid w:val="001C469C"/>
    <w:rsid w:val="001E1D06"/>
    <w:rsid w:val="002068F3"/>
    <w:rsid w:val="00216AD0"/>
    <w:rsid w:val="0023016D"/>
    <w:rsid w:val="0023608C"/>
    <w:rsid w:val="002371B7"/>
    <w:rsid w:val="00244D90"/>
    <w:rsid w:val="00257C15"/>
    <w:rsid w:val="00260817"/>
    <w:rsid w:val="002704DD"/>
    <w:rsid w:val="00271E7C"/>
    <w:rsid w:val="002A1AB2"/>
    <w:rsid w:val="002B3B06"/>
    <w:rsid w:val="002B4663"/>
    <w:rsid w:val="00303219"/>
    <w:rsid w:val="00315E57"/>
    <w:rsid w:val="00317BD4"/>
    <w:rsid w:val="00333CC1"/>
    <w:rsid w:val="00381210"/>
    <w:rsid w:val="003904E9"/>
    <w:rsid w:val="003A08C0"/>
    <w:rsid w:val="003B29ED"/>
    <w:rsid w:val="003B3353"/>
    <w:rsid w:val="003C18E4"/>
    <w:rsid w:val="003E1FE5"/>
    <w:rsid w:val="003F1BA2"/>
    <w:rsid w:val="003F2F81"/>
    <w:rsid w:val="003F7D45"/>
    <w:rsid w:val="004014C2"/>
    <w:rsid w:val="004147BC"/>
    <w:rsid w:val="00456994"/>
    <w:rsid w:val="00490489"/>
    <w:rsid w:val="00495033"/>
    <w:rsid w:val="004B48FE"/>
    <w:rsid w:val="004C3A76"/>
    <w:rsid w:val="004E3820"/>
    <w:rsid w:val="004F22A1"/>
    <w:rsid w:val="00500502"/>
    <w:rsid w:val="00525E8B"/>
    <w:rsid w:val="00552591"/>
    <w:rsid w:val="00561788"/>
    <w:rsid w:val="00590D09"/>
    <w:rsid w:val="00595CD5"/>
    <w:rsid w:val="005A0D64"/>
    <w:rsid w:val="005D4A22"/>
    <w:rsid w:val="005D7C85"/>
    <w:rsid w:val="00614AEB"/>
    <w:rsid w:val="00617735"/>
    <w:rsid w:val="00645944"/>
    <w:rsid w:val="00653DB5"/>
    <w:rsid w:val="0065626A"/>
    <w:rsid w:val="00666D1F"/>
    <w:rsid w:val="00697CB9"/>
    <w:rsid w:val="006A1BBF"/>
    <w:rsid w:val="006B65BD"/>
    <w:rsid w:val="006C5367"/>
    <w:rsid w:val="006C5A1E"/>
    <w:rsid w:val="006D4074"/>
    <w:rsid w:val="006F29C9"/>
    <w:rsid w:val="0075558D"/>
    <w:rsid w:val="007703D3"/>
    <w:rsid w:val="00782549"/>
    <w:rsid w:val="007D0727"/>
    <w:rsid w:val="007E21FE"/>
    <w:rsid w:val="007F2146"/>
    <w:rsid w:val="00802480"/>
    <w:rsid w:val="00805A3B"/>
    <w:rsid w:val="00817F82"/>
    <w:rsid w:val="0082083E"/>
    <w:rsid w:val="00821E96"/>
    <w:rsid w:val="00832CCE"/>
    <w:rsid w:val="00845D8D"/>
    <w:rsid w:val="00852CA0"/>
    <w:rsid w:val="008573A0"/>
    <w:rsid w:val="008A3022"/>
    <w:rsid w:val="008A5822"/>
    <w:rsid w:val="008B0F96"/>
    <w:rsid w:val="008B3263"/>
    <w:rsid w:val="008B3749"/>
    <w:rsid w:val="008C5294"/>
    <w:rsid w:val="008F59A4"/>
    <w:rsid w:val="00905863"/>
    <w:rsid w:val="00932CC8"/>
    <w:rsid w:val="00936C71"/>
    <w:rsid w:val="0095155C"/>
    <w:rsid w:val="00953742"/>
    <w:rsid w:val="00960B45"/>
    <w:rsid w:val="00970B62"/>
    <w:rsid w:val="0097400B"/>
    <w:rsid w:val="00985FA3"/>
    <w:rsid w:val="00993FFE"/>
    <w:rsid w:val="00997E53"/>
    <w:rsid w:val="009B2D4B"/>
    <w:rsid w:val="009B633C"/>
    <w:rsid w:val="009E1AEC"/>
    <w:rsid w:val="00A024F3"/>
    <w:rsid w:val="00A06517"/>
    <w:rsid w:val="00A102D2"/>
    <w:rsid w:val="00A11D5C"/>
    <w:rsid w:val="00A34933"/>
    <w:rsid w:val="00A560B5"/>
    <w:rsid w:val="00A70CBE"/>
    <w:rsid w:val="00A765FA"/>
    <w:rsid w:val="00A96588"/>
    <w:rsid w:val="00AE3A90"/>
    <w:rsid w:val="00AE777E"/>
    <w:rsid w:val="00B001FE"/>
    <w:rsid w:val="00B03278"/>
    <w:rsid w:val="00B32C48"/>
    <w:rsid w:val="00B518A8"/>
    <w:rsid w:val="00B55498"/>
    <w:rsid w:val="00B564F4"/>
    <w:rsid w:val="00B842F0"/>
    <w:rsid w:val="00B92FCE"/>
    <w:rsid w:val="00BD2053"/>
    <w:rsid w:val="00BF018C"/>
    <w:rsid w:val="00BF0743"/>
    <w:rsid w:val="00C0143E"/>
    <w:rsid w:val="00C068CE"/>
    <w:rsid w:val="00C2336A"/>
    <w:rsid w:val="00C31393"/>
    <w:rsid w:val="00C34886"/>
    <w:rsid w:val="00C6615C"/>
    <w:rsid w:val="00C80E6D"/>
    <w:rsid w:val="00CB4F13"/>
    <w:rsid w:val="00CC3F2A"/>
    <w:rsid w:val="00CC5A19"/>
    <w:rsid w:val="00CC639D"/>
    <w:rsid w:val="00CE0C82"/>
    <w:rsid w:val="00CF1BED"/>
    <w:rsid w:val="00D0133B"/>
    <w:rsid w:val="00D03634"/>
    <w:rsid w:val="00D1236F"/>
    <w:rsid w:val="00D24954"/>
    <w:rsid w:val="00D46E65"/>
    <w:rsid w:val="00D47183"/>
    <w:rsid w:val="00D5222E"/>
    <w:rsid w:val="00D730FA"/>
    <w:rsid w:val="00D95AC5"/>
    <w:rsid w:val="00DA138C"/>
    <w:rsid w:val="00DC13A0"/>
    <w:rsid w:val="00DC1409"/>
    <w:rsid w:val="00DD109F"/>
    <w:rsid w:val="00DD110F"/>
    <w:rsid w:val="00DD3743"/>
    <w:rsid w:val="00E000DD"/>
    <w:rsid w:val="00E3022F"/>
    <w:rsid w:val="00EA57F6"/>
    <w:rsid w:val="00EB02C9"/>
    <w:rsid w:val="00EB61EB"/>
    <w:rsid w:val="00EC1DB0"/>
    <w:rsid w:val="00ED773A"/>
    <w:rsid w:val="00EF08FD"/>
    <w:rsid w:val="00F01D9F"/>
    <w:rsid w:val="00F258FE"/>
    <w:rsid w:val="00F42FC9"/>
    <w:rsid w:val="00F61BE5"/>
    <w:rsid w:val="00F90D6E"/>
    <w:rsid w:val="00F954A9"/>
    <w:rsid w:val="00F96EE8"/>
    <w:rsid w:val="00FA3B29"/>
    <w:rsid w:val="00FA5751"/>
    <w:rsid w:val="00FE1F60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327C"/>
  <w15:docId w15:val="{41FFFF3B-7F3B-4D4D-816F-BE6936FE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Ворошилова Юлия Павловна</cp:lastModifiedBy>
  <cp:revision>20</cp:revision>
  <cp:lastPrinted>2017-10-09T12:28:00Z</cp:lastPrinted>
  <dcterms:created xsi:type="dcterms:W3CDTF">2017-10-09T06:35:00Z</dcterms:created>
  <dcterms:modified xsi:type="dcterms:W3CDTF">2017-10-10T04:16:00Z</dcterms:modified>
</cp:coreProperties>
</file>