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72A9B" w:rsidTr="00934891">
        <w:trPr>
          <w:jc w:val="center"/>
        </w:trPr>
        <w:tc>
          <w:tcPr>
            <w:tcW w:w="142" w:type="dxa"/>
            <w:noWrap/>
          </w:tcPr>
          <w:p w:rsidR="00972A9B" w:rsidRPr="005541F0" w:rsidRDefault="00972A9B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72A9B" w:rsidRPr="00DB3441" w:rsidRDefault="00DB3441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" w:type="dxa"/>
            <w:noWrap/>
          </w:tcPr>
          <w:p w:rsidR="00972A9B" w:rsidRPr="005541F0" w:rsidRDefault="00972A9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72A9B" w:rsidRPr="005541F0" w:rsidRDefault="00DB3441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972A9B" w:rsidRPr="005541F0" w:rsidRDefault="00972A9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72A9B" w:rsidRPr="00DB3441" w:rsidRDefault="00DB3441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72A9B" w:rsidRPr="005541F0" w:rsidRDefault="00972A9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72A9B" w:rsidRPr="005541F0" w:rsidRDefault="00972A9B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72A9B" w:rsidRPr="005541F0" w:rsidRDefault="00972A9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72A9B" w:rsidRPr="005541F0" w:rsidRDefault="00DB3441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</w:t>
            </w:r>
          </w:p>
        </w:tc>
      </w:tr>
    </w:tbl>
    <w:p w:rsidR="00972A9B" w:rsidRPr="00EE45CB" w:rsidRDefault="00972A9B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A9B" w:rsidRPr="005541F0" w:rsidRDefault="00972A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72A9B" w:rsidRPr="005541F0" w:rsidRDefault="00972A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72A9B" w:rsidRPr="005541F0" w:rsidRDefault="00972A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72A9B" w:rsidRPr="005541F0" w:rsidRDefault="00972A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72A9B" w:rsidRPr="00C46D9A" w:rsidRDefault="00972A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72A9B" w:rsidRPr="005541F0" w:rsidRDefault="00972A9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72A9B" w:rsidRPr="005541F0" w:rsidRDefault="00972A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72A9B" w:rsidRPr="005541F0" w:rsidRDefault="00972A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72A9B" w:rsidRPr="005541F0" w:rsidRDefault="00972A9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72A9B" w:rsidRPr="005541F0" w:rsidRDefault="00972A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72A9B" w:rsidRPr="005541F0" w:rsidRDefault="00972A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72A9B" w:rsidRPr="005541F0" w:rsidRDefault="00972A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72A9B" w:rsidRPr="005541F0" w:rsidRDefault="00972A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72A9B" w:rsidRPr="005541F0" w:rsidRDefault="00972A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72A9B" w:rsidRPr="005541F0" w:rsidRDefault="00972A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72A9B" w:rsidRPr="00C46D9A" w:rsidRDefault="00972A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72A9B" w:rsidRPr="005541F0" w:rsidRDefault="00972A9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72A9B" w:rsidRPr="005541F0" w:rsidRDefault="00972A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72A9B" w:rsidRPr="005541F0" w:rsidRDefault="00972A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72A9B" w:rsidRPr="005541F0" w:rsidRDefault="00972A9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72A9B" w:rsidRPr="005541F0" w:rsidRDefault="00972A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72A9B" w:rsidRPr="005541F0" w:rsidRDefault="00972A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72A9B" w:rsidRDefault="00972A9B" w:rsidP="00972A9B">
      <w:pPr>
        <w:tabs>
          <w:tab w:val="left" w:pos="4253"/>
        </w:tabs>
        <w:ind w:right="2267"/>
        <w:rPr>
          <w:bCs/>
          <w:sz w:val="27"/>
          <w:szCs w:val="27"/>
        </w:rPr>
      </w:pPr>
      <w:r>
        <w:rPr>
          <w:sz w:val="27"/>
          <w:szCs w:val="27"/>
        </w:rPr>
        <w:t xml:space="preserve">Об изменении типа </w:t>
      </w:r>
      <w:r>
        <w:rPr>
          <w:bCs/>
          <w:sz w:val="27"/>
          <w:szCs w:val="27"/>
        </w:rPr>
        <w:t xml:space="preserve">муниципального </w:t>
      </w:r>
    </w:p>
    <w:p w:rsidR="00972A9B" w:rsidRDefault="00972A9B" w:rsidP="00972A9B">
      <w:pPr>
        <w:tabs>
          <w:tab w:val="left" w:pos="4253"/>
        </w:tabs>
        <w:ind w:right="2267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казенного учреждения </w:t>
      </w:r>
    </w:p>
    <w:p w:rsidR="00972A9B" w:rsidRDefault="00972A9B" w:rsidP="00972A9B">
      <w:pPr>
        <w:tabs>
          <w:tab w:val="left" w:pos="4253"/>
        </w:tabs>
        <w:ind w:right="2267"/>
        <w:rPr>
          <w:bCs/>
          <w:sz w:val="27"/>
          <w:szCs w:val="27"/>
        </w:rPr>
      </w:pPr>
      <w:r>
        <w:rPr>
          <w:bCs/>
          <w:sz w:val="27"/>
          <w:szCs w:val="27"/>
        </w:rPr>
        <w:t>«Информационно-методический центр»</w:t>
      </w:r>
    </w:p>
    <w:p w:rsidR="00972A9B" w:rsidRDefault="00972A9B" w:rsidP="00972A9B">
      <w:pPr>
        <w:tabs>
          <w:tab w:val="left" w:pos="4253"/>
        </w:tabs>
        <w:ind w:right="2267"/>
        <w:rPr>
          <w:szCs w:val="28"/>
        </w:rPr>
      </w:pPr>
      <w:r>
        <w:rPr>
          <w:sz w:val="27"/>
          <w:szCs w:val="27"/>
        </w:rPr>
        <w:t xml:space="preserve">в целях создания </w:t>
      </w:r>
      <w:r>
        <w:rPr>
          <w:szCs w:val="28"/>
        </w:rPr>
        <w:t xml:space="preserve">муниципального </w:t>
      </w:r>
    </w:p>
    <w:p w:rsidR="00972A9B" w:rsidRDefault="00972A9B" w:rsidP="00972A9B">
      <w:pPr>
        <w:tabs>
          <w:tab w:val="left" w:pos="4253"/>
        </w:tabs>
        <w:ind w:right="2267"/>
        <w:rPr>
          <w:szCs w:val="28"/>
        </w:rPr>
      </w:pPr>
      <w:r>
        <w:rPr>
          <w:szCs w:val="28"/>
        </w:rPr>
        <w:t xml:space="preserve">автономного учреждения </w:t>
      </w:r>
    </w:p>
    <w:p w:rsidR="00972A9B" w:rsidRDefault="00972A9B" w:rsidP="00972A9B">
      <w:pPr>
        <w:tabs>
          <w:tab w:val="left" w:pos="4253"/>
        </w:tabs>
        <w:ind w:right="2267"/>
        <w:rPr>
          <w:sz w:val="27"/>
          <w:szCs w:val="27"/>
        </w:rPr>
      </w:pPr>
      <w:r>
        <w:rPr>
          <w:szCs w:val="28"/>
        </w:rPr>
        <w:t>«Информационно-методический центр»</w:t>
      </w:r>
    </w:p>
    <w:p w:rsidR="00972A9B" w:rsidRDefault="00972A9B" w:rsidP="00972A9B">
      <w:pPr>
        <w:tabs>
          <w:tab w:val="left" w:pos="4253"/>
        </w:tabs>
        <w:ind w:right="2267"/>
        <w:jc w:val="center"/>
        <w:rPr>
          <w:sz w:val="27"/>
          <w:szCs w:val="27"/>
        </w:rPr>
      </w:pPr>
    </w:p>
    <w:p w:rsidR="00972A9B" w:rsidRDefault="00972A9B" w:rsidP="00972A9B">
      <w:pPr>
        <w:tabs>
          <w:tab w:val="left" w:pos="4253"/>
        </w:tabs>
        <w:ind w:right="2267"/>
        <w:rPr>
          <w:szCs w:val="28"/>
        </w:rPr>
      </w:pPr>
    </w:p>
    <w:p w:rsidR="00972A9B" w:rsidRDefault="00972A9B" w:rsidP="00972A9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В соответствии с </w:t>
      </w:r>
      <w:r w:rsidR="00E329B7">
        <w:rPr>
          <w:szCs w:val="28"/>
        </w:rPr>
        <w:t>ф</w:t>
      </w:r>
      <w:r>
        <w:rPr>
          <w:szCs w:val="28"/>
        </w:rPr>
        <w:t>едеральным</w:t>
      </w:r>
      <w:r w:rsidR="00E329B7">
        <w:rPr>
          <w:szCs w:val="28"/>
        </w:rPr>
        <w:t>и</w:t>
      </w:r>
      <w:r>
        <w:rPr>
          <w:szCs w:val="28"/>
        </w:rPr>
        <w:t xml:space="preserve"> закон</w:t>
      </w:r>
      <w:r w:rsidR="00E329B7">
        <w:rPr>
          <w:szCs w:val="28"/>
        </w:rPr>
        <w:t>ами</w:t>
      </w:r>
      <w:r>
        <w:rPr>
          <w:szCs w:val="28"/>
        </w:rPr>
        <w:t xml:space="preserve"> от 12.01.1996 № 7-ФЗ </w:t>
      </w:r>
      <w:r>
        <w:rPr>
          <w:spacing w:val="-4"/>
          <w:szCs w:val="28"/>
        </w:rPr>
        <w:t>«О некоммерческих организациях», от 06.10.2003</w:t>
      </w:r>
      <w:r>
        <w:rPr>
          <w:szCs w:val="28"/>
        </w:rPr>
        <w:t xml:space="preserve"> </w:t>
      </w:r>
      <w:r>
        <w:rPr>
          <w:spacing w:val="-4"/>
          <w:szCs w:val="28"/>
        </w:rPr>
        <w:t xml:space="preserve">№ 131-ФЗ «Об общих принципах </w:t>
      </w:r>
      <w:r w:rsidR="00E329B7">
        <w:rPr>
          <w:spacing w:val="-4"/>
          <w:szCs w:val="28"/>
        </w:rPr>
        <w:t xml:space="preserve">                        </w:t>
      </w:r>
      <w:r>
        <w:rPr>
          <w:spacing w:val="-4"/>
          <w:szCs w:val="28"/>
        </w:rPr>
        <w:t>организации местного самоуправления в Российской</w:t>
      </w:r>
      <w:r>
        <w:rPr>
          <w:szCs w:val="28"/>
        </w:rPr>
        <w:t xml:space="preserve"> Федерации», Уставом </w:t>
      </w:r>
      <w:r w:rsidR="00E329B7">
        <w:rPr>
          <w:szCs w:val="28"/>
        </w:rPr>
        <w:t xml:space="preserve">                   </w:t>
      </w:r>
      <w:r>
        <w:rPr>
          <w:szCs w:val="28"/>
        </w:rPr>
        <w:t>муниципального образования городской округ город Сургут, распоряжениями Администрации города от 02.12.2010 № 3671 «Об утверждении порядка</w:t>
      </w:r>
      <w:r w:rsidR="00E329B7">
        <w:rPr>
          <w:szCs w:val="28"/>
        </w:rPr>
        <w:t xml:space="preserve">                        </w:t>
      </w:r>
      <w:r>
        <w:rPr>
          <w:szCs w:val="28"/>
        </w:rPr>
        <w:t xml:space="preserve"> создания, реорганизации, изменения типа и ликвидации муниципальных </w:t>
      </w:r>
      <w:r w:rsidR="00E329B7">
        <w:rPr>
          <w:szCs w:val="28"/>
        </w:rPr>
        <w:t xml:space="preserve">                      </w:t>
      </w:r>
      <w:r>
        <w:rPr>
          <w:szCs w:val="28"/>
        </w:rPr>
        <w:t xml:space="preserve">учреждений, а также утверждения уставов муниципальных учреждений </w:t>
      </w:r>
      <w:r w:rsidR="00E329B7">
        <w:rPr>
          <w:szCs w:val="28"/>
        </w:rPr>
        <w:t xml:space="preserve">                              </w:t>
      </w:r>
      <w:r>
        <w:rPr>
          <w:szCs w:val="28"/>
        </w:rPr>
        <w:t xml:space="preserve">и внесения в них изменений», </w:t>
      </w:r>
      <w:bookmarkStart w:id="0" w:name="sub_1"/>
      <w:r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bCs/>
          <w:szCs w:val="28"/>
        </w:rPr>
        <w:t>от 10.01.2017 № 01 «О передаче некоторых полно</w:t>
      </w:r>
      <w:r w:rsidR="00E329B7">
        <w:rPr>
          <w:bCs/>
          <w:szCs w:val="28"/>
        </w:rPr>
        <w:t xml:space="preserve">-                </w:t>
      </w:r>
      <w:r>
        <w:rPr>
          <w:bCs/>
          <w:szCs w:val="28"/>
        </w:rPr>
        <w:t>мочий высшим должностным лицам Администрации города»:</w:t>
      </w:r>
    </w:p>
    <w:p w:rsidR="00972A9B" w:rsidRDefault="00972A9B" w:rsidP="00972A9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1. Изменить до 01.09.2017 тип существующего муниципального казенного учреждения «Информационно-методический центр» в целях создания муниципального автономного учреждения «Информационно-методический центр»,</w:t>
      </w:r>
      <w:r>
        <w:t xml:space="preserve">                 </w:t>
      </w:r>
      <w:r>
        <w:rPr>
          <w:szCs w:val="28"/>
        </w:rPr>
        <w:t>сохранив основные цели деятельности и штатную численность</w:t>
      </w:r>
      <w:r>
        <w:t xml:space="preserve"> </w:t>
      </w:r>
      <w:r>
        <w:rPr>
          <w:szCs w:val="28"/>
        </w:rPr>
        <w:t>учреждения.</w:t>
      </w:r>
    </w:p>
    <w:p w:rsidR="00972A9B" w:rsidRDefault="00972A9B" w:rsidP="00972A9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bookmarkEnd w:id="0"/>
      <w:r>
        <w:rPr>
          <w:szCs w:val="28"/>
        </w:rPr>
        <w:t>Утвердить план мероприятий по изменению типа существующего                         муниципального казенного учреждения «Информационно-методический центр» в целях создания муниципального автономного учреждения «Информационно-методический центр» согласно приложению 1.</w:t>
      </w:r>
    </w:p>
    <w:p w:rsidR="00972A9B" w:rsidRDefault="00972A9B" w:rsidP="00972A9B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осуществлять функции и полномочиями                     куратора муниципального автономного учреждения «Информационно-                           методический центр».</w:t>
      </w:r>
    </w:p>
    <w:p w:rsidR="00972A9B" w:rsidRDefault="00972A9B" w:rsidP="00972A9B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4. Департаменту образования, муниципальному казенному учреждению «Центр организационного обеспечения деятельности муниципальных органи-                   заций», муниципальному казенному учреждению «Информационно-методи-                 ческий центр», муниципальному казенному учреждению «Управление учёта                   и отчётности образовательных учреждений» обеспечить своевременное выполнение плана мероприятий</w:t>
      </w:r>
      <w:r w:rsidR="00703EE0">
        <w:rPr>
          <w:szCs w:val="28"/>
        </w:rPr>
        <w:t>, указанного в пункте 2</w:t>
      </w:r>
      <w:r>
        <w:rPr>
          <w:szCs w:val="28"/>
        </w:rPr>
        <w:t>.</w:t>
      </w:r>
    </w:p>
    <w:p w:rsidR="00972A9B" w:rsidRDefault="00972A9B" w:rsidP="00972A9B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5. Закрепить за муниципальным автономным учреждением «Информа-                 ционно-методический центр» с момента внесения записи в Единый государственный реестр юридических лиц </w:t>
      </w:r>
      <w:r>
        <w:rPr>
          <w:rFonts w:eastAsia="Calibri"/>
          <w:szCs w:val="28"/>
        </w:rPr>
        <w:t>об изменении типа учреждения</w:t>
      </w:r>
      <w:r>
        <w:rPr>
          <w:szCs w:val="28"/>
        </w:rPr>
        <w:t>:</w:t>
      </w:r>
    </w:p>
    <w:p w:rsidR="00972A9B" w:rsidRDefault="00972A9B" w:rsidP="00972A9B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- муниципальное имущество на праве оперативного управления согласно приложениям 2, 3;</w:t>
      </w:r>
    </w:p>
    <w:p w:rsidR="00972A9B" w:rsidRDefault="00972A9B" w:rsidP="00972A9B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- особо ценное движимое имущество согласно приложению 4.</w:t>
      </w:r>
    </w:p>
    <w:p w:rsidR="00972A9B" w:rsidRDefault="00972A9B" w:rsidP="00972A9B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6. Комитету по управлению имуществу вынести изменения в реестр муниципального имущества.</w:t>
      </w:r>
    </w:p>
    <w:p w:rsidR="00972A9B" w:rsidRDefault="00972A9B" w:rsidP="00972A9B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7. Управлению по связям с общественностью и средствами массовой                      информации опубликовать настоящее распоряжение, за исключением прило-                 жений 2 – 4 к распоряжению, в средствах массовой информации и разместить                  на официальном портале Администрации города.</w:t>
      </w:r>
    </w:p>
    <w:p w:rsidR="00972A9B" w:rsidRDefault="00972A9B" w:rsidP="00972A9B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8. Контроль за выполнением распоряжения возложить на заместителя главы Администрации города Пелевина А.Р.</w:t>
      </w:r>
    </w:p>
    <w:p w:rsidR="00972A9B" w:rsidRDefault="00972A9B" w:rsidP="00972A9B">
      <w:pPr>
        <w:widowControl w:val="0"/>
        <w:tabs>
          <w:tab w:val="left" w:pos="993"/>
        </w:tabs>
        <w:ind w:firstLine="567"/>
        <w:jc w:val="both"/>
        <w:rPr>
          <w:szCs w:val="28"/>
        </w:rPr>
      </w:pPr>
    </w:p>
    <w:p w:rsidR="00972A9B" w:rsidRDefault="00972A9B" w:rsidP="00972A9B">
      <w:pPr>
        <w:widowControl w:val="0"/>
        <w:tabs>
          <w:tab w:val="left" w:pos="993"/>
        </w:tabs>
        <w:ind w:firstLine="567"/>
        <w:jc w:val="both"/>
        <w:rPr>
          <w:szCs w:val="28"/>
        </w:rPr>
      </w:pPr>
    </w:p>
    <w:p w:rsidR="00972A9B" w:rsidRDefault="00972A9B" w:rsidP="00972A9B">
      <w:pPr>
        <w:widowControl w:val="0"/>
        <w:tabs>
          <w:tab w:val="left" w:pos="993"/>
        </w:tabs>
        <w:ind w:firstLine="567"/>
        <w:jc w:val="both"/>
        <w:rPr>
          <w:szCs w:val="28"/>
        </w:rPr>
      </w:pPr>
    </w:p>
    <w:p w:rsidR="00972A9B" w:rsidRDefault="00972A9B" w:rsidP="00972A9B">
      <w:pPr>
        <w:widowControl w:val="0"/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972A9B" w:rsidRDefault="00972A9B" w:rsidP="00972A9B">
      <w:pPr>
        <w:widowControl w:val="0"/>
        <w:tabs>
          <w:tab w:val="left" w:pos="993"/>
        </w:tabs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972A9B" w:rsidRDefault="00972A9B" w:rsidP="00972A9B">
      <w:r>
        <w:br w:type="page"/>
      </w:r>
    </w:p>
    <w:p w:rsidR="00972A9B" w:rsidRDefault="00972A9B" w:rsidP="00972A9B">
      <w:pPr>
        <w:sectPr w:rsidR="00972A9B" w:rsidSect="00972A9B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72A9B" w:rsidRPr="00972A9B" w:rsidRDefault="00972A9B" w:rsidP="00972A9B">
      <w:pPr>
        <w:ind w:left="10915"/>
        <w:rPr>
          <w:color w:val="000000" w:themeColor="text1"/>
          <w:szCs w:val="28"/>
        </w:rPr>
      </w:pPr>
      <w:r w:rsidRPr="00972A9B">
        <w:rPr>
          <w:color w:val="000000" w:themeColor="text1"/>
          <w:szCs w:val="28"/>
        </w:rPr>
        <w:t>Приложение 1</w:t>
      </w:r>
    </w:p>
    <w:p w:rsidR="00972A9B" w:rsidRPr="00972A9B" w:rsidRDefault="00972A9B" w:rsidP="00972A9B">
      <w:pPr>
        <w:ind w:left="10915"/>
        <w:rPr>
          <w:color w:val="000000" w:themeColor="text1"/>
          <w:szCs w:val="28"/>
        </w:rPr>
      </w:pPr>
      <w:r w:rsidRPr="00972A9B">
        <w:rPr>
          <w:color w:val="000000" w:themeColor="text1"/>
          <w:szCs w:val="28"/>
        </w:rPr>
        <w:t xml:space="preserve">к </w:t>
      </w:r>
      <w:hyperlink r:id="rId8" w:anchor="sub_0" w:history="1">
        <w:r w:rsidRPr="00972A9B">
          <w:rPr>
            <w:rStyle w:val="a4"/>
            <w:color w:val="000000" w:themeColor="text1"/>
            <w:szCs w:val="28"/>
            <w:u w:val="none"/>
          </w:rPr>
          <w:t>распоряжению</w:t>
        </w:r>
      </w:hyperlink>
      <w:r w:rsidRPr="00972A9B">
        <w:rPr>
          <w:color w:val="000000" w:themeColor="text1"/>
          <w:szCs w:val="28"/>
        </w:rPr>
        <w:t xml:space="preserve"> </w:t>
      </w:r>
    </w:p>
    <w:p w:rsidR="00972A9B" w:rsidRPr="00972A9B" w:rsidRDefault="00972A9B" w:rsidP="00972A9B">
      <w:pPr>
        <w:ind w:left="10915"/>
        <w:rPr>
          <w:color w:val="000000" w:themeColor="text1"/>
          <w:szCs w:val="28"/>
        </w:rPr>
      </w:pPr>
      <w:r w:rsidRPr="00972A9B">
        <w:rPr>
          <w:color w:val="000000" w:themeColor="text1"/>
          <w:szCs w:val="28"/>
        </w:rPr>
        <w:t>Администрации города</w:t>
      </w:r>
    </w:p>
    <w:p w:rsidR="00972A9B" w:rsidRPr="00972A9B" w:rsidRDefault="00972A9B" w:rsidP="00972A9B">
      <w:pPr>
        <w:ind w:left="10915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 ____________ № _____</w:t>
      </w:r>
      <w:r w:rsidRPr="00972A9B">
        <w:rPr>
          <w:color w:val="000000" w:themeColor="text1"/>
          <w:szCs w:val="28"/>
        </w:rPr>
        <w:t>___</w:t>
      </w:r>
    </w:p>
    <w:p w:rsidR="00972A9B" w:rsidRDefault="00972A9B" w:rsidP="00972A9B">
      <w:pPr>
        <w:rPr>
          <w:szCs w:val="28"/>
        </w:rPr>
      </w:pPr>
    </w:p>
    <w:p w:rsidR="00576B57" w:rsidRDefault="00576B57" w:rsidP="00972A9B">
      <w:pPr>
        <w:rPr>
          <w:szCs w:val="28"/>
        </w:rPr>
      </w:pPr>
    </w:p>
    <w:p w:rsidR="00972A9B" w:rsidRDefault="00972A9B" w:rsidP="00972A9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План </w:t>
      </w:r>
    </w:p>
    <w:p w:rsidR="00576B57" w:rsidRDefault="00972A9B" w:rsidP="00972A9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  <w:r>
        <w:rPr>
          <w:szCs w:val="28"/>
        </w:rPr>
        <w:t xml:space="preserve">мероприятий по изменению типа существующего </w:t>
      </w:r>
      <w:r>
        <w:rPr>
          <w:bCs/>
          <w:sz w:val="27"/>
          <w:szCs w:val="27"/>
        </w:rPr>
        <w:t xml:space="preserve">муниципального казенного </w:t>
      </w:r>
    </w:p>
    <w:p w:rsidR="00576B57" w:rsidRDefault="00972A9B" w:rsidP="00972A9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bCs/>
          <w:sz w:val="27"/>
          <w:szCs w:val="27"/>
        </w:rPr>
        <w:t>учреждения «Информационно-методический центр»</w:t>
      </w:r>
      <w:r>
        <w:rPr>
          <w:sz w:val="27"/>
          <w:szCs w:val="27"/>
        </w:rPr>
        <w:t xml:space="preserve"> в целях создания </w:t>
      </w:r>
      <w:r>
        <w:rPr>
          <w:szCs w:val="28"/>
        </w:rPr>
        <w:t xml:space="preserve">муниципального </w:t>
      </w:r>
    </w:p>
    <w:p w:rsidR="00972A9B" w:rsidRDefault="00972A9B" w:rsidP="00972A9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автономного учреждения «Информационно-методический центр»</w:t>
      </w:r>
    </w:p>
    <w:p w:rsidR="00972A9B" w:rsidRDefault="00972A9B" w:rsidP="00972A9B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1"/>
        <w:gridCol w:w="3955"/>
        <w:gridCol w:w="3806"/>
      </w:tblGrid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Срок выполнения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Ответственный</w:t>
            </w:r>
          </w:p>
        </w:tc>
      </w:tr>
      <w:tr w:rsidR="00972A9B" w:rsidTr="00972A9B">
        <w:trPr>
          <w:trHeight w:val="130"/>
        </w:trPr>
        <w:tc>
          <w:tcPr>
            <w:tcW w:w="1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B" w:rsidRPr="00576B57" w:rsidRDefault="00972A9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8"/>
                <w:szCs w:val="8"/>
              </w:rPr>
            </w:pPr>
          </w:p>
          <w:p w:rsidR="00972A9B" w:rsidRDefault="00972A9B" w:rsidP="00972A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Calibri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. Издание муниципального правового акта об утверждении устава </w:t>
            </w:r>
            <w:r>
              <w:rPr>
                <w:szCs w:val="28"/>
              </w:rPr>
              <w:t>муниципального автономного учреждения «Информационно-методический центр»</w:t>
            </w:r>
            <w:r>
              <w:rPr>
                <w:color w:val="000000"/>
                <w:szCs w:val="28"/>
              </w:rPr>
              <w:t xml:space="preserve"> (далее – устав)</w:t>
            </w:r>
          </w:p>
          <w:p w:rsidR="00972A9B" w:rsidRPr="00576B57" w:rsidRDefault="00972A9B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8"/>
                <w:szCs w:val="8"/>
              </w:rPr>
            </w:pPr>
          </w:p>
        </w:tc>
      </w:tr>
      <w:tr w:rsidR="00972A9B" w:rsidTr="00972A9B">
        <w:trPr>
          <w:trHeight w:val="168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Разработка проекта муниципального </w:t>
            </w:r>
          </w:p>
          <w:p w:rsidR="00972A9B" w:rsidRDefault="00972A9B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правового акта (далее – МПА) об утверждении </w:t>
            </w:r>
          </w:p>
          <w:p w:rsidR="00972A9B" w:rsidRDefault="00972A9B" w:rsidP="00972A9B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устава </w:t>
            </w:r>
            <w:r>
              <w:rPr>
                <w:szCs w:val="28"/>
              </w:rPr>
              <w:t xml:space="preserve">муниципального автономного учреждения </w:t>
            </w:r>
          </w:p>
          <w:p w:rsidR="00972A9B" w:rsidRDefault="00972A9B" w:rsidP="00972A9B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«Информационно-методический центр» </w:t>
            </w:r>
          </w:p>
          <w:p w:rsidR="00972A9B" w:rsidRDefault="00972A9B" w:rsidP="00972A9B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r>
              <w:rPr>
                <w:szCs w:val="28"/>
              </w:rPr>
              <w:t>(далее – МАУ «ИМЦ»)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972A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right="-11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течение 10-ти дней с момента издания настоящего </w:t>
            </w:r>
          </w:p>
          <w:p w:rsidR="00972A9B" w:rsidRDefault="00972A9B" w:rsidP="00972A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right="-11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распоряжения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муниципальное казенное учреждение «Центр организационного обеспечения </w:t>
            </w:r>
          </w:p>
          <w:p w:rsidR="00972A9B" w:rsidRDefault="00972A9B" w:rsidP="00972A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right="-138"/>
              <w:rPr>
                <w:color w:val="000000"/>
                <w:szCs w:val="28"/>
              </w:rPr>
            </w:pPr>
            <w:r>
              <w:rPr>
                <w:szCs w:val="28"/>
              </w:rPr>
              <w:t>деятельности муниципальных организаций»</w:t>
            </w:r>
            <w:r>
              <w:rPr>
                <w:color w:val="000000"/>
                <w:szCs w:val="28"/>
              </w:rPr>
              <w:t xml:space="preserve"> (далее – </w:t>
            </w:r>
          </w:p>
          <w:p w:rsidR="00972A9B" w:rsidRDefault="00972A9B" w:rsidP="00972A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right="-13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МКУ «ЦООД»)</w:t>
            </w:r>
          </w:p>
        </w:tc>
      </w:tr>
      <w:tr w:rsidR="00972A9B" w:rsidTr="00972A9B">
        <w:trPr>
          <w:trHeight w:val="6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1.2. Согласование и утверждение МПА </w:t>
            </w:r>
          </w:p>
          <w:p w:rsidR="00972A9B" w:rsidRDefault="00972A9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 утверждении устава МАУ «ИМЦ»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972A9B" w:rsidP="00972A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течение 30</w:t>
            </w:r>
            <w:r w:rsidR="00576B57">
              <w:rPr>
                <w:color w:val="000000"/>
                <w:szCs w:val="28"/>
              </w:rPr>
              <w:t>-ти</w:t>
            </w:r>
            <w:r>
              <w:rPr>
                <w:color w:val="000000"/>
                <w:szCs w:val="28"/>
              </w:rPr>
              <w:t xml:space="preserve"> дней </w:t>
            </w:r>
          </w:p>
          <w:p w:rsidR="00576B57" w:rsidRDefault="00972A9B" w:rsidP="00972A9B">
            <w:pPr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zCs w:val="28"/>
              </w:rPr>
              <w:t xml:space="preserve">с момента </w:t>
            </w:r>
            <w:r w:rsidRPr="00972A9B">
              <w:rPr>
                <w:color w:val="000000"/>
                <w:spacing w:val="-4"/>
                <w:szCs w:val="28"/>
              </w:rPr>
              <w:t xml:space="preserve">издания </w:t>
            </w:r>
          </w:p>
          <w:p w:rsidR="00972A9B" w:rsidRPr="00972A9B" w:rsidRDefault="00972A9B" w:rsidP="00576B57">
            <w:pPr>
              <w:rPr>
                <w:color w:val="000000"/>
                <w:spacing w:val="-4"/>
                <w:szCs w:val="28"/>
              </w:rPr>
            </w:pPr>
            <w:r w:rsidRPr="00972A9B">
              <w:rPr>
                <w:color w:val="000000"/>
                <w:spacing w:val="-4"/>
                <w:szCs w:val="28"/>
              </w:rPr>
              <w:t>настоящего распоряжения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Администрация города</w:t>
            </w:r>
          </w:p>
        </w:tc>
      </w:tr>
      <w:tr w:rsidR="00972A9B" w:rsidTr="00972A9B">
        <w:trPr>
          <w:trHeight w:val="116"/>
        </w:trPr>
        <w:tc>
          <w:tcPr>
            <w:tcW w:w="1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Pr="00576B57" w:rsidRDefault="00972A9B">
            <w:pPr>
              <w:jc w:val="both"/>
              <w:rPr>
                <w:rFonts w:eastAsia="Calibri"/>
                <w:spacing w:val="-6"/>
                <w:sz w:val="8"/>
                <w:szCs w:val="8"/>
              </w:rPr>
            </w:pPr>
          </w:p>
          <w:p w:rsidR="00972A9B" w:rsidRDefault="00972A9B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2. Регистрация устава в Инспекции Федеральной налоговой службы</w:t>
            </w:r>
            <w:r>
              <w:rPr>
                <w:rFonts w:eastAsia="Calibri"/>
                <w:szCs w:val="28"/>
              </w:rPr>
              <w:t xml:space="preserve"> по городу Сургуту (далее – ИФНС по городу Сургуту)</w:t>
            </w:r>
          </w:p>
          <w:p w:rsidR="00972A9B" w:rsidRPr="00576B57" w:rsidRDefault="00972A9B">
            <w:pPr>
              <w:jc w:val="both"/>
              <w:rPr>
                <w:rFonts w:eastAsia="Calibri"/>
                <w:sz w:val="8"/>
                <w:szCs w:val="8"/>
              </w:rPr>
            </w:pP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2.1. Подготовка, подача запроса в ИФНС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 городу Сургуту на выписку из Единого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государственного реестра юридических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лиц (далее – ЕГРЮЛ) для составления </w:t>
            </w:r>
          </w:p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заявления по форме Р13001 и получение </w:t>
            </w:r>
          </w:p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выписки из ЕГРЮЛ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пяти рабочих дней с момента издания МПА об утверждении устава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tabs>
                <w:tab w:val="left" w:pos="735"/>
                <w:tab w:val="center" w:pos="1380"/>
              </w:tabs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 xml:space="preserve">директор муниципального казенного учреждения </w:t>
            </w:r>
          </w:p>
          <w:p w:rsidR="00972A9B" w:rsidRDefault="00972A9B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«Информационно-методический центр» </w:t>
            </w:r>
            <w:r>
              <w:rPr>
                <w:color w:val="000000"/>
                <w:szCs w:val="28"/>
              </w:rPr>
              <w:t>Гончарова С.П.</w:t>
            </w:r>
          </w:p>
          <w:p w:rsidR="00972A9B" w:rsidRDefault="00972A9B">
            <w:pPr>
              <w:tabs>
                <w:tab w:val="left" w:pos="735"/>
                <w:tab w:val="center" w:pos="1380"/>
              </w:tabs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(далее – Гончарова С.П.)</w:t>
            </w: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2.2. Подготовка и подача заявки в </w:t>
            </w:r>
            <w:r>
              <w:rPr>
                <w:color w:val="000000"/>
                <w:szCs w:val="28"/>
              </w:rPr>
              <w:t>МКУ «ЦООД»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для составления заявлений в ИФНС по городу </w:t>
            </w:r>
          </w:p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Сургуту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один рабочий день с момента получения выписки из ЕГРЮЛ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 xml:space="preserve">Гончарова С.П. </w:t>
            </w: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2.3. Составление заявления в ИФНС по городу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Сургуту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два рабочих дня с момента </w:t>
            </w:r>
          </w:p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подачи заявки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МКУ «ЦООД»</w:t>
            </w: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2.4. Совершение нотариального действия по заве</w:t>
            </w:r>
            <w:r w:rsidR="00576B57">
              <w:rPr>
                <w:rFonts w:eastAsia="Calibri"/>
                <w:szCs w:val="28"/>
              </w:rPr>
              <w:t>-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рению заявления в ИФНС по городу Сургуту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972A9B">
            <w:pPr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zCs w:val="28"/>
              </w:rPr>
              <w:t xml:space="preserve">один рабочий день </w:t>
            </w:r>
            <w:r>
              <w:rPr>
                <w:rFonts w:eastAsia="Calibri"/>
                <w:spacing w:val="-6"/>
                <w:szCs w:val="28"/>
              </w:rPr>
              <w:t xml:space="preserve">с момента </w:t>
            </w:r>
          </w:p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составления</w:t>
            </w:r>
            <w:r>
              <w:rPr>
                <w:rFonts w:eastAsia="Calibri"/>
                <w:szCs w:val="28"/>
              </w:rPr>
              <w:t xml:space="preserve"> заявления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 xml:space="preserve">Гончарова С.П. </w:t>
            </w: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2.5. Получение зарегистрированных в ИФНС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по городу Сургуту изменений в устав, свидетельств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выписки ЕГРЮЛ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семь рабочих дней с момента </w:t>
            </w:r>
          </w:p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подачи документов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Гончарова С.П.</w:t>
            </w:r>
          </w:p>
        </w:tc>
      </w:tr>
      <w:tr w:rsidR="00972A9B" w:rsidTr="00972A9B">
        <w:tc>
          <w:tcPr>
            <w:tcW w:w="1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3. Информирование об изменении типа </w:t>
            </w: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3.1. Письменное уведомление контрагентов </w:t>
            </w:r>
          </w:p>
          <w:p w:rsidR="00972A9B" w:rsidRDefault="00972A9B" w:rsidP="00576B5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 изменении типа учреждения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 10-ти рабочих дней, </w:t>
            </w:r>
          </w:p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если иное не предусмотрено условиями договоров, </w:t>
            </w:r>
          </w:p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с момента регистрации устава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ИФНС по городу Сургуту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Гончарова С.П.</w:t>
            </w: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tabs>
                <w:tab w:val="left" w:pos="735"/>
                <w:tab w:val="center" w:pos="1380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3.2. Размещение информации об изменении </w:t>
            </w:r>
          </w:p>
          <w:p w:rsidR="00972A9B" w:rsidRDefault="00972A9B">
            <w:pPr>
              <w:tabs>
                <w:tab w:val="left" w:pos="735"/>
                <w:tab w:val="center" w:pos="1380"/>
              </w:tabs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Calibri"/>
                <w:szCs w:val="28"/>
              </w:rPr>
              <w:t xml:space="preserve">типа </w:t>
            </w:r>
            <w:r>
              <w:rPr>
                <w:color w:val="000000"/>
                <w:szCs w:val="28"/>
              </w:rPr>
              <w:t xml:space="preserve">муниципального казенного учреждения </w:t>
            </w:r>
          </w:p>
          <w:p w:rsidR="00972A9B" w:rsidRDefault="00972A9B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«Информационно-методический центр»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 xml:space="preserve">(далее – МКУ «ИМЦ») </w:t>
            </w:r>
            <w:r>
              <w:rPr>
                <w:rFonts w:eastAsia="Calibri"/>
                <w:szCs w:val="28"/>
              </w:rPr>
              <w:t xml:space="preserve">в целях создания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МАУ «ИМЦ» на интернет сайтах:</w:t>
            </w:r>
          </w:p>
          <w:p w:rsidR="00972A9B" w:rsidRP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zCs w:val="28"/>
                <w:lang w:val="en-US"/>
              </w:rPr>
              <w:t>bus</w:t>
            </w:r>
            <w:r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  <w:lang w:val="en-US"/>
              </w:rPr>
              <w:t>gov</w:t>
            </w:r>
            <w:r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  <w:lang w:val="en-US"/>
              </w:rPr>
              <w:t>ru</w:t>
            </w:r>
            <w:r>
              <w:rPr>
                <w:rFonts w:eastAsia="Calibri"/>
                <w:szCs w:val="28"/>
              </w:rPr>
              <w:t>;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zCs w:val="28"/>
                <w:lang w:val="en-US"/>
              </w:rPr>
              <w:t>pd</w:t>
            </w:r>
            <w:r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  <w:lang w:val="en-US"/>
              </w:rPr>
              <w:t>rkn</w:t>
            </w:r>
            <w:r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  <w:lang w:val="en-US"/>
              </w:rPr>
              <w:t>gov</w:t>
            </w:r>
            <w:r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  <w:lang w:val="en-US"/>
              </w:rPr>
              <w:t>ru</w:t>
            </w:r>
            <w:r>
              <w:rPr>
                <w:rFonts w:eastAsia="Calibri"/>
                <w:szCs w:val="28"/>
              </w:rPr>
              <w:t xml:space="preserve">;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официальном сайте учреждения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 </w:t>
            </w:r>
            <w:r w:rsidR="00576B57">
              <w:rPr>
                <w:rFonts w:eastAsia="Calibri"/>
                <w:szCs w:val="28"/>
              </w:rPr>
              <w:t>трех</w:t>
            </w:r>
            <w:r>
              <w:rPr>
                <w:rFonts w:eastAsia="Calibri"/>
                <w:szCs w:val="28"/>
              </w:rPr>
              <w:t xml:space="preserve"> рабочих дней </w:t>
            </w:r>
          </w:p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момента регистрации </w:t>
            </w:r>
          </w:p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устава в ИФНС по городу </w:t>
            </w:r>
          </w:p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Сургуту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Гончарова С.П.</w:t>
            </w: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3.3. Внесение изменений в документы </w:t>
            </w:r>
          </w:p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 регистрации на электронных торговых </w:t>
            </w:r>
          </w:p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площадках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972A9B">
            <w:pPr>
              <w:ind w:right="-11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10-ти рабочих дней</w:t>
            </w:r>
          </w:p>
          <w:p w:rsidR="00972A9B" w:rsidRDefault="00972A9B" w:rsidP="00972A9B">
            <w:pPr>
              <w:ind w:right="-117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с момента регистрации устава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972A9B" w:rsidRDefault="00972A9B" w:rsidP="00972A9B">
            <w:pPr>
              <w:ind w:right="-11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ИФНС по городу Сургуту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Гончарова С.П.</w:t>
            </w: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3.4. Письменное уведомление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 изменении типа учреждения: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департамента образования;</w:t>
            </w:r>
          </w:p>
          <w:p w:rsidR="00972A9B" w:rsidRDefault="00972A9B">
            <w:pPr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- управления кадров и муниципальной службы;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pacing w:val="-6"/>
                <w:szCs w:val="28"/>
              </w:rPr>
              <w:t>Сургутской городской организации Профсоюза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работников народного образования и науки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Российской Федерации;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Управления Федерального казначейства;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негосударственных пенсионных фондов;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казенного учреждения Ханты-Мансийского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автономного округа – Югры «Сургутский центр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занятости населения»;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Управления Роскомнадзора по Тюменской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области, Ханты-Мансийскому автономному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округу – Югре и Ямало-Ненецкому автономному</w:t>
            </w:r>
            <w:r>
              <w:rPr>
                <w:rFonts w:eastAsia="Calibri"/>
                <w:szCs w:val="28"/>
              </w:rPr>
              <w:t xml:space="preserve"> округу;</w:t>
            </w:r>
          </w:p>
          <w:p w:rsidR="00972A9B" w:rsidRDefault="00972A9B" w:rsidP="00576B57">
            <w:pPr>
              <w:rPr>
                <w:rFonts w:eastAsia="Calibri"/>
                <w:spacing w:val="6"/>
                <w:szCs w:val="28"/>
              </w:rPr>
            </w:pPr>
            <w:r w:rsidRPr="00576B57">
              <w:rPr>
                <w:rFonts w:eastAsia="Calibri"/>
                <w:szCs w:val="28"/>
              </w:rPr>
              <w:t>- иных контрагентов по партнерским отношениям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576B5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пяти</w:t>
            </w:r>
            <w:r w:rsidR="00972A9B">
              <w:rPr>
                <w:rFonts w:eastAsia="Calibri"/>
                <w:szCs w:val="28"/>
              </w:rPr>
              <w:t xml:space="preserve"> рабочих дней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с момента регистрации устава 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ИФНС по городу Сургуту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Гончарова С.П.</w:t>
            </w: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3.5. Подготовка и подача документов в отдел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исполнения бюджета департамента финансов </w:t>
            </w:r>
          </w:p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для закрытия лицевых счетов казенного учреждения и открытие лицевых счетов автономного учреждения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 10-ти рабочих дней </w:t>
            </w:r>
          </w:p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с момента регистрации устава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ИФНС по городу Сургуту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Гончарова С.П.</w:t>
            </w: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3.6. Подготовка и подача сведений об учреждении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орган Федерального казначейства: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для внесения изменений в перечень государст-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венных муниципальных учреждений;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для изготовления сертификата ключа подписи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электронной цифровой подписи для работы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 общероссийских торговых площадках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 10-ти рабочих дней </w:t>
            </w:r>
          </w:p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с момента регистрации устава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ИФНС по городу Сургуту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Гончарова С.П.</w:t>
            </w: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3.7. Ознакомление работников учреждения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распоряжением Администрации города </w:t>
            </w:r>
          </w:p>
          <w:p w:rsidR="00972A9B" w:rsidRDefault="00972A9B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«Об изменении типа муниципального казенного</w:t>
            </w:r>
            <w:r>
              <w:rPr>
                <w:bCs/>
                <w:szCs w:val="28"/>
              </w:rPr>
              <w:t xml:space="preserve"> учреждения «Информационно-методический центр»</w:t>
            </w:r>
            <w:r>
              <w:rPr>
                <w:szCs w:val="28"/>
              </w:rPr>
              <w:t xml:space="preserve"> в целях создания муниципального </w:t>
            </w:r>
          </w:p>
          <w:p w:rsidR="00972A9B" w:rsidRDefault="00972A9B">
            <w:pPr>
              <w:rPr>
                <w:bCs/>
                <w:szCs w:val="28"/>
              </w:rPr>
            </w:pPr>
            <w:r>
              <w:rPr>
                <w:szCs w:val="28"/>
              </w:rPr>
              <w:t>автономного учреждения «</w:t>
            </w:r>
            <w:r>
              <w:rPr>
                <w:bCs/>
                <w:szCs w:val="28"/>
              </w:rPr>
              <w:t>Информационно-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bCs/>
                <w:szCs w:val="28"/>
              </w:rPr>
              <w:t>методический центр</w:t>
            </w:r>
            <w:r>
              <w:rPr>
                <w:szCs w:val="28"/>
              </w:rPr>
              <w:t>»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течение трех дней с момента издания настоящего распоря-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жения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Гончарова С.П.</w:t>
            </w: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972A9B">
            <w:pPr>
              <w:rPr>
                <w:szCs w:val="28"/>
              </w:rPr>
            </w:pPr>
            <w:r>
              <w:rPr>
                <w:szCs w:val="28"/>
              </w:rPr>
              <w:t xml:space="preserve">3.8. Подготовка и опубликование уведомления </w:t>
            </w:r>
          </w:p>
          <w:p w:rsidR="00972A9B" w:rsidRDefault="00972A9B" w:rsidP="00972A9B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об изменении типа МКУ «ИМЦ»</w:t>
            </w:r>
            <w:r>
              <w:rPr>
                <w:szCs w:val="28"/>
              </w:rPr>
              <w:t xml:space="preserve"> в целях </w:t>
            </w:r>
          </w:p>
          <w:p w:rsidR="00972A9B" w:rsidRDefault="00972A9B" w:rsidP="00972A9B">
            <w:pPr>
              <w:rPr>
                <w:szCs w:val="28"/>
              </w:rPr>
            </w:pPr>
            <w:r>
              <w:rPr>
                <w:szCs w:val="28"/>
              </w:rPr>
              <w:t>создания МАУ «</w:t>
            </w:r>
            <w:r>
              <w:rPr>
                <w:bCs/>
                <w:szCs w:val="28"/>
              </w:rPr>
              <w:t>ИМЦ</w:t>
            </w:r>
            <w:r>
              <w:rPr>
                <w:szCs w:val="28"/>
              </w:rPr>
              <w:t xml:space="preserve">» в журнале «Вестник </w:t>
            </w:r>
          </w:p>
          <w:p w:rsidR="00972A9B" w:rsidRDefault="00972A9B" w:rsidP="00972A9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государственной регистрации»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972A9B">
            <w:pPr>
              <w:rPr>
                <w:szCs w:val="28"/>
              </w:rPr>
            </w:pPr>
            <w:r>
              <w:rPr>
                <w:szCs w:val="28"/>
              </w:rPr>
              <w:t>в течение трех рабочих дней после внесения в Е</w:t>
            </w:r>
            <w:r>
              <w:rPr>
                <w:rFonts w:eastAsia="Calibri"/>
                <w:szCs w:val="28"/>
              </w:rPr>
              <w:t>ГРЮЛ</w:t>
            </w:r>
            <w:r>
              <w:rPr>
                <w:szCs w:val="28"/>
              </w:rPr>
              <w:t xml:space="preserve"> </w:t>
            </w:r>
          </w:p>
          <w:p w:rsidR="00972A9B" w:rsidRDefault="00972A9B" w:rsidP="00972A9B">
            <w:pPr>
              <w:rPr>
                <w:szCs w:val="28"/>
              </w:rPr>
            </w:pPr>
            <w:r>
              <w:rPr>
                <w:szCs w:val="28"/>
              </w:rPr>
              <w:t xml:space="preserve">записи о процедуре изменения типа, повторно через месяц </w:t>
            </w:r>
          </w:p>
          <w:p w:rsidR="00972A9B" w:rsidRDefault="00972A9B" w:rsidP="00972A9B">
            <w:pPr>
              <w:rPr>
                <w:szCs w:val="28"/>
              </w:rPr>
            </w:pPr>
            <w:r>
              <w:rPr>
                <w:szCs w:val="28"/>
              </w:rPr>
              <w:t>после первого опубликования уведомления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Гончарова С.П.</w:t>
            </w: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972A9B">
            <w:pPr>
              <w:rPr>
                <w:szCs w:val="28"/>
              </w:rPr>
            </w:pPr>
            <w:r>
              <w:rPr>
                <w:szCs w:val="28"/>
              </w:rPr>
              <w:t>3.9. Подготовка и вручение письменного уведом-</w:t>
            </w:r>
          </w:p>
          <w:p w:rsidR="00972A9B" w:rsidRDefault="00972A9B" w:rsidP="00972A9B">
            <w:pPr>
              <w:rPr>
                <w:szCs w:val="28"/>
              </w:rPr>
            </w:pPr>
            <w:r>
              <w:rPr>
                <w:szCs w:val="28"/>
              </w:rPr>
              <w:t xml:space="preserve">ления (под личную подпись) Гончаровой С.П. </w:t>
            </w:r>
          </w:p>
          <w:p w:rsidR="00972A9B" w:rsidRDefault="00972A9B" w:rsidP="00576B5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об изменении типа </w:t>
            </w:r>
            <w:r>
              <w:rPr>
                <w:rFonts w:eastAsia="Calibri"/>
                <w:szCs w:val="28"/>
              </w:rPr>
              <w:t>МКУ «ИМЦ»</w:t>
            </w:r>
            <w:r>
              <w:rPr>
                <w:szCs w:val="28"/>
              </w:rPr>
              <w:t xml:space="preserve"> </w:t>
            </w:r>
            <w:r w:rsidR="00324C14">
              <w:rPr>
                <w:szCs w:val="28"/>
              </w:rPr>
              <w:t xml:space="preserve">в целях создания </w:t>
            </w:r>
            <w:r w:rsidR="00324C14">
              <w:rPr>
                <w:rFonts w:eastAsia="Calibri"/>
                <w:szCs w:val="28"/>
              </w:rPr>
              <w:t>МАУ «ИМЦ»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szCs w:val="28"/>
              </w:rPr>
            </w:pPr>
            <w:r>
              <w:rPr>
                <w:szCs w:val="28"/>
              </w:rPr>
              <w:t>в соответствии с действующим законодательством в течени</w:t>
            </w:r>
            <w:r w:rsidR="00324C14">
              <w:rPr>
                <w:szCs w:val="28"/>
              </w:rPr>
              <w:t>е</w:t>
            </w:r>
            <w:r>
              <w:rPr>
                <w:szCs w:val="28"/>
              </w:rPr>
              <w:t xml:space="preserve"> трех рабочих дней с момента </w:t>
            </w:r>
          </w:p>
          <w:p w:rsidR="00972A9B" w:rsidRDefault="00972A9B">
            <w:pPr>
              <w:rPr>
                <w:szCs w:val="28"/>
              </w:rPr>
            </w:pPr>
            <w:r>
              <w:rPr>
                <w:szCs w:val="28"/>
              </w:rPr>
              <w:t>издания настоящего распоряжения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управление кадров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муниципальной службы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Администрации города</w:t>
            </w: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3.10. Перерегистрация договорных обязательств МКУ «ИМЦ»</w:t>
            </w:r>
            <w:r>
              <w:rPr>
                <w:szCs w:val="28"/>
              </w:rPr>
              <w:t xml:space="preserve"> на </w:t>
            </w:r>
            <w:r>
              <w:rPr>
                <w:rFonts w:eastAsia="Calibri"/>
                <w:szCs w:val="28"/>
              </w:rPr>
              <w:t>МАУ «ИМЦ»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течение 20-ти рабочих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дней </w:t>
            </w:r>
            <w:r>
              <w:rPr>
                <w:rFonts w:eastAsia="Calibri"/>
                <w:spacing w:val="-6"/>
                <w:szCs w:val="28"/>
              </w:rPr>
              <w:t>с момента и</w:t>
            </w:r>
            <w:r>
              <w:rPr>
                <w:rFonts w:eastAsia="Calibri"/>
                <w:szCs w:val="28"/>
              </w:rPr>
              <w:t xml:space="preserve">зменения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реквизитов заказчика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Гончарова С.П.</w:t>
            </w:r>
            <w:r>
              <w:rPr>
                <w:rFonts w:eastAsia="Calibri"/>
                <w:szCs w:val="28"/>
              </w:rPr>
              <w:t xml:space="preserve">, </w:t>
            </w:r>
          </w:p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муниципальное казенное учреждение «Управление учёта и отчётности </w:t>
            </w:r>
          </w:p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образовательных </w:t>
            </w:r>
          </w:p>
          <w:p w:rsidR="00972A9B" w:rsidRDefault="00972A9B" w:rsidP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учреждений» </w:t>
            </w:r>
          </w:p>
          <w:p w:rsidR="00972A9B" w:rsidRDefault="00972A9B" w:rsidP="00972A9B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Calibri"/>
                <w:szCs w:val="28"/>
              </w:rPr>
              <w:t xml:space="preserve">(далее – </w:t>
            </w:r>
            <w:r>
              <w:rPr>
                <w:color w:val="000000"/>
                <w:szCs w:val="28"/>
              </w:rPr>
              <w:t>МКУ «УУиООУ»</w:t>
            </w:r>
          </w:p>
        </w:tc>
      </w:tr>
    </w:tbl>
    <w:p w:rsidR="00972A9B" w:rsidRDefault="00972A9B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1"/>
        <w:gridCol w:w="3955"/>
        <w:gridCol w:w="3806"/>
      </w:tblGrid>
      <w:tr w:rsidR="00972A9B" w:rsidTr="00972A9B">
        <w:tc>
          <w:tcPr>
            <w:tcW w:w="1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Pr="00972A9B" w:rsidRDefault="00972A9B">
            <w:pPr>
              <w:rPr>
                <w:rFonts w:eastAsia="Calibri"/>
                <w:sz w:val="10"/>
                <w:szCs w:val="10"/>
              </w:rPr>
            </w:pP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4. Приведение локальных нормативных актов и правоустанавливающих документов учреждения в соответствие </w:t>
            </w:r>
            <w:r>
              <w:rPr>
                <w:rFonts w:eastAsia="Calibri"/>
                <w:szCs w:val="28"/>
              </w:rPr>
              <w:br/>
              <w:t>с уставом</w:t>
            </w:r>
          </w:p>
          <w:p w:rsidR="00972A9B" w:rsidRPr="00972A9B" w:rsidRDefault="00972A9B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Pr="00576B57" w:rsidRDefault="00972A9B">
            <w:pPr>
              <w:rPr>
                <w:rFonts w:eastAsia="Calibri"/>
                <w:szCs w:val="28"/>
              </w:rPr>
            </w:pPr>
            <w:r w:rsidRPr="00576B57">
              <w:rPr>
                <w:rFonts w:eastAsia="Calibri"/>
                <w:szCs w:val="28"/>
              </w:rPr>
              <w:t xml:space="preserve">4.1. Внесение изменений в локальные нормативные акты (приказы, инструкции, положения, трудовые </w:t>
            </w:r>
          </w:p>
          <w:p w:rsidR="00576B57" w:rsidRPr="00576B57" w:rsidRDefault="00972A9B">
            <w:pPr>
              <w:rPr>
                <w:rFonts w:eastAsia="Calibri"/>
                <w:szCs w:val="28"/>
              </w:rPr>
            </w:pPr>
            <w:r w:rsidRPr="00576B57">
              <w:rPr>
                <w:rFonts w:eastAsia="Calibri"/>
                <w:szCs w:val="28"/>
              </w:rPr>
              <w:t xml:space="preserve">договоры с работниками и так далее), бланки </w:t>
            </w:r>
          </w:p>
          <w:p w:rsidR="00972A9B" w:rsidRPr="00576B57" w:rsidRDefault="00972A9B">
            <w:pPr>
              <w:rPr>
                <w:rFonts w:eastAsia="Calibri"/>
                <w:szCs w:val="28"/>
              </w:rPr>
            </w:pPr>
            <w:r w:rsidRPr="00576B57">
              <w:rPr>
                <w:rFonts w:eastAsia="Calibri"/>
                <w:szCs w:val="28"/>
              </w:rPr>
              <w:t>учреждения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момента регистрации устава в ИФНС по городу Сургуту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Гончарова С.П.</w:t>
            </w: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Pr="00576B57" w:rsidRDefault="00972A9B">
            <w:pPr>
              <w:rPr>
                <w:rFonts w:eastAsia="Calibri"/>
                <w:szCs w:val="28"/>
              </w:rPr>
            </w:pPr>
            <w:r w:rsidRPr="00576B57">
              <w:rPr>
                <w:rFonts w:eastAsia="Calibri"/>
                <w:szCs w:val="28"/>
              </w:rPr>
              <w:t xml:space="preserve">4.2. Утверждение состава инвентаризационной </w:t>
            </w:r>
          </w:p>
          <w:p w:rsidR="00576B57" w:rsidRPr="00576B57" w:rsidRDefault="00972A9B">
            <w:pPr>
              <w:rPr>
                <w:rFonts w:eastAsia="Calibri"/>
                <w:szCs w:val="28"/>
              </w:rPr>
            </w:pPr>
            <w:r w:rsidRPr="00576B57">
              <w:rPr>
                <w:rFonts w:eastAsia="Calibri"/>
                <w:szCs w:val="28"/>
              </w:rPr>
              <w:t xml:space="preserve">комиссии для проведения инвентаризации активов </w:t>
            </w:r>
          </w:p>
          <w:p w:rsidR="00576B57" w:rsidRPr="00576B57" w:rsidRDefault="00972A9B">
            <w:pPr>
              <w:rPr>
                <w:rFonts w:eastAsia="Calibri"/>
                <w:szCs w:val="28"/>
              </w:rPr>
            </w:pPr>
            <w:r w:rsidRPr="00576B57">
              <w:rPr>
                <w:rFonts w:eastAsia="Calibri"/>
                <w:szCs w:val="28"/>
              </w:rPr>
              <w:t>и обязательств МКУ «ИМЦ»</w:t>
            </w:r>
            <w:r w:rsidR="00576B57">
              <w:rPr>
                <w:rFonts w:eastAsia="Calibri"/>
                <w:szCs w:val="28"/>
              </w:rPr>
              <w:t>,</w:t>
            </w:r>
            <w:r w:rsidRPr="00576B57">
              <w:rPr>
                <w:rFonts w:eastAsia="Calibri"/>
                <w:szCs w:val="28"/>
              </w:rPr>
              <w:t xml:space="preserve"> проведение </w:t>
            </w:r>
          </w:p>
          <w:p w:rsidR="00972A9B" w:rsidRPr="00576B57" w:rsidRDefault="00972A9B">
            <w:pPr>
              <w:rPr>
                <w:rFonts w:eastAsia="Calibri"/>
                <w:szCs w:val="28"/>
              </w:rPr>
            </w:pPr>
            <w:r w:rsidRPr="00576B57">
              <w:rPr>
                <w:rFonts w:eastAsia="Calibri"/>
                <w:szCs w:val="28"/>
              </w:rPr>
              <w:t>инвентаризации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течение 30</w:t>
            </w:r>
            <w:r w:rsidR="00576B57">
              <w:rPr>
                <w:rFonts w:eastAsia="Calibri"/>
                <w:szCs w:val="28"/>
              </w:rPr>
              <w:t>-ти</w:t>
            </w:r>
            <w:r>
              <w:rPr>
                <w:rFonts w:eastAsia="Calibri"/>
                <w:szCs w:val="28"/>
              </w:rPr>
              <w:t xml:space="preserve"> дней </w:t>
            </w:r>
          </w:p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момента издания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настоящего распоряжения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Гончарова С.П.</w:t>
            </w:r>
            <w:r>
              <w:rPr>
                <w:rFonts w:eastAsia="Calibri"/>
                <w:szCs w:val="28"/>
              </w:rPr>
              <w:t>,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МКУ «УУиООУ»</w:t>
            </w: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Pr="00576B57" w:rsidRDefault="00972A9B">
            <w:pPr>
              <w:rPr>
                <w:rFonts w:eastAsia="Calibri"/>
                <w:szCs w:val="28"/>
              </w:rPr>
            </w:pPr>
            <w:r w:rsidRPr="00576B57">
              <w:rPr>
                <w:rFonts w:eastAsia="Calibri"/>
                <w:szCs w:val="28"/>
              </w:rPr>
              <w:t xml:space="preserve">4.3. Регистрация изменения права оперативного </w:t>
            </w:r>
          </w:p>
          <w:p w:rsidR="00972A9B" w:rsidRPr="00576B57" w:rsidRDefault="00972A9B">
            <w:pPr>
              <w:rPr>
                <w:rFonts w:eastAsia="Calibri"/>
                <w:szCs w:val="28"/>
              </w:rPr>
            </w:pPr>
            <w:r w:rsidRPr="00576B57">
              <w:rPr>
                <w:rFonts w:eastAsia="Calibri"/>
                <w:szCs w:val="28"/>
              </w:rPr>
              <w:t xml:space="preserve">управления муниципальным имуществом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течение двух месяцев </w:t>
            </w:r>
          </w:p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момента регистрации устава     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ИФНС по городу Сургуту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Гончарова С.П.</w:t>
            </w:r>
          </w:p>
          <w:p w:rsidR="00972A9B" w:rsidRDefault="00972A9B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4.4. Внесение записей об изменении типа </w:t>
            </w:r>
            <w:r>
              <w:rPr>
                <w:rFonts w:eastAsia="Calibri"/>
                <w:szCs w:val="28"/>
              </w:rPr>
              <w:t xml:space="preserve">учреждения </w:t>
            </w:r>
          </w:p>
          <w:p w:rsidR="00576B57" w:rsidRDefault="00972A9B" w:rsidP="00576B5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трудовые книжки работников и руководителя </w:t>
            </w:r>
          </w:p>
          <w:p w:rsidR="00972A9B" w:rsidRDefault="00972A9B" w:rsidP="00576B5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учреждения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30</w:t>
            </w:r>
            <w:r w:rsidR="00576B57">
              <w:rPr>
                <w:rFonts w:eastAsia="Calibri"/>
                <w:szCs w:val="28"/>
              </w:rPr>
              <w:t>-ти</w:t>
            </w:r>
            <w:r>
              <w:rPr>
                <w:rFonts w:eastAsia="Calibri"/>
                <w:szCs w:val="28"/>
              </w:rPr>
              <w:t xml:space="preserve"> рабочих дней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момента регистрации устава     в ИФНС по городу Сургуту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Смагина Ж.В.,</w:t>
            </w:r>
          </w:p>
          <w:p w:rsidR="00972A9B" w:rsidRDefault="00972A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Гончарова С.П.</w:t>
            </w: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4.5. Изготовление печатей, штампов, вывески МАУ «ИМЦ», уничтожение печатей и штампов МКУ «ИМЦ»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 трех месяцев </w:t>
            </w:r>
          </w:p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момента издания МПА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 утверждении устава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Гончарова С.П.</w:t>
            </w: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4.6. Разработка и утверждение положения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 наблюдательном совете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течение 20</w:t>
            </w:r>
            <w:r w:rsidR="00576B57">
              <w:rPr>
                <w:rFonts w:eastAsia="Calibri"/>
                <w:szCs w:val="28"/>
              </w:rPr>
              <w:t>-ти</w:t>
            </w:r>
            <w:r>
              <w:rPr>
                <w:rFonts w:eastAsia="Calibri"/>
                <w:szCs w:val="28"/>
              </w:rPr>
              <w:t xml:space="preserve"> дней </w:t>
            </w:r>
          </w:p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момента издания МПА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 утверждении устава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Гончарова С.П.</w:t>
            </w: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4.7. Разработка и утверждение наблюдательным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советом положения о закупках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течение 10</w:t>
            </w:r>
            <w:r w:rsidR="00576B57">
              <w:rPr>
                <w:rFonts w:eastAsia="Calibri"/>
                <w:szCs w:val="28"/>
              </w:rPr>
              <w:t>-ти</w:t>
            </w:r>
            <w:r>
              <w:rPr>
                <w:rFonts w:eastAsia="Calibri"/>
                <w:szCs w:val="28"/>
              </w:rPr>
              <w:t xml:space="preserve"> дней </w:t>
            </w:r>
          </w:p>
          <w:p w:rsidR="00576B57" w:rsidRDefault="00972A9B" w:rsidP="00576B5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момента создания </w:t>
            </w:r>
          </w:p>
          <w:p w:rsidR="00972A9B" w:rsidRDefault="00972A9B" w:rsidP="00576B5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наблюдательного совета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Гончарова С.П.</w:t>
            </w:r>
            <w:r>
              <w:rPr>
                <w:rFonts w:eastAsia="Calibri"/>
                <w:szCs w:val="28"/>
              </w:rPr>
              <w:t xml:space="preserve">,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МКУ «ЦООД»</w:t>
            </w: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4.8. Разработка и утверждение положения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 закупочной комиссии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972A9B" w:rsidP="00576B5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течение </w:t>
            </w:r>
            <w:r w:rsidR="00576B57">
              <w:rPr>
                <w:rFonts w:eastAsia="Calibri"/>
                <w:szCs w:val="28"/>
              </w:rPr>
              <w:t>пяти</w:t>
            </w:r>
            <w:r>
              <w:rPr>
                <w:rFonts w:eastAsia="Calibri"/>
                <w:szCs w:val="28"/>
              </w:rPr>
              <w:t xml:space="preserve"> дней после утверждения положения </w:t>
            </w:r>
          </w:p>
          <w:p w:rsidR="00972A9B" w:rsidRDefault="00972A9B" w:rsidP="00576B5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 закупках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Гончарова С.П.</w:t>
            </w: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4.9. Размещение положения о закупках в единой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информационной системе в сфере закупок (</w:t>
            </w:r>
            <w:r>
              <w:rPr>
                <w:rFonts w:eastAsia="Calibri"/>
                <w:szCs w:val="28"/>
                <w:lang w:val="en-US"/>
              </w:rPr>
              <w:t>zakupki</w:t>
            </w:r>
            <w:r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  <w:lang w:val="en-US"/>
              </w:rPr>
              <w:t>gov</w:t>
            </w:r>
            <w:r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  <w:lang w:val="en-US"/>
              </w:rPr>
              <w:t>ru</w:t>
            </w:r>
            <w:r>
              <w:rPr>
                <w:rFonts w:eastAsia="Calibri"/>
                <w:szCs w:val="28"/>
              </w:rPr>
              <w:t>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течение 10</w:t>
            </w:r>
            <w:r w:rsidR="00576B57">
              <w:rPr>
                <w:rFonts w:eastAsia="Calibri"/>
                <w:szCs w:val="28"/>
              </w:rPr>
              <w:t>-ти</w:t>
            </w:r>
            <w:r>
              <w:rPr>
                <w:rFonts w:eastAsia="Calibri"/>
                <w:szCs w:val="28"/>
              </w:rPr>
              <w:t xml:space="preserve"> дней </w:t>
            </w:r>
          </w:p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момента утверждения </w:t>
            </w:r>
          </w:p>
          <w:p w:rsidR="00972A9B" w:rsidRDefault="00972A9B" w:rsidP="00576B5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положения о закупках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Гончарова С.П.</w:t>
            </w: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4.10. Изменение реквизитов заказчика в принятых обязательствах на 2017 год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972A9B" w:rsidP="00576B5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течение 15</w:t>
            </w:r>
            <w:r w:rsidR="00576B57">
              <w:rPr>
                <w:rFonts w:eastAsia="Calibri"/>
                <w:szCs w:val="28"/>
              </w:rPr>
              <w:t>-ти</w:t>
            </w:r>
            <w:r>
              <w:rPr>
                <w:rFonts w:eastAsia="Calibri"/>
                <w:szCs w:val="28"/>
              </w:rPr>
              <w:t xml:space="preserve"> рабочих </w:t>
            </w:r>
          </w:p>
          <w:p w:rsidR="00576B57" w:rsidRDefault="00972A9B" w:rsidP="00576B5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дней с момента регистрации </w:t>
            </w:r>
          </w:p>
          <w:p w:rsidR="00576B57" w:rsidRDefault="00972A9B" w:rsidP="00576B5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устава в ИФНС по городу </w:t>
            </w:r>
          </w:p>
          <w:p w:rsidR="00972A9B" w:rsidRDefault="00972A9B" w:rsidP="00576B5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Сургуту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 xml:space="preserve">Гончарова С.П.,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МКУ «УУиООУ»</w:t>
            </w: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4.11. Утверждение штатного расписания МАУ «ИМЦ»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972A9B" w:rsidP="00576B5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течение </w:t>
            </w:r>
            <w:r w:rsidR="00576B57">
              <w:rPr>
                <w:rFonts w:eastAsia="Calibri"/>
                <w:szCs w:val="28"/>
              </w:rPr>
              <w:t>трех</w:t>
            </w:r>
            <w:r>
              <w:rPr>
                <w:rFonts w:eastAsia="Calibri"/>
                <w:szCs w:val="28"/>
              </w:rPr>
              <w:t xml:space="preserve"> рабочих дней после внесения в ЕГРЮЛ </w:t>
            </w:r>
          </w:p>
          <w:p w:rsidR="00576B57" w:rsidRDefault="00972A9B" w:rsidP="00576B5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записи об изменении типа </w:t>
            </w:r>
          </w:p>
          <w:p w:rsidR="00972A9B" w:rsidRDefault="00972A9B" w:rsidP="00576B5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учреждения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Гончарова С.П., департамент образования</w:t>
            </w:r>
          </w:p>
        </w:tc>
      </w:tr>
      <w:tr w:rsidR="00972A9B" w:rsidTr="00972A9B">
        <w:trPr>
          <w:trHeight w:val="70"/>
        </w:trPr>
        <w:tc>
          <w:tcPr>
            <w:tcW w:w="1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Pr="00576B57" w:rsidRDefault="00576B57">
            <w:pPr>
              <w:rPr>
                <w:rFonts w:eastAsia="Calibri"/>
                <w:sz w:val="10"/>
                <w:szCs w:val="10"/>
              </w:rPr>
            </w:pP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5. Подготовка проектов МПА </w:t>
            </w:r>
          </w:p>
          <w:p w:rsidR="00576B57" w:rsidRPr="00576B57" w:rsidRDefault="00576B57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5.1. Подготовка проекта постановления Админист</w:t>
            </w:r>
            <w:r w:rsidR="00576B57">
              <w:rPr>
                <w:rFonts w:eastAsia="Calibri"/>
                <w:szCs w:val="28"/>
              </w:rPr>
              <w:t>-</w:t>
            </w:r>
          </w:p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рации города </w:t>
            </w:r>
            <w:r w:rsidR="00576B57">
              <w:rPr>
                <w:rFonts w:eastAsia="Calibri"/>
                <w:szCs w:val="28"/>
              </w:rPr>
              <w:t xml:space="preserve">о внесении изменений </w:t>
            </w:r>
            <w:r>
              <w:rPr>
                <w:rFonts w:eastAsia="Calibri"/>
                <w:szCs w:val="28"/>
              </w:rPr>
              <w:t xml:space="preserve">в муниципальное задание  на оказание муниципальных услуг, </w:t>
            </w:r>
          </w:p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выполнение работ МАУ «ИМЦ» на 2017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плановый период 2018, 2019 годов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30</w:t>
            </w:r>
            <w:r w:rsidR="00576B57">
              <w:rPr>
                <w:rFonts w:eastAsia="Calibri"/>
                <w:szCs w:val="28"/>
              </w:rPr>
              <w:t>-ти</w:t>
            </w:r>
            <w:r>
              <w:rPr>
                <w:rFonts w:eastAsia="Calibri"/>
                <w:szCs w:val="28"/>
              </w:rPr>
              <w:t xml:space="preserve"> рабочих дней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с момента регистрации устава в ИФНС </w:t>
            </w:r>
            <w:r>
              <w:rPr>
                <w:rFonts w:eastAsia="Calibri"/>
                <w:szCs w:val="28"/>
              </w:rPr>
              <w:t>по городу Сургуту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департамент образования</w:t>
            </w: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576B5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5.2. Внесение изменений в приложение 2 к распоряжению Администрации города от 01.</w:t>
            </w:r>
            <w:r w:rsidR="00576B57">
              <w:rPr>
                <w:rFonts w:eastAsia="Calibri"/>
                <w:szCs w:val="28"/>
              </w:rPr>
              <w:t>02.</w:t>
            </w:r>
            <w:r>
              <w:rPr>
                <w:rFonts w:eastAsia="Calibri"/>
                <w:szCs w:val="28"/>
              </w:rPr>
              <w:t>201</w:t>
            </w:r>
            <w:r w:rsidR="00576B57">
              <w:rPr>
                <w:rFonts w:eastAsia="Calibri"/>
                <w:szCs w:val="28"/>
              </w:rPr>
              <w:t>7</w:t>
            </w:r>
            <w:r>
              <w:rPr>
                <w:rFonts w:eastAsia="Calibri"/>
                <w:szCs w:val="28"/>
              </w:rPr>
              <w:t xml:space="preserve"> № 130 </w:t>
            </w:r>
            <w:r>
              <w:rPr>
                <w:rFonts w:eastAsia="Calibri"/>
                <w:szCs w:val="28"/>
              </w:rPr>
              <w:br/>
              <w:t>«Об утверждении положения о функциях учредителя и кураторов в отношении муниципальных организаций»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Calibri"/>
                <w:szCs w:val="28"/>
              </w:rPr>
              <w:t>до 30</w:t>
            </w:r>
            <w:r w:rsidR="00576B57">
              <w:rPr>
                <w:rFonts w:eastAsia="Calibri"/>
                <w:szCs w:val="28"/>
              </w:rPr>
              <w:t>-ти</w:t>
            </w:r>
            <w:r>
              <w:rPr>
                <w:rFonts w:eastAsia="Calibri"/>
                <w:szCs w:val="28"/>
              </w:rPr>
              <w:t xml:space="preserve"> рабочих дней </w:t>
            </w:r>
            <w:r>
              <w:rPr>
                <w:rFonts w:eastAsia="Calibri"/>
                <w:szCs w:val="28"/>
              </w:rPr>
              <w:br/>
            </w:r>
            <w:r>
              <w:rPr>
                <w:color w:val="000000"/>
                <w:szCs w:val="28"/>
              </w:rPr>
              <w:t xml:space="preserve">с момента регистрации устава    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 xml:space="preserve">в ИФНС </w:t>
            </w:r>
            <w:r>
              <w:rPr>
                <w:rFonts w:eastAsia="Calibri"/>
                <w:szCs w:val="28"/>
              </w:rPr>
              <w:t>по городу Сургуту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B" w:rsidRDefault="00972A9B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департамент образования</w:t>
            </w:r>
          </w:p>
          <w:p w:rsidR="00972A9B" w:rsidRDefault="00972A9B">
            <w:pPr>
              <w:rPr>
                <w:rFonts w:eastAsia="Calibri"/>
                <w:b/>
                <w:szCs w:val="28"/>
              </w:rPr>
            </w:pP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5.3. Подготовка предложений в департамент </w:t>
            </w:r>
          </w:p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финансов Администрации города по внесению </w:t>
            </w:r>
          </w:p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изменений в сводную бюджетную роспись </w:t>
            </w:r>
          </w:p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городского округа город Сургут на 2017 год </w:t>
            </w:r>
          </w:p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плановый период 2018</w:t>
            </w:r>
            <w:r w:rsidR="00576B57">
              <w:rPr>
                <w:rFonts w:eastAsia="Calibri"/>
                <w:szCs w:val="28"/>
              </w:rPr>
              <w:t xml:space="preserve"> – </w:t>
            </w:r>
            <w:r>
              <w:rPr>
                <w:rFonts w:eastAsia="Calibri"/>
                <w:szCs w:val="28"/>
              </w:rPr>
              <w:t xml:space="preserve">2019 годов в связи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изменением типа учреждения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01.09.2017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департамент образования</w:t>
            </w: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972A9B">
            <w:pPr>
              <w:rPr>
                <w:szCs w:val="28"/>
              </w:rPr>
            </w:pPr>
            <w:r>
              <w:rPr>
                <w:szCs w:val="28"/>
              </w:rPr>
              <w:t xml:space="preserve">5.4. Внесение изменений в приказы департамента </w:t>
            </w:r>
          </w:p>
          <w:p w:rsidR="00576B57" w:rsidRDefault="00972A9B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Администрации города об утверждении перечня получателей субсидии и объема субсидии </w:t>
            </w:r>
          </w:p>
          <w:p w:rsidR="00972A9B" w:rsidRDefault="00972A9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на финансовое обеспечение выполнения муниципального задания, на иные цели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szCs w:val="28"/>
              </w:rPr>
            </w:pPr>
            <w:r>
              <w:rPr>
                <w:szCs w:val="28"/>
              </w:rPr>
              <w:t xml:space="preserve">до 01.09.2017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департамент образования</w:t>
            </w: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5.5. Подготовка проекта МПА о назначении членов наблюдательного совета МАУ «ИМЦ»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течение 20</w:t>
            </w:r>
            <w:r w:rsidR="00576B57">
              <w:rPr>
                <w:rFonts w:eastAsia="Calibri"/>
                <w:szCs w:val="28"/>
              </w:rPr>
              <w:t>-ти</w:t>
            </w:r>
            <w:r>
              <w:rPr>
                <w:rFonts w:eastAsia="Calibri"/>
                <w:szCs w:val="28"/>
              </w:rPr>
              <w:t xml:space="preserve"> дней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момента издания МПА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 утверждении устава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 xml:space="preserve">Гончарова С.П., </w:t>
            </w:r>
          </w:p>
          <w:p w:rsidR="00972A9B" w:rsidRDefault="00972A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департамент образования</w:t>
            </w:r>
          </w:p>
        </w:tc>
      </w:tr>
      <w:tr w:rsidR="00972A9B" w:rsidTr="00972A9B">
        <w:tc>
          <w:tcPr>
            <w:tcW w:w="1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6. Переоформление финансовых документов</w:t>
            </w:r>
          </w:p>
        </w:tc>
      </w:tr>
      <w:tr w:rsidR="00972A9B" w:rsidTr="00972A9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Подготовка плана финансово-хозяйственной </w:t>
            </w:r>
          </w:p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деятельности на 2017 год и плановый период 2018, </w:t>
            </w:r>
          </w:p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2019 годов, уточненных сведений об операциях </w:t>
            </w:r>
          </w:p>
          <w:p w:rsidR="00576B57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целевыми субсидиями, представленных 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МАУ «ИМЦ»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 01.09.2017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Гончарова С.П.,</w:t>
            </w:r>
          </w:p>
          <w:p w:rsidR="00972A9B" w:rsidRDefault="00972A9B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МКУ «</w:t>
            </w:r>
            <w:r>
              <w:rPr>
                <w:rFonts w:eastAsia="Calibri"/>
                <w:szCs w:val="28"/>
              </w:rPr>
              <w:t>УУиООУ»</w:t>
            </w:r>
          </w:p>
        </w:tc>
      </w:tr>
    </w:tbl>
    <w:p w:rsidR="00972A9B" w:rsidRDefault="00972A9B" w:rsidP="00972A9B">
      <w:pPr>
        <w:ind w:firstLine="5954"/>
        <w:rPr>
          <w:rFonts w:eastAsia="Times New Roman"/>
          <w:szCs w:val="28"/>
          <w:lang w:eastAsia="ru-RU"/>
        </w:rPr>
      </w:pPr>
    </w:p>
    <w:p w:rsidR="00972A9B" w:rsidRDefault="00972A9B" w:rsidP="00972A9B">
      <w:pPr>
        <w:ind w:left="10773"/>
        <w:rPr>
          <w:szCs w:val="28"/>
        </w:rPr>
      </w:pPr>
      <w:r>
        <w:rPr>
          <w:szCs w:val="28"/>
        </w:rPr>
        <w:br w:type="page"/>
        <w:t>Приложение 2</w:t>
      </w:r>
    </w:p>
    <w:p w:rsidR="00972A9B" w:rsidRDefault="00972A9B" w:rsidP="00972A9B">
      <w:pPr>
        <w:ind w:left="10773"/>
        <w:rPr>
          <w:szCs w:val="28"/>
        </w:rPr>
      </w:pPr>
      <w:r>
        <w:rPr>
          <w:szCs w:val="28"/>
        </w:rPr>
        <w:t xml:space="preserve">к распоряжению </w:t>
      </w:r>
    </w:p>
    <w:p w:rsidR="00972A9B" w:rsidRDefault="00972A9B" w:rsidP="00972A9B">
      <w:pPr>
        <w:ind w:left="10773"/>
        <w:rPr>
          <w:szCs w:val="28"/>
        </w:rPr>
      </w:pPr>
      <w:r>
        <w:rPr>
          <w:szCs w:val="28"/>
        </w:rPr>
        <w:t>Администрации города</w:t>
      </w:r>
    </w:p>
    <w:p w:rsidR="00972A9B" w:rsidRDefault="00972A9B" w:rsidP="00972A9B">
      <w:pPr>
        <w:ind w:left="10773"/>
        <w:rPr>
          <w:szCs w:val="28"/>
        </w:rPr>
      </w:pPr>
      <w:r>
        <w:rPr>
          <w:szCs w:val="28"/>
        </w:rPr>
        <w:t>от _____________ № ________</w:t>
      </w:r>
    </w:p>
    <w:p w:rsidR="00972A9B" w:rsidRDefault="00972A9B" w:rsidP="00972A9B">
      <w:pPr>
        <w:ind w:left="10773" w:firstLine="5954"/>
        <w:rPr>
          <w:szCs w:val="28"/>
        </w:rPr>
      </w:pPr>
    </w:p>
    <w:p w:rsidR="00576B57" w:rsidRDefault="00576B57" w:rsidP="00972A9B">
      <w:pPr>
        <w:jc w:val="center"/>
        <w:rPr>
          <w:szCs w:val="28"/>
        </w:rPr>
      </w:pPr>
    </w:p>
    <w:p w:rsidR="00972A9B" w:rsidRDefault="00972A9B" w:rsidP="00972A9B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576B57" w:rsidRDefault="00972A9B" w:rsidP="00972A9B">
      <w:pPr>
        <w:jc w:val="center"/>
        <w:rPr>
          <w:szCs w:val="28"/>
        </w:rPr>
      </w:pPr>
      <w:r>
        <w:rPr>
          <w:szCs w:val="28"/>
        </w:rPr>
        <w:t xml:space="preserve">недвижимого имущества, закрепляемого на праве оперативного управления </w:t>
      </w:r>
    </w:p>
    <w:p w:rsidR="00972A9B" w:rsidRDefault="00972A9B" w:rsidP="00972A9B">
      <w:pPr>
        <w:jc w:val="center"/>
        <w:rPr>
          <w:szCs w:val="28"/>
        </w:rPr>
      </w:pPr>
      <w:r>
        <w:rPr>
          <w:szCs w:val="28"/>
        </w:rPr>
        <w:t xml:space="preserve">за муниципальным автономным учреждением «Информационно-методический центр» </w:t>
      </w:r>
    </w:p>
    <w:p w:rsidR="00972A9B" w:rsidRDefault="00972A9B" w:rsidP="00972A9B">
      <w:pPr>
        <w:ind w:firstLine="5954"/>
        <w:rPr>
          <w:szCs w:val="28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304"/>
        <w:gridCol w:w="3092"/>
        <w:gridCol w:w="1277"/>
        <w:gridCol w:w="2125"/>
        <w:gridCol w:w="1563"/>
        <w:gridCol w:w="1418"/>
      </w:tblGrid>
      <w:tr w:rsidR="00972A9B" w:rsidTr="00576B57">
        <w:trPr>
          <w:trHeight w:val="7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576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</w:t>
            </w:r>
            <w:r w:rsidR="00972A9B">
              <w:rPr>
                <w:sz w:val="26"/>
                <w:szCs w:val="26"/>
              </w:rPr>
              <w:t>ние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</w:t>
            </w:r>
          </w:p>
          <w:p w:rsidR="00972A9B" w:rsidRDefault="00972A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</w:t>
            </w:r>
          </w:p>
          <w:p w:rsidR="00972A9B" w:rsidRDefault="00972A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</w:t>
            </w:r>
          </w:p>
          <w:p w:rsidR="00972A9B" w:rsidRDefault="00972A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972A9B" w:rsidRDefault="00972A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ввода </w:t>
            </w:r>
          </w:p>
          <w:p w:rsidR="00972A9B" w:rsidRDefault="00576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эксплуата</w:t>
            </w:r>
            <w:r w:rsidR="00972A9B">
              <w:rPr>
                <w:sz w:val="26"/>
                <w:szCs w:val="26"/>
              </w:rPr>
              <w:t>цию</w:t>
            </w:r>
          </w:p>
        </w:tc>
      </w:tr>
      <w:tr w:rsidR="00972A9B" w:rsidTr="00576B57">
        <w:trPr>
          <w:trHeight w:val="3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0911011200001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ind w:left="-75" w:right="-9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210.00.12.10.320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576B57" w:rsidP="00576B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972A9B">
              <w:rPr>
                <w:sz w:val="26"/>
                <w:szCs w:val="26"/>
              </w:rPr>
              <w:t xml:space="preserve">асть </w:t>
            </w:r>
          </w:p>
          <w:p w:rsidR="00972A9B" w:rsidRDefault="00972A9B" w:rsidP="00576B57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нежилого здания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972A9B" w:rsidP="00576B57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r w:rsidR="00576B57">
              <w:rPr>
                <w:sz w:val="26"/>
                <w:szCs w:val="26"/>
              </w:rPr>
              <w:t>ица</w:t>
            </w:r>
            <w:r>
              <w:rPr>
                <w:sz w:val="26"/>
                <w:szCs w:val="26"/>
              </w:rPr>
              <w:t xml:space="preserve"> Декабристов, 16</w:t>
            </w:r>
            <w:r w:rsidR="00576B57">
              <w:rPr>
                <w:bCs/>
                <w:sz w:val="26"/>
                <w:szCs w:val="26"/>
              </w:rPr>
              <w:t xml:space="preserve">, </w:t>
            </w:r>
            <w:r>
              <w:rPr>
                <w:bCs/>
                <w:sz w:val="26"/>
                <w:szCs w:val="26"/>
              </w:rPr>
              <w:t>г</w:t>
            </w:r>
            <w:r w:rsidR="00576B57">
              <w:rPr>
                <w:bCs/>
                <w:sz w:val="26"/>
                <w:szCs w:val="26"/>
              </w:rPr>
              <w:t>ород</w:t>
            </w:r>
            <w:r>
              <w:rPr>
                <w:bCs/>
                <w:sz w:val="26"/>
                <w:szCs w:val="26"/>
              </w:rPr>
              <w:t xml:space="preserve"> Сургут, Тюменская область, </w:t>
            </w:r>
            <w:r w:rsidR="00576B57">
              <w:rPr>
                <w:bCs/>
                <w:sz w:val="26"/>
                <w:szCs w:val="26"/>
              </w:rPr>
              <w:t>Ханты-</w:t>
            </w:r>
          </w:p>
          <w:p w:rsidR="00576B57" w:rsidRDefault="00576B57" w:rsidP="00576B5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Мансийский автономный </w:t>
            </w:r>
          </w:p>
          <w:p w:rsidR="00972A9B" w:rsidRDefault="00576B57" w:rsidP="00576B5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округ </w:t>
            </w:r>
            <w:r w:rsidR="00972A9B">
              <w:rPr>
                <w:bCs/>
                <w:sz w:val="26"/>
                <w:szCs w:val="26"/>
              </w:rPr>
              <w:t>– Югра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1,802,40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22 175 995,44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01.01.1983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01.01.1983</w:t>
            </w:r>
          </w:p>
        </w:tc>
      </w:tr>
      <w:tr w:rsidR="00972A9B" w:rsidTr="00576B57">
        <w:trPr>
          <w:trHeight w:val="70"/>
        </w:trPr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A9B" w:rsidRDefault="00972A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A9B" w:rsidRDefault="00576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22 175 995,</w:t>
            </w:r>
            <w:r w:rsidR="00972A9B">
              <w:rPr>
                <w:sz w:val="26"/>
                <w:szCs w:val="26"/>
              </w:rPr>
              <w:t>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9B" w:rsidRDefault="00972A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9B" w:rsidRDefault="00972A9B">
            <w:pPr>
              <w:jc w:val="center"/>
              <w:rPr>
                <w:sz w:val="26"/>
                <w:szCs w:val="26"/>
              </w:rPr>
            </w:pPr>
          </w:p>
        </w:tc>
      </w:tr>
    </w:tbl>
    <w:p w:rsidR="00972A9B" w:rsidRDefault="00972A9B" w:rsidP="00972A9B">
      <w:pPr>
        <w:ind w:left="10632"/>
        <w:rPr>
          <w:rFonts w:eastAsia="Times New Roman"/>
          <w:szCs w:val="28"/>
        </w:rPr>
      </w:pPr>
      <w:r>
        <w:rPr>
          <w:szCs w:val="28"/>
        </w:rPr>
        <w:br w:type="page"/>
        <w:t>Приложение 3</w:t>
      </w:r>
    </w:p>
    <w:p w:rsidR="00972A9B" w:rsidRDefault="00972A9B" w:rsidP="00972A9B">
      <w:pPr>
        <w:ind w:left="10632"/>
        <w:rPr>
          <w:szCs w:val="28"/>
        </w:rPr>
      </w:pPr>
      <w:r>
        <w:rPr>
          <w:szCs w:val="28"/>
        </w:rPr>
        <w:t xml:space="preserve">к распоряжению </w:t>
      </w:r>
    </w:p>
    <w:p w:rsidR="00972A9B" w:rsidRDefault="00972A9B" w:rsidP="00972A9B">
      <w:pPr>
        <w:ind w:left="10632"/>
        <w:rPr>
          <w:szCs w:val="28"/>
        </w:rPr>
      </w:pPr>
      <w:r>
        <w:rPr>
          <w:szCs w:val="28"/>
        </w:rPr>
        <w:t>Администрации города</w:t>
      </w:r>
    </w:p>
    <w:p w:rsidR="00972A9B" w:rsidRDefault="00972A9B" w:rsidP="00972A9B">
      <w:pPr>
        <w:ind w:left="10632"/>
        <w:rPr>
          <w:szCs w:val="28"/>
        </w:rPr>
      </w:pPr>
      <w:r>
        <w:rPr>
          <w:szCs w:val="28"/>
        </w:rPr>
        <w:t>от _____________ № ________</w:t>
      </w:r>
    </w:p>
    <w:p w:rsidR="00972A9B" w:rsidRDefault="00972A9B" w:rsidP="00972A9B">
      <w:pPr>
        <w:ind w:left="10632"/>
        <w:rPr>
          <w:szCs w:val="28"/>
        </w:rPr>
      </w:pPr>
    </w:p>
    <w:p w:rsidR="00972A9B" w:rsidRDefault="00972A9B" w:rsidP="00972A9B">
      <w:pPr>
        <w:ind w:left="10632"/>
        <w:rPr>
          <w:szCs w:val="28"/>
        </w:rPr>
      </w:pPr>
    </w:p>
    <w:p w:rsidR="00972A9B" w:rsidRDefault="00972A9B" w:rsidP="00972A9B">
      <w:pPr>
        <w:jc w:val="center"/>
        <w:rPr>
          <w:szCs w:val="28"/>
        </w:rPr>
      </w:pPr>
      <w:r>
        <w:rPr>
          <w:szCs w:val="28"/>
        </w:rPr>
        <w:t xml:space="preserve">Перечень  </w:t>
      </w:r>
    </w:p>
    <w:p w:rsidR="00576B57" w:rsidRDefault="00972A9B" w:rsidP="00972A9B">
      <w:pPr>
        <w:jc w:val="center"/>
        <w:rPr>
          <w:szCs w:val="28"/>
        </w:rPr>
      </w:pPr>
      <w:r>
        <w:rPr>
          <w:szCs w:val="28"/>
        </w:rPr>
        <w:t>имущества стоимостью свыше 40</w:t>
      </w:r>
      <w:r w:rsidR="00576B57">
        <w:rPr>
          <w:szCs w:val="28"/>
        </w:rPr>
        <w:t xml:space="preserve"> </w:t>
      </w:r>
      <w:r>
        <w:rPr>
          <w:szCs w:val="28"/>
        </w:rPr>
        <w:t xml:space="preserve">000 (сорок тысяч) рублей, закрепляемого на праве оперативного управления, </w:t>
      </w:r>
    </w:p>
    <w:p w:rsidR="00972A9B" w:rsidRDefault="00972A9B" w:rsidP="00972A9B">
      <w:pPr>
        <w:jc w:val="center"/>
        <w:rPr>
          <w:szCs w:val="28"/>
        </w:rPr>
      </w:pPr>
      <w:r>
        <w:rPr>
          <w:szCs w:val="28"/>
        </w:rPr>
        <w:t xml:space="preserve">за муниципальным автономным учреждением «Информационно-методический центр»  </w:t>
      </w:r>
    </w:p>
    <w:p w:rsidR="00972A9B" w:rsidRDefault="00972A9B" w:rsidP="00972A9B">
      <w:pPr>
        <w:jc w:val="center"/>
        <w:rPr>
          <w:szCs w:val="28"/>
        </w:rPr>
      </w:pPr>
    </w:p>
    <w:p w:rsidR="00972A9B" w:rsidRDefault="00972A9B" w:rsidP="00972A9B">
      <w:pPr>
        <w:jc w:val="center"/>
        <w:rPr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36"/>
        <w:gridCol w:w="1686"/>
        <w:gridCol w:w="5379"/>
        <w:gridCol w:w="1701"/>
        <w:gridCol w:w="1559"/>
        <w:gridCol w:w="1673"/>
      </w:tblGrid>
      <w:tr w:rsidR="00972A9B" w:rsidTr="00576B5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Инвентарный номер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ОКОФ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Балансовая </w:t>
            </w:r>
          </w:p>
          <w:p w:rsidR="00576B57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стоимость </w:t>
            </w:r>
          </w:p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выпуска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ind w:left="-76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ввода </w:t>
            </w:r>
          </w:p>
          <w:p w:rsidR="00972A9B" w:rsidRDefault="00972A9B">
            <w:pPr>
              <w:ind w:left="-76" w:right="-109"/>
              <w:jc w:val="center"/>
              <w:rPr>
                <w:szCs w:val="28"/>
              </w:rPr>
            </w:pPr>
            <w:r>
              <w:rPr>
                <w:szCs w:val="28"/>
              </w:rPr>
              <w:t>в эксплуатацию</w:t>
            </w:r>
          </w:p>
        </w:tc>
      </w:tr>
      <w:tr w:rsidR="00972A9B" w:rsidTr="00576B57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0911013400289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Интерактивная доска Sitronics 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93 435,35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05.11.2007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05.11.2007</w:t>
            </w:r>
          </w:p>
        </w:tc>
      </w:tr>
      <w:tr w:rsidR="00972A9B" w:rsidTr="00576B57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0911013400290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Интерактивный планшет Hitachi T-15X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70 500,00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07.12.2009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07.12.2009</w:t>
            </w:r>
          </w:p>
        </w:tc>
      </w:tr>
      <w:tr w:rsidR="00972A9B" w:rsidTr="00576B5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0911013400393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320.26.30.1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Телевизор LCD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64 990,00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06.05.2002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06.05.2002</w:t>
            </w:r>
          </w:p>
        </w:tc>
      </w:tr>
      <w:tr w:rsidR="00972A9B" w:rsidTr="00576B57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0911013400396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Телега для портативных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53 200,00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</w:tr>
      <w:tr w:rsidR="00972A9B" w:rsidTr="00576B5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0911013600004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330.28.23.23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Резак Ideal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119 848,74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30.12.2002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30.12.2002</w:t>
            </w:r>
          </w:p>
        </w:tc>
      </w:tr>
      <w:tr w:rsidR="00972A9B" w:rsidTr="00576B57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0911013600033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330.31.01.1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Набор мебели для кабинета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91 567,00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01.07.2002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01.07.2002</w:t>
            </w:r>
          </w:p>
        </w:tc>
      </w:tr>
      <w:tr w:rsidR="00972A9B" w:rsidTr="00576B57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0911013600403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Полный выставочный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41 946,83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29.10.2002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29.10.2002</w:t>
            </w:r>
          </w:p>
        </w:tc>
      </w:tr>
      <w:tr w:rsidR="00972A9B" w:rsidTr="00576B57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0911013600404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173612409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Полный выставочный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41 946,83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29.10.2002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29.10.2002</w:t>
            </w:r>
          </w:p>
        </w:tc>
      </w:tr>
      <w:tr w:rsidR="00972A9B" w:rsidTr="00576B57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0911013600405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183612409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Полный выставочный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41 946,83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29.10.2002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29.10.2002</w:t>
            </w:r>
          </w:p>
        </w:tc>
      </w:tr>
      <w:tr w:rsidR="00972A9B" w:rsidTr="00576B57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0911013600406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193612409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Полный выставочный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41 946,83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29.10.2002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29.10.2002</w:t>
            </w:r>
          </w:p>
        </w:tc>
      </w:tr>
      <w:tr w:rsidR="00972A9B" w:rsidTr="00576B57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0911013600411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320.26.20.14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Интерактивная доска «Smart Board» 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98 771,90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20.12.2006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20.12.2006</w:t>
            </w:r>
          </w:p>
        </w:tc>
      </w:tr>
      <w:tr w:rsidR="00972A9B" w:rsidTr="00576B57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0911013600440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Жалюзи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60 661,44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12.12.2006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12.12.2006</w:t>
            </w:r>
          </w:p>
        </w:tc>
      </w:tr>
      <w:tr w:rsidR="00576B57" w:rsidTr="00624E5C">
        <w:trPr>
          <w:trHeight w:val="7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576B5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B57" w:rsidRDefault="00576B5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820 761,75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B57" w:rsidRDefault="00576B57" w:rsidP="00576B5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</w:tr>
    </w:tbl>
    <w:p w:rsidR="00972A9B" w:rsidRDefault="00972A9B" w:rsidP="00972A9B">
      <w:pPr>
        <w:ind w:firstLine="5954"/>
        <w:rPr>
          <w:szCs w:val="28"/>
        </w:rPr>
      </w:pPr>
    </w:p>
    <w:p w:rsidR="00972A9B" w:rsidRDefault="00972A9B" w:rsidP="00576B57">
      <w:pPr>
        <w:ind w:left="10915" w:right="-314"/>
        <w:rPr>
          <w:szCs w:val="28"/>
        </w:rPr>
      </w:pPr>
      <w:r>
        <w:rPr>
          <w:szCs w:val="28"/>
        </w:rPr>
        <w:br w:type="page"/>
        <w:t>Приложение 4</w:t>
      </w:r>
    </w:p>
    <w:p w:rsidR="00972A9B" w:rsidRDefault="00972A9B" w:rsidP="00576B57">
      <w:pPr>
        <w:ind w:left="10915" w:right="-314"/>
        <w:rPr>
          <w:szCs w:val="28"/>
        </w:rPr>
      </w:pPr>
      <w:r>
        <w:rPr>
          <w:szCs w:val="28"/>
        </w:rPr>
        <w:t xml:space="preserve">к распоряжению </w:t>
      </w:r>
    </w:p>
    <w:p w:rsidR="00972A9B" w:rsidRDefault="00972A9B" w:rsidP="00576B57">
      <w:pPr>
        <w:ind w:left="10915" w:right="-314"/>
        <w:rPr>
          <w:szCs w:val="28"/>
        </w:rPr>
      </w:pPr>
      <w:r>
        <w:rPr>
          <w:szCs w:val="28"/>
        </w:rPr>
        <w:t>Администрации города</w:t>
      </w:r>
    </w:p>
    <w:p w:rsidR="00972A9B" w:rsidRDefault="00972A9B" w:rsidP="00576B57">
      <w:pPr>
        <w:ind w:left="10915" w:right="-314"/>
        <w:rPr>
          <w:szCs w:val="28"/>
        </w:rPr>
      </w:pPr>
      <w:r>
        <w:rPr>
          <w:szCs w:val="28"/>
        </w:rPr>
        <w:t>от _____________ № ________</w:t>
      </w:r>
    </w:p>
    <w:p w:rsidR="00972A9B" w:rsidRDefault="00972A9B" w:rsidP="00576B57">
      <w:pPr>
        <w:ind w:left="10915" w:right="-314" w:firstLine="5954"/>
        <w:rPr>
          <w:szCs w:val="28"/>
        </w:rPr>
      </w:pPr>
    </w:p>
    <w:p w:rsidR="00972A9B" w:rsidRDefault="00972A9B" w:rsidP="00972A9B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972A9B" w:rsidRDefault="00972A9B" w:rsidP="00972A9B">
      <w:pPr>
        <w:jc w:val="center"/>
        <w:rPr>
          <w:rFonts w:eastAsia="Calibri"/>
          <w:szCs w:val="28"/>
        </w:rPr>
      </w:pPr>
      <w:r>
        <w:rPr>
          <w:szCs w:val="28"/>
        </w:rPr>
        <w:t>особо ценного движимого имущества, закрепляемого за муниципальным автономным учреждением «Информационно-методический центр»</w:t>
      </w:r>
      <w:r>
        <w:rPr>
          <w:szCs w:val="28"/>
        </w:rPr>
        <w:br/>
      </w:r>
    </w:p>
    <w:tbl>
      <w:tblPr>
        <w:tblW w:w="147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074"/>
        <w:gridCol w:w="1869"/>
        <w:gridCol w:w="3827"/>
        <w:gridCol w:w="1701"/>
        <w:gridCol w:w="1560"/>
        <w:gridCol w:w="1559"/>
        <w:gridCol w:w="1559"/>
      </w:tblGrid>
      <w:tr w:rsidR="00972A9B" w:rsidTr="00576B57">
        <w:trPr>
          <w:trHeight w:val="7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№</w:t>
            </w:r>
          </w:p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Инвентарный номер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ОКОФ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 w:rsidP="0057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Балансовая стоимость</w:t>
            </w:r>
          </w:p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</w:t>
            </w:r>
          </w:p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ind w:left="-99" w:right="-59"/>
              <w:jc w:val="center"/>
              <w:rPr>
                <w:szCs w:val="28"/>
              </w:rPr>
            </w:pPr>
            <w:r>
              <w:rPr>
                <w:szCs w:val="28"/>
              </w:rPr>
              <w:t>Дата ввода</w:t>
            </w:r>
          </w:p>
          <w:p w:rsidR="00576B57" w:rsidRDefault="00972A9B">
            <w:pPr>
              <w:ind w:left="-99" w:right="-59"/>
              <w:jc w:val="center"/>
              <w:rPr>
                <w:szCs w:val="28"/>
              </w:rPr>
            </w:pPr>
            <w:r>
              <w:rPr>
                <w:szCs w:val="28"/>
              </w:rPr>
              <w:t>в эксплуа</w:t>
            </w:r>
            <w:r w:rsidR="00576B57">
              <w:rPr>
                <w:szCs w:val="28"/>
              </w:rPr>
              <w:t>-</w:t>
            </w:r>
          </w:p>
          <w:p w:rsidR="00972A9B" w:rsidRDefault="00972A9B">
            <w:pPr>
              <w:ind w:left="-99" w:right="-59"/>
              <w:jc w:val="center"/>
              <w:rPr>
                <w:szCs w:val="28"/>
              </w:rPr>
            </w:pPr>
            <w:r>
              <w:rPr>
                <w:szCs w:val="28"/>
              </w:rPr>
              <w:t>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57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Номер</w:t>
            </w:r>
            <w:r w:rsidR="00972A9B">
              <w:rPr>
                <w:szCs w:val="28"/>
              </w:rPr>
              <w:t xml:space="preserve"> акта</w:t>
            </w:r>
          </w:p>
          <w:p w:rsidR="00576B57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 дата </w:t>
            </w:r>
          </w:p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поступления</w:t>
            </w:r>
          </w:p>
        </w:tc>
      </w:tr>
      <w:tr w:rsidR="00972A9B" w:rsidTr="00576B57">
        <w:trPr>
          <w:trHeight w:val="1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0911013400015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320.26.20.14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Сканер Canon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3 802,78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330.28.23.23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Биговальный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17 540,13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30.12.2002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30.12.2002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330.28.23.23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Листоподборщик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174 237,72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30.12.2002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30.12.2002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4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330.28.23.23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Переплетчик металлический пружинами 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24 221,04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30.12.2002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30.12.2002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330.28.23.23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Термопереплетная машина  ВО Р-6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219 181,32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02.04.2002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02.04.2002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1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0911013400023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330.28.99.11.113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Фальцевальная машина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Duplo DF 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0911013400026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330.28.23.23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Электрический степлер Rapid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23 247,00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0911013400034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330.28.23.23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576B57" w:rsidP="00576B57">
            <w:pPr>
              <w:rPr>
                <w:szCs w:val="28"/>
              </w:rPr>
            </w:pPr>
            <w:r>
              <w:rPr>
                <w:szCs w:val="28"/>
              </w:rPr>
              <w:t>Принтер HP Laser</w:t>
            </w:r>
            <w:r w:rsidR="00972A9B">
              <w:rPr>
                <w:szCs w:val="28"/>
              </w:rPr>
              <w:t xml:space="preserve"> Jet 5200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40 860,00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12.11.2007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12.11.2007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2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0911013400040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330.26.70.22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Система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1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0911013400041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330.28.25.12.110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Сплит-система Haier HSU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68 516,63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3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0911013400042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330.28.25.12.110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Сплит-система Haier HSU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125 123,37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3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0911013400043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330.27.90.70.000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Уничтожитель бумаги Fellowes (PS-60)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5 780,00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12.11.2007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12.11.2007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12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0911013400049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330.28.25.12.110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Кондиционер Apro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27 237,06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06.05.2002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06.05.2002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0911013400055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330.28.99.14.190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Принтер лазерный Kyocera FS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2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0911013400056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Многофункциональное устройство Kyocera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77 777,00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9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0911013400058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Персональный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в составе: Системный блок, монитор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34 867,50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9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0911013400059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Персональный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в составе: Системный блок, монитор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34 867,50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0911013400060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Персональный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в составе: Системный блок, монитор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34 867,50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9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0911013400061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Персональный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в составе: Системный блок, монитор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40 610,00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0911013400062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Проектор ЕВ-925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0911013400063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330.26.70.1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Проектор ЕВ-Х14G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72A9B" w:rsidTr="00576B57">
        <w:trPr>
          <w:trHeight w:val="9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0911013400064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Персональный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в составе: системный блок, монитор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37 057,00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0911013400065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Сервер IT4ALL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164 201,00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0911013400066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Многофункциональное устройство НР Laser Jet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9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0911013400067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Персональный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в составе: системный блок, монитор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37 057,00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9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0911013400068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Персональный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в составе: системный блок, монитор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37 057,00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0911013400069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Персональный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в составе: системный блок, монитор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37 057,00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9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0911013400070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Персональный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в составе: системный блок, монитор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37 057,00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9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0911013400071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Персональный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в составе: системный блок, монитор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37 057,00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9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0911013400072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Персональный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в составе: системный блок, монитор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37 057,00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0911013400075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320.26.20.14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Комплект компьютерного оборудования и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36 542,00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0911013400076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320.26.20.14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Комплект компьютерного оборудования и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36 542,00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0911013400079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320.26.20.14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Комплект компьютерного оборудования и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36 542,00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320.26.20.14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Комплект компьютерного оборудования и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33 858,00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0911013400081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320.26.20.14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Комплект компьютерного оборудования и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33 858,00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0911013400082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320.26.20.14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Комплект компьютерного оборудования и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33 858,00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0911013400083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320.26.20.14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Комплект компьютерного оборудования и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33 858,00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0911013400084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320.26.20.14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Комплект компьютерного оборудования и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33 858,00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0911013400087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320.26.20.14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Комплект компьютерного оборудования и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33 858,00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0911013400089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320.26.20.14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Комплект компьютерного оборудования и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33 858,00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0911013400099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320.26.20.14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Комплект компьютерного оборудования и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28 237,00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320.26.20.14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Комплект компьютерного оборудования и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28 237,00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320.26.20.14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Комплект компьютерного оборудования и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28 237,00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320.26.20.14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Комплект компьютерного оборудования и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28 237,00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320.26.20.14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Комплект компьютерного оборудования и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28 237,00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0911013400104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320.26.20.14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Комплект компьютерного оборудования и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28 237,00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0911013400105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320.26.20.14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Комплект компьютерного оборудования и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28 237,00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0911013400109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320.26.20.14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Комплект компьютерного оборудования и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28 237,00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320.26.20.14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Комплект компьютерного оборудования и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28 237,00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0911013400126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576B57" w:rsidP="00576B57">
            <w:pPr>
              <w:rPr>
                <w:szCs w:val="28"/>
              </w:rPr>
            </w:pPr>
            <w:r>
              <w:rPr>
                <w:szCs w:val="28"/>
              </w:rPr>
              <w:t>Копировальный</w:t>
            </w:r>
            <w:r w:rsidR="00972A9B">
              <w:rPr>
                <w:szCs w:val="28"/>
              </w:rPr>
              <w:t xml:space="preserve"> аппарат XEROX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297 356,00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0911013400130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Многофункциональное устройство HP LJ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11 278,34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0911013400131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Многофункциональное устройство HP LJ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11 278,34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0911013400147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Монитор TFT 19" BenQ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1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0911013400148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Монитор TFT 19" BenQ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0911013400149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Монитор TFT 19" BenQ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Монитор TFT 19" BenQ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1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0911013400153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Монитор TFT 19" BenQ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0911013400158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Многофункциональное устройство Xerox Phaser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0911013400161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Многофункциональное устройство Xerox Phaser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0911013400163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Ноутбук Samsung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31 297,00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1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0911013400165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Ноутбук Samsung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31 297,00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0911013400168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Персональный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31 002,00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0911013400169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Персональный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31 002,00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0911013400170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Персональный компьютер 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01.10.2010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01.10.2010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0911013400175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Принтер Kyocera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9 205,50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25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0911013400178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Принтер лазерный сетевой Samsung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9 246,00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0911013400179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Принтер лазерный сетевой samsung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9 246,00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Принтер лазерный сетевой Samsung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6 001,00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4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0911013400182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Принтер лазерный сетевой Samsung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6 001,00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0911013400183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Принтер лазерный сетевой Samsung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6 001,00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0911013400200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Сервер Dell PowerEdge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29.10.2010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29.10.2010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б/н 14.11.2016</w:t>
            </w:r>
          </w:p>
        </w:tc>
      </w:tr>
      <w:tr w:rsidR="00972A9B" w:rsidTr="00576B57">
        <w:trPr>
          <w:trHeight w:val="9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0911013400201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Сервер №</w:t>
            </w:r>
            <w:r w:rsidR="00576B57">
              <w:rPr>
                <w:szCs w:val="28"/>
              </w:rPr>
              <w:t xml:space="preserve"> </w:t>
            </w:r>
            <w:r>
              <w:rPr>
                <w:szCs w:val="28"/>
              </w:rPr>
              <w:t>1 комплект Helios Fortice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186 496,00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0911013400202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Сервер №</w:t>
            </w:r>
            <w:r w:rsidR="00576B57">
              <w:rPr>
                <w:szCs w:val="28"/>
              </w:rPr>
              <w:t xml:space="preserve"> </w:t>
            </w:r>
            <w:r>
              <w:rPr>
                <w:szCs w:val="28"/>
              </w:rPr>
              <w:t>2 комплект Helios Fortice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121 913,00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0911013400208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Системный блок Foxconn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0911013400258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330.28.99.14.190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Брошюровщик Opera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22 162,00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0911013400265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576B57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Графический </w:t>
            </w:r>
            <w:r w:rsidR="00972A9B">
              <w:rPr>
                <w:szCs w:val="28"/>
              </w:rPr>
              <w:t>планшет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0911013400266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576B57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Графический </w:t>
            </w:r>
            <w:r w:rsidR="00972A9B">
              <w:rPr>
                <w:szCs w:val="28"/>
              </w:rPr>
              <w:t>планшет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3 126,00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0911013400268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330.27.90.70.000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Групповая система HD BKC XG80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308 001,50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25.12.2009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25.12.2009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0911013400269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Двухмикрофонная радиосистема Arthum forty AF88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39 599,40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25.12.2009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25.12.2009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0911013400295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Коммутатор 3Com Switch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15 403,00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0911013400296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Коммутатор 3Com Switch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15 403,00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0911013400297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Коммутатор 3Com Switch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15 403,00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0911013400298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Коммутатор 3Com Switch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15 403,00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0911013400299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Коммутатор 3Com Switch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15 403,00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1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Коммутатор 3Com Switch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99 592,00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Кондиционер General Fujitsu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01.05.2007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01.05.2007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12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Маршрутизатор 3Com Router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55 214,00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3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Микшер c усилителем Yamaha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14 079,00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0911013400329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Музыкальная MIDI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клавиатура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12 952,00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0911013400333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Мультимедийный проектор Roverligt Aurora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38 215,00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91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0911013400335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Мультимедийный проектор Roverligt Aurora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38 215,00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0911013400336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Мультимедийный проектор RoverligtAurora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60 112,00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0911013400342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Навигатор эксплорист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4 525,74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20.09.2006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20.09.2006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0911013400343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Навигатор эксплорист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4 525,74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20.09.2006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20.09.2006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0911013400344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Навигатор эксплорист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4 525,74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20.09.2006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20.09.2006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0911013400345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Навигатор эксплорист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4 525,74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20.09.2006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20.09.2006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0911013400346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Навигатор эксплорист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4 525,74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20.09.2006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20.09.2006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1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0911013400354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Портативный компьютер </w:t>
            </w:r>
          </w:p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преподавателя Apple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InciMac 20"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54 853,00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0911013400355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Портативный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ученика Apple InciMac 20"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52 015,00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0911013400356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Портативный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ученика Apple InciMac 20"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52 015,00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0911013400357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Портативный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ученика Apple InciMac 20"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52 015,00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0911013400358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Портативный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ученика Apple InciMac 20"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52 015,00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0911013400359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Портативный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ученика Apple InciMac 20"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52 015,00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</w:tbl>
    <w:p w:rsidR="00576B57" w:rsidRDefault="00576B57">
      <w:r>
        <w:br w:type="page"/>
      </w:r>
    </w:p>
    <w:tbl>
      <w:tblPr>
        <w:tblW w:w="147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074"/>
        <w:gridCol w:w="1869"/>
        <w:gridCol w:w="3827"/>
        <w:gridCol w:w="1701"/>
        <w:gridCol w:w="1560"/>
        <w:gridCol w:w="1559"/>
        <w:gridCol w:w="1559"/>
      </w:tblGrid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0911013400360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Портативный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ученика Apple InciMac 20"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52 015,00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0911013400361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Портативный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ученика Apple InciMac 20"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52 015,00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106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0911013400362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Портативный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ученика Apple InciMac 20"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52 015,00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0911013400363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Портативный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ученика Apple InciMac 20"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52 015,00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0911013400364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Портативный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ученика Apple InciMac 20"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52 015,00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0911013400365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Портативный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ученика Apple InciMac 20"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52 015,00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0911013400378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330.27.90.70.000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Ризограф EZ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0911013400379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330.27.90.70.000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Ризограф RISO RZ570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3 780,00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0911013400385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330.28.99.14.190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Скрепкосшиватель KW-trio 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4 199,00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0911013400386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330.28.25.12.110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Сплит-система Haier HSU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01.05.2007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01.05.2007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0911013400387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330.28.25.12.110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Сплит-система Haier HSU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01.05.2007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01.05.2007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0911013400388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330.28.25.12.110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Сплит-система Haier HSU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01.05.2007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01.05.2007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116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0911013400389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Стационарный многоплатформенный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iMac 20"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61 260,00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9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117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0911013400390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Стационарный многоплатформенный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iMac 20"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61 260,00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9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118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0911013400391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Стационарный многоплатформенный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iMac 20"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61 260,00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4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119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0911013400392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Стационарный многоплатформенный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iMac 20"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61 260,00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0911013400408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Цифровая система печати IR3180Ci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231 467,00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3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121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Экран с электроприводом Projecta compakt electrol 200*200 MWS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29 132,00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122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0911013600412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320.26.20.14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Интерактивная доска "Smart"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250 042,80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06.05.2002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06.05.2002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6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123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330.28.25.12.110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Электрический обогрев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дренажа (Для сплит системы)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01.05.2007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01.05.2007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330.26.70.22.150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Цифровой USB-микроскоп ProScop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б/н 30.08.2013</w:t>
            </w: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0911013400426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Портативный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ученика Aser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31 178,00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б/н 30.08.2013</w:t>
            </w: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0911013400427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Портативный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ученика Aser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31 178,00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б/н 30.08.2013</w:t>
            </w: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0911013400428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Портативный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ученика Aser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31 178,00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б/н 30.08.2013</w:t>
            </w: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0911013400429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Портативный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ученика Aser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31 178,00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б/н 30.08.2013</w:t>
            </w:r>
          </w:p>
        </w:tc>
      </w:tr>
    </w:tbl>
    <w:p w:rsidR="00576B57" w:rsidRDefault="00576B57">
      <w:r>
        <w:br w:type="page"/>
      </w:r>
    </w:p>
    <w:tbl>
      <w:tblPr>
        <w:tblW w:w="147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074"/>
        <w:gridCol w:w="1869"/>
        <w:gridCol w:w="3827"/>
        <w:gridCol w:w="1701"/>
        <w:gridCol w:w="1560"/>
        <w:gridCol w:w="1559"/>
        <w:gridCol w:w="1559"/>
      </w:tblGrid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0911013400430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Портативный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ученика Aser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31 178,00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б/н 30.08.2013</w:t>
            </w: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0911013400431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Портативный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ученика Aser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31 178,00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б/н 30.08.2013</w:t>
            </w: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0911013400432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Портативный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ученика Aser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31 178,00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б/н 30.08.2013</w:t>
            </w: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0911013400433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Портативный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ученика Aser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31 178,00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б/н 30.08.2013</w:t>
            </w: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0911013400434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Портативный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ученика Aser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31 178,00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б/н 30.08.2013</w:t>
            </w: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0911013400435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Портативный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ученика Aser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31 178,00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б/н 30.08.2013</w:t>
            </w: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0911013400436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Портативный компьютер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ученика Aser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31 178,00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б/н 30.08.2013</w:t>
            </w: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0911013400437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Портативный компьютер ученика Aser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31 178,00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б/н 30.08.2013</w:t>
            </w:r>
          </w:p>
        </w:tc>
      </w:tr>
      <w:tr w:rsidR="00972A9B" w:rsidTr="00576B57">
        <w:trPr>
          <w:trHeight w:val="1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0911013400438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Портативный компьютер ученика Aser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31 178,00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б/н 30.08.2013</w:t>
            </w: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0911013400439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Интерактивная доска InterwriteDual Board 1279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б/н 30.08.2013</w:t>
            </w: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0911013400440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Универсальная платформа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29 760,90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б/н 30.08.2013</w:t>
            </w: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0911013400441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576B57" w:rsidP="00576B57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Документ</w:t>
            </w:r>
            <w:r w:rsidR="00972A9B">
              <w:rPr>
                <w:szCs w:val="28"/>
              </w:rPr>
              <w:t>-камера Epson ERLDC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б/н 30.08.2013</w:t>
            </w: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0911013400442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Проектор короткофокусный EPSON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46 040,00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б/н 30.08.2013</w:t>
            </w: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0911013400443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Портативный компьютер ученика Aser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33 850,00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б/н 30.08.2013</w:t>
            </w: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0911013400447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Системный блок IT4ALL Corp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1/091 21.11.2013</w:t>
            </w: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0911013400448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Системный блок IT4ALL Corp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1/091 21.11.2013</w:t>
            </w:r>
          </w:p>
        </w:tc>
      </w:tr>
      <w:tr w:rsidR="00972A9B" w:rsidTr="00576B57">
        <w:trPr>
          <w:trHeight w:val="1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0911013400449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Системный блок IT4ALL Corp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1/091 21.11.2013</w:t>
            </w:r>
          </w:p>
        </w:tc>
      </w:tr>
      <w:tr w:rsidR="00972A9B" w:rsidTr="00576B57">
        <w:trPr>
          <w:trHeight w:val="27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Системный блок IT4ALL Corp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1/091 21.11.2013</w:t>
            </w: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0911013400451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Системный блок IT4ALL Corp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1/091 21.11.2013</w:t>
            </w: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0911013400452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Системный блок IT4ALL Corp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1/091 21.11.2013</w:t>
            </w: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0911013400453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Системный блок IT4ALL Corp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1/091 21.11.2013</w:t>
            </w: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0911013400454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Системный блок IT4ALL Corp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1/091 21.11.2013</w:t>
            </w: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0911013400455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Системный блок IT4ALL Corp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1/091 21.11.2013</w:t>
            </w: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0911013400456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Системный блок IT4ALL Corp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1/091 21.11.2013</w:t>
            </w: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0911013400457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Системный блок IT4ALL Corp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1/091 21.11.2013</w:t>
            </w: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0911013400458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Системный блок IT4ALL Corp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1/091 21.11.2013</w:t>
            </w: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0911013400459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Системный блок IT4ALL Corp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1/091 21.11.2013</w:t>
            </w: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0911013400460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Системный блок IT4ALL Corp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1/091 21.11.2013</w:t>
            </w: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0911013400461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Системный блок IT4ALL Corp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1/091 21.11.2013</w:t>
            </w: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0911013400462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Системный блок IT4ALL Corp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1/091 21.11.2013</w:t>
            </w:r>
          </w:p>
        </w:tc>
      </w:tr>
      <w:tr w:rsidR="00972A9B" w:rsidTr="00576B57">
        <w:trPr>
          <w:trHeight w:val="1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0911013400499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Ноутбук iRU Patriot 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24 830,00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6/091 21.11.2013</w:t>
            </w: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0911013400500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Ноутбук iRU Patriot 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24 830,00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6/091 21.11.2013</w:t>
            </w: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0911013400501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Проектор Epson EB-435W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79 225,05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4/091 21.11.2013</w:t>
            </w: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0911013400502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330.27.90.70.000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Ризограф RiSO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EZ-370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5/091 21.11.2013</w:t>
            </w:r>
          </w:p>
        </w:tc>
      </w:tr>
      <w:tr w:rsidR="00972A9B" w:rsidTr="00576B57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0911013400504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Видеокамера с флэш-памятью Sony HDR-P-J420E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40 606,32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16.10.2013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 w:rsidP="00576B57">
            <w:pPr>
              <w:ind w:left="-124" w:right="-132"/>
              <w:jc w:val="center"/>
              <w:rPr>
                <w:szCs w:val="28"/>
              </w:rPr>
            </w:pPr>
            <w:r>
              <w:rPr>
                <w:szCs w:val="28"/>
              </w:rPr>
              <w:t>извещ.</w:t>
            </w:r>
            <w:r w:rsidR="00576B57">
              <w:rPr>
                <w:szCs w:val="28"/>
              </w:rPr>
              <w:t xml:space="preserve"> </w:t>
            </w:r>
            <w:r>
              <w:rPr>
                <w:szCs w:val="28"/>
              </w:rPr>
              <w:t>№</w:t>
            </w:r>
            <w:r w:rsidR="00576B57">
              <w:rPr>
                <w:szCs w:val="28"/>
              </w:rPr>
              <w:t xml:space="preserve"> </w:t>
            </w:r>
            <w:r>
              <w:rPr>
                <w:szCs w:val="28"/>
              </w:rPr>
              <w:t>1 28.11.2014</w:t>
            </w: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0911013400505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Сервер IT4ALL Corp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22.10.2013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ind w:left="-124" w:right="-132"/>
              <w:jc w:val="center"/>
              <w:rPr>
                <w:szCs w:val="28"/>
              </w:rPr>
            </w:pPr>
            <w:r>
              <w:rPr>
                <w:szCs w:val="28"/>
              </w:rPr>
              <w:t>извещ.</w:t>
            </w:r>
            <w:r w:rsidR="00576B57">
              <w:rPr>
                <w:szCs w:val="28"/>
              </w:rPr>
              <w:t xml:space="preserve"> </w:t>
            </w:r>
            <w:r>
              <w:rPr>
                <w:szCs w:val="28"/>
              </w:rPr>
              <w:t>№</w:t>
            </w:r>
            <w:r w:rsidR="00576B57">
              <w:rPr>
                <w:szCs w:val="28"/>
              </w:rPr>
              <w:t xml:space="preserve"> </w:t>
            </w:r>
            <w:r>
              <w:rPr>
                <w:szCs w:val="28"/>
              </w:rPr>
              <w:t>1 28.11.2014</w:t>
            </w: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0911013400506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Сервер IT4ALL Corp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22.10.2013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ind w:left="-124" w:right="-132"/>
              <w:jc w:val="center"/>
              <w:rPr>
                <w:szCs w:val="28"/>
              </w:rPr>
            </w:pPr>
            <w:r>
              <w:rPr>
                <w:szCs w:val="28"/>
              </w:rPr>
              <w:t>извещ.</w:t>
            </w:r>
            <w:r w:rsidR="00576B57">
              <w:rPr>
                <w:szCs w:val="28"/>
              </w:rPr>
              <w:t xml:space="preserve"> </w:t>
            </w:r>
            <w:r>
              <w:rPr>
                <w:szCs w:val="28"/>
              </w:rPr>
              <w:t>№</w:t>
            </w:r>
            <w:r w:rsidR="00576B57">
              <w:rPr>
                <w:szCs w:val="28"/>
              </w:rPr>
              <w:t xml:space="preserve"> </w:t>
            </w:r>
            <w:r>
              <w:rPr>
                <w:szCs w:val="28"/>
              </w:rPr>
              <w:t>1 28.11.2014</w:t>
            </w: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0911013400507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Сервер IT4ALL Corp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22.10.2013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 w:rsidP="00576B57">
            <w:pPr>
              <w:ind w:left="-124" w:right="-132"/>
              <w:jc w:val="center"/>
              <w:rPr>
                <w:szCs w:val="28"/>
              </w:rPr>
            </w:pPr>
            <w:r>
              <w:rPr>
                <w:szCs w:val="28"/>
              </w:rPr>
              <w:t>извещ.</w:t>
            </w:r>
            <w:r w:rsidR="00576B57">
              <w:rPr>
                <w:szCs w:val="28"/>
              </w:rPr>
              <w:t xml:space="preserve"> </w:t>
            </w:r>
            <w:r>
              <w:rPr>
                <w:szCs w:val="28"/>
              </w:rPr>
              <w:t>№</w:t>
            </w:r>
            <w:r w:rsidR="00576B57">
              <w:rPr>
                <w:szCs w:val="28"/>
              </w:rPr>
              <w:t xml:space="preserve"> </w:t>
            </w:r>
            <w:r>
              <w:rPr>
                <w:szCs w:val="28"/>
              </w:rPr>
              <w:t>1 28.11.2014</w:t>
            </w: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0911013400508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Программно-аппаратный комплекс VIPNet HW1000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178 080,00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3 10.12.2015</w:t>
            </w:r>
          </w:p>
        </w:tc>
      </w:tr>
      <w:tr w:rsidR="00972A9B" w:rsidTr="00576B5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0911013400544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Система обнаружения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вторжений VIP Net IDS 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3 10.12.2015</w:t>
            </w:r>
          </w:p>
        </w:tc>
      </w:tr>
      <w:tr w:rsidR="00972A9B" w:rsidTr="00576B57">
        <w:trPr>
          <w:trHeight w:val="1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0911013400547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320.26.2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B57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 xml:space="preserve">МФУ лазерное цветное </w:t>
            </w:r>
          </w:p>
          <w:p w:rsidR="00972A9B" w:rsidRDefault="00972A9B" w:rsidP="00576B57">
            <w:pPr>
              <w:rPr>
                <w:szCs w:val="28"/>
              </w:rPr>
            </w:pPr>
            <w:r>
              <w:rPr>
                <w:szCs w:val="28"/>
              </w:rPr>
              <w:t>(формат печати А3) Samsung CLX-9201Na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извещ.</w:t>
            </w:r>
            <w:r w:rsidR="00576B57">
              <w:rPr>
                <w:szCs w:val="28"/>
              </w:rPr>
              <w:t xml:space="preserve"> </w:t>
            </w:r>
            <w:r>
              <w:rPr>
                <w:szCs w:val="28"/>
              </w:rPr>
              <w:t>8156 25.11.2015</w:t>
            </w:r>
          </w:p>
        </w:tc>
      </w:tr>
      <w:tr w:rsidR="00972A9B" w:rsidTr="00576B57">
        <w:trPr>
          <w:trHeight w:val="70"/>
        </w:trPr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A9B" w:rsidRDefault="00972A9B" w:rsidP="00576B5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8 989 128,40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bCs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9B" w:rsidRDefault="00972A9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DC76AD" w:rsidRDefault="00DC76AD" w:rsidP="00972A9B"/>
    <w:sectPr w:rsidR="00DC76AD" w:rsidSect="00972A9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94" w:rsidRDefault="00C71A94" w:rsidP="00972A9B">
      <w:r>
        <w:separator/>
      </w:r>
    </w:p>
  </w:endnote>
  <w:endnote w:type="continuationSeparator" w:id="0">
    <w:p w:rsidR="00C71A94" w:rsidRDefault="00C71A94" w:rsidP="0097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94" w:rsidRDefault="00C71A94" w:rsidP="00972A9B">
      <w:r>
        <w:separator/>
      </w:r>
    </w:p>
  </w:footnote>
  <w:footnote w:type="continuationSeparator" w:id="0">
    <w:p w:rsidR="00C71A94" w:rsidRDefault="00C71A94" w:rsidP="0097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6207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72A9B" w:rsidRPr="00972A9B" w:rsidRDefault="00972A9B">
        <w:pPr>
          <w:pStyle w:val="a6"/>
          <w:jc w:val="center"/>
          <w:rPr>
            <w:sz w:val="20"/>
            <w:szCs w:val="20"/>
          </w:rPr>
        </w:pPr>
        <w:r w:rsidRPr="00972A9B">
          <w:rPr>
            <w:sz w:val="20"/>
            <w:szCs w:val="20"/>
          </w:rPr>
          <w:fldChar w:fldCharType="begin"/>
        </w:r>
        <w:r w:rsidRPr="00972A9B">
          <w:rPr>
            <w:sz w:val="20"/>
            <w:szCs w:val="20"/>
          </w:rPr>
          <w:instrText>PAGE   \* MERGEFORMAT</w:instrText>
        </w:r>
        <w:r w:rsidRPr="00972A9B">
          <w:rPr>
            <w:sz w:val="20"/>
            <w:szCs w:val="20"/>
          </w:rPr>
          <w:fldChar w:fldCharType="separate"/>
        </w:r>
        <w:r w:rsidR="00DB3441" w:rsidRPr="00DB3441">
          <w:rPr>
            <w:noProof/>
            <w:sz w:val="20"/>
            <w:szCs w:val="20"/>
            <w:lang w:val="ru-RU"/>
          </w:rPr>
          <w:t>21</w:t>
        </w:r>
        <w:r w:rsidRPr="00972A9B">
          <w:rPr>
            <w:sz w:val="20"/>
            <w:szCs w:val="20"/>
          </w:rPr>
          <w:fldChar w:fldCharType="end"/>
        </w:r>
      </w:p>
    </w:sdtContent>
  </w:sdt>
  <w:p w:rsidR="00972A9B" w:rsidRDefault="00972A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9B"/>
    <w:rsid w:val="0007555A"/>
    <w:rsid w:val="00150F45"/>
    <w:rsid w:val="00324C14"/>
    <w:rsid w:val="004014FB"/>
    <w:rsid w:val="00576B57"/>
    <w:rsid w:val="006B48B4"/>
    <w:rsid w:val="00703EE0"/>
    <w:rsid w:val="008B0469"/>
    <w:rsid w:val="00972A9B"/>
    <w:rsid w:val="00B00E46"/>
    <w:rsid w:val="00C07BBB"/>
    <w:rsid w:val="00C71A94"/>
    <w:rsid w:val="00CC0FBC"/>
    <w:rsid w:val="00D72318"/>
    <w:rsid w:val="00DB3441"/>
    <w:rsid w:val="00DC76AD"/>
    <w:rsid w:val="00DD6A1E"/>
    <w:rsid w:val="00E329B7"/>
    <w:rsid w:val="00E379E7"/>
    <w:rsid w:val="00F94810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CA53"/>
  <w15:chartTrackingRefBased/>
  <w15:docId w15:val="{47FD55CE-39C8-4D8C-AC09-4DE3308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72A9B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72A9B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styleId="a4">
    <w:name w:val="Hyperlink"/>
    <w:uiPriority w:val="99"/>
    <w:semiHidden/>
    <w:unhideWhenUsed/>
    <w:rsid w:val="00972A9B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72A9B"/>
    <w:rPr>
      <w:color w:val="800080"/>
      <w:u w:val="single"/>
    </w:rPr>
  </w:style>
  <w:style w:type="paragraph" w:customStyle="1" w:styleId="msonormal0">
    <w:name w:val="msonormal"/>
    <w:basedOn w:val="a"/>
    <w:rsid w:val="00972A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72A9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72A9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972A9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72A9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972A9B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72A9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c">
    <w:name w:val="No Spacing"/>
    <w:uiPriority w:val="1"/>
    <w:qFormat/>
    <w:rsid w:val="0097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72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972A9B"/>
    <w:rPr>
      <w:color w:val="106BBE"/>
    </w:rPr>
  </w:style>
  <w:style w:type="table" w:customStyle="1" w:styleId="11">
    <w:name w:val="Сетка таблицы1"/>
    <w:basedOn w:val="a1"/>
    <w:uiPriority w:val="59"/>
    <w:rsid w:val="00972A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lomina_de\AppData\Local\Microsoft\Windows\Temporary%20Internet%20Files\Content.Outlook\C6QJFP21\&#1056;&#1072;&#1089;&#1087;&#1086;&#1088;&#1103;&#1078;&#1077;&#1085;&#1080;&#1077;%20&#1048;&#1052;&#1062;%2003.05.2017.do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3363E-A8C9-45A1-AFCA-C6D7B05C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4798</Words>
  <Characters>27354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2017-06-16T04:39:00Z</cp:lastPrinted>
  <dcterms:created xsi:type="dcterms:W3CDTF">2017-06-16T11:20:00Z</dcterms:created>
  <dcterms:modified xsi:type="dcterms:W3CDTF">2017-06-16T11:20:00Z</dcterms:modified>
</cp:coreProperties>
</file>